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17F02" w14:textId="77777777" w:rsidR="00BC2E22" w:rsidRDefault="00BC2E22" w:rsidP="00314BB1">
      <w:pPr>
        <w:tabs>
          <w:tab w:val="left" w:pos="7425"/>
        </w:tabs>
        <w:jc w:val="center"/>
        <w:rPr>
          <w:rFonts w:ascii="Arial" w:hAnsi="Arial" w:cs="Arial"/>
          <w:b/>
          <w:sz w:val="24"/>
          <w:szCs w:val="24"/>
        </w:rPr>
      </w:pPr>
      <w:r w:rsidRPr="00331ACA">
        <w:rPr>
          <w:rFonts w:ascii="Arial" w:hAnsi="Arial" w:cs="Arial"/>
          <w:b/>
          <w:sz w:val="24"/>
          <w:szCs w:val="24"/>
        </w:rPr>
        <w:t>INFORME DE RESULTADOS DEL P</w:t>
      </w:r>
      <w:r>
        <w:rPr>
          <w:rFonts w:ascii="Arial" w:hAnsi="Arial" w:cs="Arial"/>
          <w:b/>
          <w:sz w:val="24"/>
          <w:szCs w:val="24"/>
        </w:rPr>
        <w:t>ROGRAMA ANUAL DE VIGILANCIA 2022</w:t>
      </w:r>
    </w:p>
    <w:p w14:paraId="47722A9F" w14:textId="77777777" w:rsidR="00BC2E22" w:rsidRDefault="00BC2E22" w:rsidP="00314BB1">
      <w:pPr>
        <w:rPr>
          <w:rFonts w:ascii="Arial" w:hAnsi="Arial" w:cs="Arial"/>
        </w:rPr>
      </w:pPr>
    </w:p>
    <w:p w14:paraId="01D9E6C3" w14:textId="77777777" w:rsidR="00BC2E22" w:rsidRDefault="00BC2E22" w:rsidP="00314BB1">
      <w:pPr>
        <w:rPr>
          <w:rFonts w:ascii="Arial" w:hAnsi="Arial" w:cs="Arial"/>
        </w:rPr>
      </w:pPr>
      <w:r w:rsidRPr="006C79E7">
        <w:rPr>
          <w:rFonts w:ascii="Arial" w:hAnsi="Arial" w:cs="Arial"/>
        </w:rPr>
        <w:t xml:space="preserve">Atendiendo a las disposiciones establecidas en la Ley General de Transparencia y Acceso a la Información Púbica y en la Ley de Transparencia y Acceso a la Información Pública del Estado de Yucatán, que señalan que el Instituto de oficio verificará el cumplimiento de las obligaciones establecidas en el Título Quinto de la propia Ley General, el Pleno de este Órgano Garante aprobó en fecha </w:t>
      </w:r>
      <w:r>
        <w:rPr>
          <w:rFonts w:ascii="Arial" w:hAnsi="Arial" w:cs="Arial"/>
        </w:rPr>
        <w:t>catorce de octubre de dos mil veintidós</w:t>
      </w:r>
      <w:r w:rsidRPr="006C79E7">
        <w:rPr>
          <w:rFonts w:ascii="Arial" w:hAnsi="Arial" w:cs="Arial"/>
        </w:rPr>
        <w:t>, el P</w:t>
      </w:r>
      <w:r>
        <w:rPr>
          <w:rFonts w:ascii="Arial" w:hAnsi="Arial" w:cs="Arial"/>
        </w:rPr>
        <w:t>rograma Anual de Vigilancia 2022</w:t>
      </w:r>
      <w:r w:rsidRPr="006C79E7">
        <w:rPr>
          <w:rFonts w:ascii="Arial" w:hAnsi="Arial" w:cs="Arial"/>
        </w:rPr>
        <w:t>, en los siguientes términos</w:t>
      </w:r>
      <w:r>
        <w:rPr>
          <w:rFonts w:ascii="Arial" w:hAnsi="Arial" w:cs="Arial"/>
        </w:rPr>
        <w:t>:</w:t>
      </w:r>
    </w:p>
    <w:p w14:paraId="1F7687E1" w14:textId="77777777" w:rsidR="00BC2E22" w:rsidRDefault="00BC2E22" w:rsidP="00314BB1">
      <w:pPr>
        <w:rPr>
          <w:rFonts w:ascii="Arial" w:hAnsi="Arial" w:cs="Arial"/>
        </w:rPr>
      </w:pPr>
    </w:p>
    <w:p w14:paraId="21478FB2" w14:textId="77777777" w:rsidR="00BC2E22" w:rsidRPr="00F22436" w:rsidRDefault="00BC2E22" w:rsidP="00314BB1">
      <w:pPr>
        <w:rPr>
          <w:rFonts w:ascii="Arial" w:hAnsi="Arial"/>
          <w:b/>
        </w:rPr>
      </w:pPr>
      <w:r>
        <w:rPr>
          <w:rFonts w:ascii="Arial" w:hAnsi="Arial"/>
          <w:b/>
        </w:rPr>
        <w:t>Objetivo.</w:t>
      </w:r>
    </w:p>
    <w:p w14:paraId="516058AF" w14:textId="77777777" w:rsidR="00BC2E22" w:rsidRPr="00F22436" w:rsidRDefault="00BC2E22" w:rsidP="00314BB1">
      <w:pPr>
        <w:pStyle w:val="Prrafodelista"/>
        <w:numPr>
          <w:ilvl w:val="0"/>
          <w:numId w:val="3"/>
        </w:numPr>
        <w:ind w:left="360"/>
        <w:rPr>
          <w:rFonts w:ascii="Arial" w:hAnsi="Arial"/>
        </w:rPr>
      </w:pPr>
      <w:r w:rsidRPr="00F22436">
        <w:rPr>
          <w:rFonts w:ascii="Arial" w:hAnsi="Arial"/>
        </w:rPr>
        <w:t>Constatar el cumplimiento por parte de los sujetos obligados del Estado de Yucatán, a la obligación prevista en el artículo 24 fracción XI de la Ley General, consistente en publicar y mantener actualizada la información relativa a las obligaciones de transparencia previstas en la propia Ley.</w:t>
      </w:r>
    </w:p>
    <w:p w14:paraId="7837142D" w14:textId="77777777" w:rsidR="00BC2E22" w:rsidRDefault="00BC2E22" w:rsidP="00314BB1">
      <w:pPr>
        <w:pStyle w:val="Prrafodelista"/>
        <w:ind w:left="360"/>
        <w:rPr>
          <w:rFonts w:ascii="Arial" w:hAnsi="Arial"/>
        </w:rPr>
      </w:pPr>
    </w:p>
    <w:p w14:paraId="740E040C" w14:textId="77777777" w:rsidR="00BC2E22" w:rsidRPr="00F22436" w:rsidRDefault="00BC2E22" w:rsidP="00314BB1">
      <w:pPr>
        <w:pStyle w:val="Prrafodelista"/>
        <w:numPr>
          <w:ilvl w:val="0"/>
          <w:numId w:val="3"/>
        </w:numPr>
        <w:ind w:left="360"/>
        <w:rPr>
          <w:rFonts w:ascii="Arial" w:hAnsi="Arial"/>
        </w:rPr>
      </w:pPr>
      <w:r w:rsidRPr="00F22436">
        <w:rPr>
          <w:rFonts w:ascii="Arial" w:hAnsi="Arial"/>
        </w:rPr>
        <w:t>Detectar el grado de cumplimiento de los sujetos obligados en el Estado de Yucatán a las obligaciones de transparencia antes referidas.</w:t>
      </w:r>
    </w:p>
    <w:p w14:paraId="58BE2A62" w14:textId="77777777" w:rsidR="00BC2E22" w:rsidRDefault="00BC2E22" w:rsidP="00314BB1">
      <w:pPr>
        <w:pStyle w:val="Prrafodelista"/>
        <w:ind w:left="360"/>
        <w:rPr>
          <w:rFonts w:ascii="Arial" w:hAnsi="Arial"/>
          <w:lang w:eastAsia="es-MX"/>
        </w:rPr>
      </w:pPr>
    </w:p>
    <w:p w14:paraId="126CCC58" w14:textId="77777777" w:rsidR="00BC2E22" w:rsidRPr="00C0325E" w:rsidRDefault="00BC2E22" w:rsidP="00314BB1">
      <w:pPr>
        <w:rPr>
          <w:rFonts w:ascii="Arial" w:hAnsi="Arial"/>
          <w:b/>
        </w:rPr>
      </w:pPr>
      <w:r w:rsidRPr="00C0325E">
        <w:rPr>
          <w:rFonts w:ascii="Arial" w:hAnsi="Arial"/>
          <w:b/>
        </w:rPr>
        <w:t>Normatividad aplicable.</w:t>
      </w:r>
    </w:p>
    <w:p w14:paraId="72E7FE2B" w14:textId="77777777" w:rsidR="00BC2E22" w:rsidRPr="00C0325E" w:rsidRDefault="00BC2E22" w:rsidP="00314BB1">
      <w:pPr>
        <w:pStyle w:val="Prrafodelista"/>
        <w:numPr>
          <w:ilvl w:val="0"/>
          <w:numId w:val="7"/>
        </w:numPr>
        <w:rPr>
          <w:rFonts w:ascii="Arial" w:hAnsi="Arial"/>
        </w:rPr>
      </w:pPr>
      <w:r w:rsidRPr="00C0325E">
        <w:rPr>
          <w:rFonts w:ascii="Arial" w:hAnsi="Arial"/>
        </w:rPr>
        <w:t>Ley General de Transparencia y Acceso a la Información Pública (Ley General).</w:t>
      </w:r>
    </w:p>
    <w:p w14:paraId="490EAC49" w14:textId="77777777" w:rsidR="00BC2E22" w:rsidRPr="00C0325E" w:rsidRDefault="00BC2E22" w:rsidP="00314BB1">
      <w:pPr>
        <w:pStyle w:val="Prrafodelista"/>
        <w:numPr>
          <w:ilvl w:val="0"/>
          <w:numId w:val="7"/>
        </w:numPr>
        <w:rPr>
          <w:rFonts w:ascii="Arial" w:hAnsi="Arial"/>
        </w:rPr>
      </w:pPr>
      <w:r w:rsidRPr="00C0325E">
        <w:rPr>
          <w:rFonts w:ascii="Arial" w:hAnsi="Arial"/>
        </w:rPr>
        <w:t>Ley de Transparencia y Acceso a la Información Pública para el Estado de Yucatán.</w:t>
      </w:r>
    </w:p>
    <w:p w14:paraId="52F43F51" w14:textId="77777777" w:rsidR="00BC2E22" w:rsidRPr="00C0325E" w:rsidRDefault="00BC2E22" w:rsidP="00314BB1">
      <w:pPr>
        <w:pStyle w:val="Prrafodelista"/>
        <w:numPr>
          <w:ilvl w:val="0"/>
          <w:numId w:val="7"/>
        </w:numPr>
        <w:rPr>
          <w:rFonts w:ascii="Arial" w:hAnsi="Arial"/>
        </w:rPr>
      </w:pPr>
      <w:r w:rsidRPr="00C0325E">
        <w:rPr>
          <w:rFonts w:ascii="Arial" w:hAnsi="Arial"/>
          <w:lang w:eastAsia="es-MX"/>
        </w:rPr>
        <w:t>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de difundir los sujetos obligados en los portales de Internet y en la Plataforma Nacional de Transparencia, publicados el veintiocho de diciembre de dos mil veinte (Lineamientos Técnicos Generales).</w:t>
      </w:r>
    </w:p>
    <w:p w14:paraId="7F2DD53F" w14:textId="77777777" w:rsidR="00BC2E22" w:rsidRPr="00C0325E" w:rsidRDefault="00BC2E22" w:rsidP="00314BB1">
      <w:pPr>
        <w:pStyle w:val="Prrafodelista"/>
        <w:numPr>
          <w:ilvl w:val="0"/>
          <w:numId w:val="7"/>
        </w:numPr>
        <w:rPr>
          <w:rFonts w:ascii="Arial" w:hAnsi="Arial" w:cs="Arial"/>
        </w:rPr>
      </w:pPr>
      <w:r w:rsidRPr="00C0325E">
        <w:rPr>
          <w:rFonts w:ascii="Arial" w:hAnsi="Arial" w:cs="Arial"/>
        </w:rPr>
        <w:t>Lineamientos que establecen el procedimiento de verificación del cumplimiento de las obligaciones de transparencia que deben publicar los sujetos obligados del Estado de Yucatán, en los portales de Internet y en la Plataforma Nacional de Transparencia (Lineamientos que establecen el Procedimiento de Verificación).</w:t>
      </w:r>
    </w:p>
    <w:p w14:paraId="1C5AD563" w14:textId="77777777" w:rsidR="00BC2E22" w:rsidRDefault="00BC2E22" w:rsidP="00314BB1">
      <w:pPr>
        <w:rPr>
          <w:rFonts w:ascii="Arial" w:hAnsi="Arial" w:cs="Arial"/>
          <w:b/>
        </w:rPr>
      </w:pPr>
    </w:p>
    <w:p w14:paraId="63B90869" w14:textId="77777777" w:rsidR="00BC2E22" w:rsidRPr="00C0325E" w:rsidRDefault="00BC2E22" w:rsidP="00314BB1">
      <w:pPr>
        <w:rPr>
          <w:rFonts w:ascii="Arial" w:hAnsi="Arial"/>
          <w:b/>
          <w:bCs/>
        </w:rPr>
      </w:pPr>
      <w:r w:rsidRPr="00C0325E">
        <w:rPr>
          <w:rFonts w:ascii="Arial" w:hAnsi="Arial"/>
          <w:b/>
          <w:bCs/>
        </w:rPr>
        <w:t>Tipo de verificación.</w:t>
      </w:r>
    </w:p>
    <w:p w14:paraId="4C848EFE" w14:textId="77777777" w:rsidR="00BC2E22" w:rsidRPr="00C0325E" w:rsidRDefault="00BC2E22" w:rsidP="00314BB1">
      <w:pPr>
        <w:rPr>
          <w:rFonts w:ascii="Arial" w:hAnsi="Arial"/>
        </w:rPr>
      </w:pPr>
      <w:r w:rsidRPr="00C0325E">
        <w:rPr>
          <w:rFonts w:ascii="Arial" w:hAnsi="Arial"/>
        </w:rPr>
        <w:t>Muestral, de acuerdo con lo siguiente:</w:t>
      </w:r>
    </w:p>
    <w:p w14:paraId="146E80DD" w14:textId="77777777" w:rsidR="00BC2E22" w:rsidRDefault="00BC2E22" w:rsidP="00314BB1">
      <w:pPr>
        <w:pStyle w:val="Prrafodelista"/>
        <w:numPr>
          <w:ilvl w:val="0"/>
          <w:numId w:val="8"/>
        </w:numPr>
        <w:ind w:left="360"/>
        <w:rPr>
          <w:rFonts w:ascii="Arial" w:hAnsi="Arial"/>
        </w:rPr>
      </w:pPr>
      <w:r w:rsidRPr="00C0325E">
        <w:rPr>
          <w:rFonts w:ascii="Arial" w:hAnsi="Arial"/>
        </w:rPr>
        <w:lastRenderedPageBreak/>
        <w:t>Se consideró una muestra de sujetos obligados, la cual se integró de la siguiente manera:</w:t>
      </w:r>
    </w:p>
    <w:p w14:paraId="6E5268E9" w14:textId="77777777" w:rsidR="00BC2E22" w:rsidRDefault="00BC2E22" w:rsidP="00314BB1">
      <w:pPr>
        <w:pStyle w:val="Prrafodelista"/>
        <w:ind w:left="360"/>
        <w:rPr>
          <w:rFonts w:ascii="Arial" w:hAnsi="Arial"/>
        </w:rPr>
      </w:pPr>
    </w:p>
    <w:p w14:paraId="6A8FAF8C" w14:textId="77777777" w:rsidR="00BC2E22" w:rsidRDefault="00BC2E22" w:rsidP="00314BB1">
      <w:pPr>
        <w:pStyle w:val="Prrafodelista"/>
        <w:numPr>
          <w:ilvl w:val="0"/>
          <w:numId w:val="6"/>
        </w:numPr>
        <w:rPr>
          <w:rFonts w:ascii="Arial" w:hAnsi="Arial"/>
        </w:rPr>
      </w:pPr>
      <w:r>
        <w:rPr>
          <w:rFonts w:ascii="Arial" w:hAnsi="Arial"/>
        </w:rPr>
        <w:t>Del Instituto Estatal de Transparencia, Acceso a la Información Pública y Protección de Datos Personales.</w:t>
      </w:r>
    </w:p>
    <w:p w14:paraId="254E8645" w14:textId="77777777" w:rsidR="00BC2E22" w:rsidRDefault="00BC2E22" w:rsidP="00314BB1">
      <w:pPr>
        <w:pStyle w:val="Prrafodelista"/>
        <w:rPr>
          <w:rFonts w:ascii="Arial" w:hAnsi="Arial"/>
        </w:rPr>
      </w:pPr>
    </w:p>
    <w:p w14:paraId="5081DAEF" w14:textId="77777777" w:rsidR="00BC2E22" w:rsidRDefault="00BC2E22" w:rsidP="00314BB1">
      <w:pPr>
        <w:pStyle w:val="Prrafodelista"/>
        <w:numPr>
          <w:ilvl w:val="0"/>
          <w:numId w:val="6"/>
        </w:numPr>
        <w:rPr>
          <w:rFonts w:ascii="Arial" w:hAnsi="Arial"/>
        </w:rPr>
      </w:pPr>
      <w:r>
        <w:rPr>
          <w:rFonts w:ascii="Arial" w:hAnsi="Arial"/>
        </w:rPr>
        <w:t xml:space="preserve">De </w:t>
      </w:r>
      <w:r w:rsidRPr="006B6B68">
        <w:rPr>
          <w:rFonts w:ascii="Arial" w:hAnsi="Arial"/>
        </w:rPr>
        <w:t xml:space="preserve">90 sujetos obligados, que </w:t>
      </w:r>
      <w:r>
        <w:rPr>
          <w:rFonts w:ascii="Arial" w:hAnsi="Arial"/>
        </w:rPr>
        <w:t>fueron</w:t>
      </w:r>
      <w:r w:rsidRPr="006B6B68">
        <w:rPr>
          <w:rFonts w:ascii="Arial" w:hAnsi="Arial"/>
        </w:rPr>
        <w:t xml:space="preserve"> seleccionados entre los sujetos obligados directos </w:t>
      </w:r>
      <w:r>
        <w:rPr>
          <w:rFonts w:ascii="Arial" w:hAnsi="Arial"/>
        </w:rPr>
        <w:t xml:space="preserve">e indirectos </w:t>
      </w:r>
      <w:r w:rsidRPr="006B6B68">
        <w:rPr>
          <w:rFonts w:ascii="Arial" w:hAnsi="Arial"/>
        </w:rPr>
        <w:t xml:space="preserve">que integran el padrón de sujetos obligados del Estado, aprobado por el Pleno, </w:t>
      </w:r>
      <w:r>
        <w:rPr>
          <w:rFonts w:ascii="Arial" w:hAnsi="Arial"/>
        </w:rPr>
        <w:t>a los que</w:t>
      </w:r>
      <w:r w:rsidRPr="006B6B68">
        <w:rPr>
          <w:rFonts w:ascii="Arial" w:hAnsi="Arial"/>
        </w:rPr>
        <w:t xml:space="preserve"> no se verificó el cumplimiento de sus obligaciones de transparencia con motivo del Programa Anual de Vigilancia 2021</w:t>
      </w:r>
      <w:r w:rsidR="0001516D">
        <w:rPr>
          <w:rFonts w:ascii="Arial" w:hAnsi="Arial"/>
        </w:rPr>
        <w:t>.</w:t>
      </w:r>
    </w:p>
    <w:p w14:paraId="20B8E2CF" w14:textId="77777777" w:rsidR="00BC2E22" w:rsidRDefault="00BC2E22" w:rsidP="00314BB1">
      <w:pPr>
        <w:pStyle w:val="Prrafodelista"/>
        <w:ind w:left="360"/>
        <w:rPr>
          <w:rFonts w:ascii="Arial" w:hAnsi="Arial"/>
        </w:rPr>
      </w:pPr>
    </w:p>
    <w:p w14:paraId="6FE1ECD3" w14:textId="77777777" w:rsidR="00BC2E22" w:rsidRPr="00BC2E22" w:rsidRDefault="00BC2E22" w:rsidP="00314BB1">
      <w:pPr>
        <w:pStyle w:val="Prrafodelista"/>
        <w:numPr>
          <w:ilvl w:val="0"/>
          <w:numId w:val="8"/>
        </w:numPr>
        <w:ind w:left="360"/>
        <w:rPr>
          <w:rFonts w:ascii="Arial" w:hAnsi="Arial"/>
        </w:rPr>
      </w:pPr>
      <w:r w:rsidRPr="00BC2E22">
        <w:rPr>
          <w:rFonts w:ascii="Arial" w:hAnsi="Arial"/>
        </w:rPr>
        <w:t>Únicamente se validó la publicidad de la información de determinadas obligaciones de transparencia, según el sujeto obligado verificado y las tablas de aplicabilidad aprobadas por el Ple</w:t>
      </w:r>
      <w:r w:rsidR="0001516D">
        <w:rPr>
          <w:rFonts w:ascii="Arial" w:hAnsi="Arial"/>
        </w:rPr>
        <w:t>no del Instituto. Se consideraro</w:t>
      </w:r>
      <w:r w:rsidRPr="00BC2E22">
        <w:rPr>
          <w:rFonts w:ascii="Arial" w:hAnsi="Arial"/>
        </w:rPr>
        <w:t xml:space="preserve">n las obligaciones con mayor número de consultas ciudadanas en la Plataforma Nacional de Transparencia. </w:t>
      </w:r>
    </w:p>
    <w:p w14:paraId="49473B62" w14:textId="77777777" w:rsidR="00BC2E22" w:rsidRPr="00F22436" w:rsidRDefault="00BC2E22" w:rsidP="00314BB1">
      <w:pPr>
        <w:pStyle w:val="Prrafodelista"/>
        <w:ind w:left="0"/>
        <w:rPr>
          <w:rFonts w:ascii="Arial" w:hAnsi="Arial"/>
        </w:rPr>
      </w:pPr>
    </w:p>
    <w:p w14:paraId="4CBE0B9F" w14:textId="77777777" w:rsidR="00BC2E22" w:rsidRPr="00F22436" w:rsidRDefault="00BC2E22" w:rsidP="00314BB1">
      <w:pPr>
        <w:pStyle w:val="Prrafodelista"/>
        <w:numPr>
          <w:ilvl w:val="0"/>
          <w:numId w:val="3"/>
        </w:numPr>
        <w:ind w:left="360"/>
        <w:rPr>
          <w:rFonts w:ascii="Arial" w:hAnsi="Arial"/>
        </w:rPr>
      </w:pPr>
      <w:r w:rsidRPr="00F22436">
        <w:rPr>
          <w:rFonts w:ascii="Arial" w:hAnsi="Arial"/>
        </w:rPr>
        <w:t>Para efecto de verificar el cumplimiento de las obligaciones de cada uno de los sujetos obligados que integrar</w:t>
      </w:r>
      <w:r>
        <w:rPr>
          <w:rFonts w:ascii="Arial" w:hAnsi="Arial"/>
        </w:rPr>
        <w:t>on</w:t>
      </w:r>
      <w:r w:rsidRPr="00F22436">
        <w:rPr>
          <w:rFonts w:ascii="Arial" w:hAnsi="Arial"/>
        </w:rPr>
        <w:t xml:space="preserve"> la </w:t>
      </w:r>
      <w:r>
        <w:rPr>
          <w:rFonts w:ascii="Arial" w:hAnsi="Arial"/>
        </w:rPr>
        <w:t>muestra, a su vez, se muestrearo</w:t>
      </w:r>
      <w:r w:rsidRPr="00F22436">
        <w:rPr>
          <w:rFonts w:ascii="Arial" w:hAnsi="Arial"/>
        </w:rPr>
        <w:t>n l</w:t>
      </w:r>
      <w:r>
        <w:rPr>
          <w:rFonts w:ascii="Arial" w:hAnsi="Arial"/>
        </w:rPr>
        <w:t>os registros que éstos publicaron</w:t>
      </w:r>
      <w:r w:rsidRPr="00F22436">
        <w:rPr>
          <w:rFonts w:ascii="Arial" w:hAnsi="Arial"/>
        </w:rPr>
        <w:t xml:space="preserve"> a través de los formatos establecidos en los Lineamientos Técnicos Generales, publicados el veintiocho de diciembre de dos mil veinte.</w:t>
      </w:r>
    </w:p>
    <w:p w14:paraId="31D0B79E" w14:textId="77777777" w:rsidR="00BC2E22" w:rsidRDefault="00BC2E22" w:rsidP="00314BB1">
      <w:pPr>
        <w:rPr>
          <w:rFonts w:ascii="Arial" w:hAnsi="Arial"/>
          <w:b/>
        </w:rPr>
      </w:pPr>
    </w:p>
    <w:p w14:paraId="2F20EE9C" w14:textId="77777777" w:rsidR="00BC2E22" w:rsidRPr="00F22436" w:rsidRDefault="00BC2E22" w:rsidP="00314BB1">
      <w:pPr>
        <w:rPr>
          <w:rFonts w:ascii="Arial" w:hAnsi="Arial"/>
          <w:b/>
        </w:rPr>
      </w:pPr>
      <w:r w:rsidRPr="00F22436">
        <w:rPr>
          <w:rFonts w:ascii="Arial" w:hAnsi="Arial"/>
          <w:b/>
        </w:rPr>
        <w:t>Obligaciones de transparencia</w:t>
      </w:r>
      <w:r>
        <w:rPr>
          <w:rFonts w:ascii="Arial" w:hAnsi="Arial"/>
          <w:b/>
        </w:rPr>
        <w:t xml:space="preserve"> revisadas.</w:t>
      </w:r>
    </w:p>
    <w:p w14:paraId="1D6E91B8" w14:textId="77777777" w:rsidR="00BC2E22" w:rsidRPr="00F22436" w:rsidRDefault="00BC2E22" w:rsidP="00314BB1">
      <w:pPr>
        <w:pStyle w:val="Prrafodelista"/>
        <w:numPr>
          <w:ilvl w:val="0"/>
          <w:numId w:val="4"/>
        </w:numPr>
        <w:ind w:left="360"/>
        <w:rPr>
          <w:rFonts w:ascii="Arial" w:hAnsi="Arial"/>
        </w:rPr>
      </w:pPr>
      <w:bookmarkStart w:id="0" w:name="_Hlk518472080"/>
      <w:r w:rsidRPr="00F22436">
        <w:rPr>
          <w:rFonts w:ascii="Arial" w:hAnsi="Arial"/>
        </w:rPr>
        <w:t>Para el caso de los de los sujetos obligados del Poder Ejecutivo, del Poder Judicial, del Poder Legislativo, de los organismos autónomos, de los ayuntamientos y de los organismos púb</w:t>
      </w:r>
      <w:r>
        <w:rPr>
          <w:rFonts w:ascii="Arial" w:hAnsi="Arial"/>
        </w:rPr>
        <w:t>licos municipales, se verificó</w:t>
      </w:r>
      <w:r w:rsidRPr="00F22436">
        <w:rPr>
          <w:rFonts w:ascii="Arial" w:hAnsi="Arial"/>
        </w:rPr>
        <w:t xml:space="preserve"> la publicidad de la información de las obligaciones contempladas en las fracciones I, II, VII, VIII, XVII,</w:t>
      </w:r>
      <w:r>
        <w:rPr>
          <w:rFonts w:ascii="Arial" w:hAnsi="Arial"/>
        </w:rPr>
        <w:t xml:space="preserve"> XXI,</w:t>
      </w:r>
      <w:r w:rsidRPr="00F22436">
        <w:rPr>
          <w:rFonts w:ascii="Arial" w:hAnsi="Arial"/>
        </w:rPr>
        <w:t xml:space="preserve"> XXVIII, XXXI</w:t>
      </w:r>
      <w:r>
        <w:rPr>
          <w:rFonts w:ascii="Arial" w:hAnsi="Arial"/>
        </w:rPr>
        <w:t>, XXXII</w:t>
      </w:r>
      <w:r w:rsidRPr="00F22436">
        <w:rPr>
          <w:rFonts w:ascii="Arial" w:hAnsi="Arial"/>
        </w:rPr>
        <w:t xml:space="preserve"> </w:t>
      </w:r>
      <w:r>
        <w:rPr>
          <w:rFonts w:ascii="Arial" w:hAnsi="Arial"/>
        </w:rPr>
        <w:t xml:space="preserve">y XXXIX </w:t>
      </w:r>
      <w:r w:rsidRPr="00F22436">
        <w:rPr>
          <w:rFonts w:ascii="Arial" w:hAnsi="Arial"/>
        </w:rPr>
        <w:t>del artículo 70 de la Ley General.</w:t>
      </w:r>
    </w:p>
    <w:p w14:paraId="35D8F86A" w14:textId="77777777" w:rsidR="00BC2E22" w:rsidRPr="00F22436" w:rsidRDefault="00BC2E22" w:rsidP="00314BB1">
      <w:pPr>
        <w:pStyle w:val="Prrafodelista"/>
        <w:ind w:left="360"/>
        <w:rPr>
          <w:rFonts w:ascii="Arial" w:hAnsi="Arial"/>
        </w:rPr>
      </w:pPr>
    </w:p>
    <w:p w14:paraId="5FBED9AA" w14:textId="77777777" w:rsidR="00BC2E22" w:rsidRPr="00F22436" w:rsidRDefault="00BC2E22" w:rsidP="00314BB1">
      <w:pPr>
        <w:pStyle w:val="Prrafodelista"/>
        <w:numPr>
          <w:ilvl w:val="0"/>
          <w:numId w:val="4"/>
        </w:numPr>
        <w:ind w:left="360"/>
        <w:rPr>
          <w:rFonts w:ascii="Arial" w:hAnsi="Arial"/>
        </w:rPr>
      </w:pPr>
      <w:r w:rsidRPr="00F22436">
        <w:rPr>
          <w:rFonts w:ascii="Arial" w:hAnsi="Arial"/>
        </w:rPr>
        <w:t>En lo que respecta a los Sujetos obl</w:t>
      </w:r>
      <w:r>
        <w:rPr>
          <w:rFonts w:ascii="Arial" w:hAnsi="Arial"/>
        </w:rPr>
        <w:t>igados indirectos, se verificó</w:t>
      </w:r>
      <w:r w:rsidRPr="00F22436">
        <w:rPr>
          <w:rFonts w:ascii="Arial" w:hAnsi="Arial"/>
        </w:rPr>
        <w:t xml:space="preserve"> la difusión de la información prevista en las obligaciones de transparencia contempladas en la Ley General, que resultan aplicables a cada sujeto obligado; es decir, la señalada en el artículo 77 de la Ley en cita.</w:t>
      </w:r>
    </w:p>
    <w:p w14:paraId="37B142D3" w14:textId="77777777" w:rsidR="00BC2E22" w:rsidRPr="00F22436" w:rsidRDefault="00BC2E22" w:rsidP="00314BB1">
      <w:pPr>
        <w:pStyle w:val="Prrafodelista"/>
        <w:rPr>
          <w:rFonts w:ascii="Arial" w:hAnsi="Arial"/>
        </w:rPr>
      </w:pPr>
    </w:p>
    <w:p w14:paraId="265D59FE" w14:textId="77777777" w:rsidR="00BC2E22" w:rsidRDefault="00BC2E22" w:rsidP="00314BB1">
      <w:pPr>
        <w:pStyle w:val="Prrafodelista"/>
        <w:numPr>
          <w:ilvl w:val="0"/>
          <w:numId w:val="4"/>
        </w:numPr>
        <w:ind w:left="360"/>
        <w:rPr>
          <w:rFonts w:ascii="Arial" w:hAnsi="Arial"/>
        </w:rPr>
      </w:pPr>
      <w:r w:rsidRPr="00F22436">
        <w:rPr>
          <w:rFonts w:ascii="Arial" w:hAnsi="Arial"/>
        </w:rPr>
        <w:t>Por lo que se refiere a los p</w:t>
      </w:r>
      <w:r>
        <w:rPr>
          <w:rFonts w:ascii="Arial" w:hAnsi="Arial"/>
        </w:rPr>
        <w:t>artidos políticos, se verificó</w:t>
      </w:r>
      <w:r w:rsidRPr="00F22436">
        <w:rPr>
          <w:rFonts w:ascii="Arial" w:hAnsi="Arial"/>
        </w:rPr>
        <w:t xml:space="preserve"> la publicidad de la información de las fracciones </w:t>
      </w:r>
      <w:r>
        <w:rPr>
          <w:rFonts w:ascii="Arial" w:hAnsi="Arial"/>
        </w:rPr>
        <w:t>I, II,</w:t>
      </w:r>
      <w:r w:rsidRPr="00F22436">
        <w:rPr>
          <w:rFonts w:ascii="Arial" w:hAnsi="Arial"/>
        </w:rPr>
        <w:t xml:space="preserve"> XVII</w:t>
      </w:r>
      <w:r>
        <w:rPr>
          <w:rFonts w:ascii="Arial" w:hAnsi="Arial"/>
        </w:rPr>
        <w:t>,</w:t>
      </w:r>
      <w:r w:rsidRPr="00F22436">
        <w:rPr>
          <w:rFonts w:ascii="Arial" w:hAnsi="Arial"/>
        </w:rPr>
        <w:t xml:space="preserve"> XXXI</w:t>
      </w:r>
      <w:r>
        <w:rPr>
          <w:rFonts w:ascii="Arial" w:hAnsi="Arial"/>
        </w:rPr>
        <w:t>, XXXII y XXXIX</w:t>
      </w:r>
      <w:r w:rsidRPr="00F22436">
        <w:rPr>
          <w:rFonts w:ascii="Arial" w:hAnsi="Arial"/>
        </w:rPr>
        <w:t xml:space="preserve"> del artículo 70 de la Ley General y de las fracciones </w:t>
      </w:r>
      <w:r>
        <w:rPr>
          <w:rFonts w:ascii="Arial" w:hAnsi="Arial"/>
        </w:rPr>
        <w:t xml:space="preserve">I, </w:t>
      </w:r>
      <w:r w:rsidRPr="00F22436">
        <w:rPr>
          <w:rFonts w:ascii="Arial" w:hAnsi="Arial"/>
        </w:rPr>
        <w:t>I</w:t>
      </w:r>
      <w:r>
        <w:rPr>
          <w:rFonts w:ascii="Arial" w:hAnsi="Arial"/>
        </w:rPr>
        <w:t>V</w:t>
      </w:r>
      <w:r w:rsidRPr="00F22436">
        <w:rPr>
          <w:rFonts w:ascii="Arial" w:hAnsi="Arial"/>
        </w:rPr>
        <w:t xml:space="preserve">, XVI y XXIV del artículo 76 de la propia Ley. </w:t>
      </w:r>
    </w:p>
    <w:p w14:paraId="665227BC" w14:textId="77777777" w:rsidR="00BC2E22" w:rsidRDefault="00BC2E22" w:rsidP="00314BB1">
      <w:pPr>
        <w:pStyle w:val="Prrafodelista"/>
        <w:numPr>
          <w:ilvl w:val="0"/>
          <w:numId w:val="4"/>
        </w:numPr>
        <w:ind w:left="360"/>
        <w:rPr>
          <w:rFonts w:ascii="Arial" w:hAnsi="Arial"/>
        </w:rPr>
      </w:pPr>
      <w:r w:rsidRPr="00F22436">
        <w:rPr>
          <w:rFonts w:ascii="Arial" w:hAnsi="Arial"/>
        </w:rPr>
        <w:lastRenderedPageBreak/>
        <w:t>En lo inheren</w:t>
      </w:r>
      <w:r>
        <w:rPr>
          <w:rFonts w:ascii="Arial" w:hAnsi="Arial"/>
        </w:rPr>
        <w:t>te a los sindicatos, se revisó</w:t>
      </w:r>
      <w:r w:rsidRPr="00F22436">
        <w:rPr>
          <w:rFonts w:ascii="Arial" w:hAnsi="Arial"/>
        </w:rPr>
        <w:t xml:space="preserve"> la publicidad de la información prevista en las fracciones I, II</w:t>
      </w:r>
      <w:r>
        <w:rPr>
          <w:rFonts w:ascii="Arial" w:hAnsi="Arial"/>
        </w:rPr>
        <w:t xml:space="preserve"> y XXXIX del artículo 70 de la Ley General</w:t>
      </w:r>
      <w:r w:rsidRPr="00F22436">
        <w:rPr>
          <w:rFonts w:ascii="Arial" w:hAnsi="Arial"/>
        </w:rPr>
        <w:t>; la contemplada en las fracciones I, II,</w:t>
      </w:r>
      <w:r>
        <w:rPr>
          <w:rFonts w:ascii="Arial" w:hAnsi="Arial"/>
        </w:rPr>
        <w:t xml:space="preserve"> IV y</w:t>
      </w:r>
      <w:r w:rsidRPr="00F22436">
        <w:rPr>
          <w:rFonts w:ascii="Arial" w:hAnsi="Arial"/>
        </w:rPr>
        <w:t xml:space="preserve"> VII del artículo 78 de la Ley en cita; y, la señalada en la</w:t>
      </w:r>
      <w:r>
        <w:rPr>
          <w:rFonts w:ascii="Arial" w:hAnsi="Arial"/>
        </w:rPr>
        <w:t>s fracciones</w:t>
      </w:r>
      <w:r w:rsidRPr="00F22436">
        <w:rPr>
          <w:rFonts w:ascii="Arial" w:hAnsi="Arial"/>
        </w:rPr>
        <w:t xml:space="preserve"> I</w:t>
      </w:r>
      <w:r>
        <w:rPr>
          <w:rFonts w:ascii="Arial" w:hAnsi="Arial"/>
        </w:rPr>
        <w:t xml:space="preserve">, </w:t>
      </w:r>
      <w:r w:rsidRPr="00F22436">
        <w:rPr>
          <w:rFonts w:ascii="Arial" w:hAnsi="Arial"/>
        </w:rPr>
        <w:t>II</w:t>
      </w:r>
      <w:r>
        <w:rPr>
          <w:rFonts w:ascii="Arial" w:hAnsi="Arial"/>
        </w:rPr>
        <w:t xml:space="preserve"> y IV</w:t>
      </w:r>
      <w:r w:rsidRPr="00F22436">
        <w:rPr>
          <w:rFonts w:ascii="Arial" w:hAnsi="Arial"/>
        </w:rPr>
        <w:t xml:space="preserve"> del numeral 79 de la propia Ley. </w:t>
      </w:r>
    </w:p>
    <w:p w14:paraId="78CB358E" w14:textId="77777777" w:rsidR="00BC2E22" w:rsidRPr="00F22436" w:rsidRDefault="00BC2E22" w:rsidP="00314BB1">
      <w:pPr>
        <w:pStyle w:val="Prrafodelista"/>
        <w:ind w:left="360"/>
        <w:rPr>
          <w:rFonts w:ascii="Arial" w:hAnsi="Arial"/>
        </w:rPr>
      </w:pPr>
    </w:p>
    <w:p w14:paraId="26D275C2" w14:textId="77777777" w:rsidR="00BC2E22" w:rsidRPr="00F22436" w:rsidRDefault="00BC2E22" w:rsidP="00314BB1">
      <w:pPr>
        <w:rPr>
          <w:rFonts w:ascii="Arial" w:hAnsi="Arial"/>
          <w:b/>
        </w:rPr>
      </w:pPr>
      <w:bookmarkStart w:id="1" w:name="_Hlk518472112"/>
      <w:bookmarkEnd w:id="0"/>
      <w:r>
        <w:rPr>
          <w:rFonts w:ascii="Arial" w:hAnsi="Arial"/>
          <w:b/>
        </w:rPr>
        <w:t>Periodo de la información revisada</w:t>
      </w:r>
      <w:r w:rsidRPr="00F22436">
        <w:rPr>
          <w:rFonts w:ascii="Arial" w:hAnsi="Arial"/>
          <w:b/>
        </w:rPr>
        <w:t>.</w:t>
      </w:r>
    </w:p>
    <w:p w14:paraId="72FC5FFA" w14:textId="77777777" w:rsidR="00BC2E22" w:rsidRPr="00F22436" w:rsidRDefault="00BC2E22" w:rsidP="00314BB1">
      <w:pPr>
        <w:rPr>
          <w:rFonts w:ascii="Arial" w:hAnsi="Arial"/>
        </w:rPr>
      </w:pPr>
      <w:bookmarkStart w:id="2" w:name="_Hlk518472482"/>
      <w:bookmarkEnd w:id="1"/>
      <w:r w:rsidRPr="00F22436">
        <w:rPr>
          <w:rFonts w:ascii="Arial" w:hAnsi="Arial"/>
        </w:rPr>
        <w:t xml:space="preserve">La generada en el ejercicio dos mil </w:t>
      </w:r>
      <w:r>
        <w:rPr>
          <w:rFonts w:ascii="Arial" w:hAnsi="Arial"/>
        </w:rPr>
        <w:t>veintidós, que debía</w:t>
      </w:r>
      <w:r w:rsidRPr="00F22436">
        <w:rPr>
          <w:rFonts w:ascii="Arial" w:hAnsi="Arial"/>
        </w:rPr>
        <w:t xml:space="preserve"> estar publicada respecto de cada obligación, de acuerdo con lo establecido en los Lineamientos Técnicos Generales, publicados el veintiocho de diciembre de dos mil veinte.</w:t>
      </w:r>
    </w:p>
    <w:p w14:paraId="56FAE51E" w14:textId="77777777" w:rsidR="00BC2E22" w:rsidRPr="00F22436" w:rsidRDefault="00BC2E22" w:rsidP="00314BB1">
      <w:pPr>
        <w:rPr>
          <w:rFonts w:ascii="Arial" w:hAnsi="Arial"/>
          <w:b/>
        </w:rPr>
      </w:pPr>
    </w:p>
    <w:p w14:paraId="72348DEE" w14:textId="77777777" w:rsidR="00BC2E22" w:rsidRPr="00F22436" w:rsidRDefault="00BC2E22" w:rsidP="00314BB1">
      <w:pPr>
        <w:rPr>
          <w:rFonts w:ascii="Arial" w:hAnsi="Arial"/>
          <w:b/>
        </w:rPr>
      </w:pPr>
      <w:r w:rsidRPr="00F22436">
        <w:rPr>
          <w:rFonts w:ascii="Arial" w:hAnsi="Arial"/>
          <w:b/>
        </w:rPr>
        <w:t>Portales de Internet en los que se efectuarán las verificaciones.</w:t>
      </w:r>
    </w:p>
    <w:p w14:paraId="6535E216" w14:textId="77777777" w:rsidR="00BC2E22" w:rsidRPr="00F22436" w:rsidRDefault="00BC2E22" w:rsidP="00314BB1">
      <w:pPr>
        <w:pStyle w:val="Prrafodelista"/>
        <w:numPr>
          <w:ilvl w:val="0"/>
          <w:numId w:val="5"/>
        </w:numPr>
        <w:autoSpaceDE w:val="0"/>
        <w:autoSpaceDN w:val="0"/>
        <w:adjustRightInd w:val="0"/>
        <w:rPr>
          <w:rFonts w:ascii="Arial" w:hAnsi="Arial" w:cs="Arial"/>
          <w:bCs/>
          <w:iCs/>
        </w:rPr>
      </w:pPr>
      <w:r w:rsidRPr="00F22436">
        <w:rPr>
          <w:rFonts w:ascii="Arial" w:hAnsi="Arial" w:cs="Arial"/>
          <w:bCs/>
          <w:iCs/>
        </w:rPr>
        <w:t>Portal de la Plataforma Nacional de Transparencia, es decir, www.plataformadetransparencia.org.mx.</w:t>
      </w:r>
    </w:p>
    <w:p w14:paraId="5F2F654B" w14:textId="77777777" w:rsidR="00BC2E22" w:rsidRPr="00F22436" w:rsidRDefault="00BC2E22" w:rsidP="00314BB1">
      <w:pPr>
        <w:pStyle w:val="Prrafodelista"/>
        <w:autoSpaceDE w:val="0"/>
        <w:autoSpaceDN w:val="0"/>
        <w:adjustRightInd w:val="0"/>
        <w:ind w:left="360"/>
        <w:rPr>
          <w:rFonts w:ascii="Arial" w:hAnsi="Arial" w:cs="Arial"/>
          <w:bCs/>
          <w:iCs/>
        </w:rPr>
      </w:pPr>
    </w:p>
    <w:p w14:paraId="384DDF63" w14:textId="77777777" w:rsidR="00BC2E22" w:rsidRPr="00F22436" w:rsidRDefault="00BC2E22" w:rsidP="00314BB1">
      <w:pPr>
        <w:pStyle w:val="Prrafodelista"/>
        <w:numPr>
          <w:ilvl w:val="0"/>
          <w:numId w:val="5"/>
        </w:numPr>
        <w:autoSpaceDE w:val="0"/>
        <w:autoSpaceDN w:val="0"/>
        <w:adjustRightInd w:val="0"/>
        <w:rPr>
          <w:rFonts w:ascii="Arial" w:hAnsi="Arial" w:cs="Arial"/>
          <w:bCs/>
          <w:iCs/>
        </w:rPr>
      </w:pPr>
      <w:r w:rsidRPr="00F22436">
        <w:rPr>
          <w:rFonts w:ascii="Arial" w:hAnsi="Arial" w:cs="Arial"/>
          <w:bCs/>
          <w:iCs/>
        </w:rPr>
        <w:t xml:space="preserve">Portales informados al Instituto por cada uno de los sujetos obligados, a través de los cuales publican la información inherente a sus obligaciones de transparencia.  </w:t>
      </w:r>
    </w:p>
    <w:bookmarkEnd w:id="2"/>
    <w:p w14:paraId="1E7FBD72" w14:textId="77777777" w:rsidR="00BC2E22" w:rsidRDefault="00BC2E22" w:rsidP="00314BB1">
      <w:pPr>
        <w:rPr>
          <w:rFonts w:ascii="Arial" w:hAnsi="Arial"/>
          <w:b/>
          <w:bCs/>
          <w:highlight w:val="cyan"/>
          <w:lang w:val="es-ES"/>
        </w:rPr>
      </w:pPr>
    </w:p>
    <w:p w14:paraId="25938825" w14:textId="77777777" w:rsidR="00BC2E22" w:rsidRDefault="00BC2E22" w:rsidP="00314BB1">
      <w:pPr>
        <w:rPr>
          <w:rFonts w:ascii="Arial" w:hAnsi="Arial"/>
          <w:b/>
          <w:bCs/>
          <w:lang w:val="es-ES"/>
        </w:rPr>
      </w:pPr>
      <w:r w:rsidRPr="009C0356">
        <w:rPr>
          <w:rFonts w:ascii="Arial" w:hAnsi="Arial"/>
          <w:b/>
          <w:bCs/>
          <w:lang w:val="es-ES"/>
        </w:rPr>
        <w:t>Sujetos obligados revisados.</w:t>
      </w:r>
    </w:p>
    <w:p w14:paraId="27DAC318" w14:textId="77777777" w:rsidR="00BC2E22" w:rsidRPr="00C0325E" w:rsidRDefault="00BC2E22" w:rsidP="00314BB1">
      <w:pPr>
        <w:rPr>
          <w:rFonts w:ascii="Arial" w:hAnsi="Arial"/>
        </w:rPr>
      </w:pPr>
      <w:r w:rsidRPr="00C0325E">
        <w:rPr>
          <w:rFonts w:ascii="Arial" w:hAnsi="Arial" w:cs="Arial"/>
        </w:rPr>
        <w:t xml:space="preserve">De acuerdo con lo establecido en el propio Programa, la verificación fue de tipo muestral, por lo que únicamente se verificó el cumplimiento de las obligaciones de transparencia de los 91 sujetos obligados, </w:t>
      </w:r>
      <w:r w:rsidRPr="00C0325E">
        <w:rPr>
          <w:rFonts w:ascii="Arial" w:hAnsi="Arial"/>
        </w:rPr>
        <w:t>que se precisan a continuación.</w:t>
      </w:r>
    </w:p>
    <w:p w14:paraId="0E7B266B" w14:textId="77777777" w:rsidR="00BC2E22" w:rsidRPr="00A9634F" w:rsidRDefault="00BC2E22" w:rsidP="00314BB1">
      <w:pPr>
        <w:rPr>
          <w:rFonts w:ascii="Arial" w:hAnsi="Arial"/>
          <w:b/>
          <w:bCs/>
        </w:rPr>
      </w:pPr>
    </w:p>
    <w:tbl>
      <w:tblPr>
        <w:tblW w:w="8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5"/>
        <w:gridCol w:w="8194"/>
      </w:tblGrid>
      <w:tr w:rsidR="00BC2E22" w:rsidRPr="00961BAD" w14:paraId="5FA0E26E" w14:textId="77777777" w:rsidTr="00961BAD">
        <w:trPr>
          <w:trHeight w:val="281"/>
          <w:jc w:val="center"/>
        </w:trPr>
        <w:tc>
          <w:tcPr>
            <w:tcW w:w="8659" w:type="dxa"/>
            <w:gridSpan w:val="2"/>
            <w:shd w:val="clear" w:color="auto" w:fill="BDD6EE" w:themeFill="accent1" w:themeFillTint="66"/>
            <w:vAlign w:val="center"/>
            <w:hideMark/>
          </w:tcPr>
          <w:p w14:paraId="257DA147" w14:textId="77777777" w:rsidR="00BC2E22" w:rsidRPr="00961BAD" w:rsidRDefault="00BC2E22" w:rsidP="00314BB1">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eastAsia="es-419"/>
              </w:rPr>
              <w:t>ORGANISMOS PÚBLICOS MUNICIPALES</w:t>
            </w:r>
          </w:p>
        </w:tc>
      </w:tr>
      <w:tr w:rsidR="00BC2E22" w:rsidRPr="00961BAD" w14:paraId="7A5D7F44" w14:textId="77777777" w:rsidTr="00BC2E22">
        <w:trPr>
          <w:trHeight w:val="281"/>
          <w:jc w:val="center"/>
        </w:trPr>
        <w:tc>
          <w:tcPr>
            <w:tcW w:w="465" w:type="dxa"/>
            <w:shd w:val="clear" w:color="auto" w:fill="auto"/>
            <w:vAlign w:val="center"/>
            <w:hideMark/>
          </w:tcPr>
          <w:p w14:paraId="3A1B744C"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8194" w:type="dxa"/>
            <w:shd w:val="clear" w:color="auto" w:fill="auto"/>
            <w:vAlign w:val="center"/>
            <w:hideMark/>
          </w:tcPr>
          <w:p w14:paraId="4A495562"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Sistema de Agua Potable y Alcantarillado del Municipio de Valladolid.</w:t>
            </w:r>
          </w:p>
        </w:tc>
      </w:tr>
      <w:tr w:rsidR="00BC2E22" w:rsidRPr="00961BAD" w14:paraId="512AB040" w14:textId="77777777" w:rsidTr="00BC2E22">
        <w:trPr>
          <w:trHeight w:val="281"/>
          <w:jc w:val="center"/>
        </w:trPr>
        <w:tc>
          <w:tcPr>
            <w:tcW w:w="465" w:type="dxa"/>
            <w:shd w:val="clear" w:color="auto" w:fill="auto"/>
            <w:vAlign w:val="center"/>
            <w:hideMark/>
          </w:tcPr>
          <w:p w14:paraId="6FE85EC4"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8194" w:type="dxa"/>
            <w:shd w:val="clear" w:color="auto" w:fill="auto"/>
            <w:vAlign w:val="center"/>
            <w:hideMark/>
          </w:tcPr>
          <w:p w14:paraId="40888A33"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Sistema de Agua Potable y Alcantarillado del Municipio de Progreso.</w:t>
            </w:r>
          </w:p>
        </w:tc>
      </w:tr>
      <w:tr w:rsidR="00BC2E22" w:rsidRPr="00961BAD" w14:paraId="09F83880" w14:textId="77777777" w:rsidTr="00BC2E22">
        <w:trPr>
          <w:trHeight w:val="281"/>
          <w:jc w:val="center"/>
        </w:trPr>
        <w:tc>
          <w:tcPr>
            <w:tcW w:w="465" w:type="dxa"/>
            <w:shd w:val="clear" w:color="auto" w:fill="auto"/>
            <w:vAlign w:val="center"/>
            <w:hideMark/>
          </w:tcPr>
          <w:p w14:paraId="6DB86C67"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8194" w:type="dxa"/>
            <w:shd w:val="clear" w:color="auto" w:fill="auto"/>
            <w:vAlign w:val="center"/>
            <w:hideMark/>
          </w:tcPr>
          <w:p w14:paraId="57238D7F"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 xml:space="preserve">Sistema de Agua Potable y Alcantarillado del Municipio de </w:t>
            </w:r>
            <w:proofErr w:type="spellStart"/>
            <w:r w:rsidRPr="00961BAD">
              <w:rPr>
                <w:rFonts w:ascii="Arial" w:eastAsia="Times New Roman" w:hAnsi="Arial" w:cs="Arial"/>
                <w:color w:val="000000"/>
                <w:sz w:val="18"/>
                <w:szCs w:val="18"/>
                <w:lang w:eastAsia="es-419"/>
              </w:rPr>
              <w:t>Seyé</w:t>
            </w:r>
            <w:proofErr w:type="spellEnd"/>
            <w:r w:rsidRPr="00961BAD">
              <w:rPr>
                <w:rFonts w:ascii="Arial" w:eastAsia="Times New Roman" w:hAnsi="Arial" w:cs="Arial"/>
                <w:color w:val="000000"/>
                <w:sz w:val="18"/>
                <w:szCs w:val="18"/>
                <w:lang w:eastAsia="es-419"/>
              </w:rPr>
              <w:t>.</w:t>
            </w:r>
          </w:p>
        </w:tc>
      </w:tr>
      <w:tr w:rsidR="00BC2E22" w:rsidRPr="00961BAD" w14:paraId="649A825F" w14:textId="77777777" w:rsidTr="00BC2E22">
        <w:trPr>
          <w:trHeight w:val="281"/>
          <w:jc w:val="center"/>
        </w:trPr>
        <w:tc>
          <w:tcPr>
            <w:tcW w:w="465" w:type="dxa"/>
            <w:shd w:val="clear" w:color="auto" w:fill="auto"/>
            <w:vAlign w:val="center"/>
            <w:hideMark/>
          </w:tcPr>
          <w:p w14:paraId="129C478A"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w:t>
            </w:r>
          </w:p>
        </w:tc>
        <w:tc>
          <w:tcPr>
            <w:tcW w:w="8194" w:type="dxa"/>
            <w:shd w:val="clear" w:color="auto" w:fill="auto"/>
            <w:vAlign w:val="center"/>
            <w:hideMark/>
          </w:tcPr>
          <w:p w14:paraId="10714616"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 xml:space="preserve">Sistema de Agua Potable y Alcantarillado del Municipio de </w:t>
            </w:r>
            <w:proofErr w:type="spellStart"/>
            <w:r w:rsidRPr="00961BAD">
              <w:rPr>
                <w:rFonts w:ascii="Arial" w:eastAsia="Times New Roman" w:hAnsi="Arial" w:cs="Arial"/>
                <w:color w:val="000000"/>
                <w:sz w:val="18"/>
                <w:szCs w:val="18"/>
                <w:lang w:eastAsia="es-419"/>
              </w:rPr>
              <w:t>Timucuy</w:t>
            </w:r>
            <w:proofErr w:type="spellEnd"/>
            <w:r w:rsidRPr="00961BAD">
              <w:rPr>
                <w:rFonts w:ascii="Arial" w:eastAsia="Times New Roman" w:hAnsi="Arial" w:cs="Arial"/>
                <w:color w:val="000000"/>
                <w:sz w:val="18"/>
                <w:szCs w:val="18"/>
                <w:lang w:eastAsia="es-419"/>
              </w:rPr>
              <w:t>.</w:t>
            </w:r>
          </w:p>
        </w:tc>
      </w:tr>
      <w:tr w:rsidR="00BC2E22" w:rsidRPr="00961BAD" w14:paraId="64CA8784" w14:textId="77777777" w:rsidTr="00BC2E22">
        <w:trPr>
          <w:trHeight w:val="281"/>
          <w:jc w:val="center"/>
        </w:trPr>
        <w:tc>
          <w:tcPr>
            <w:tcW w:w="465" w:type="dxa"/>
            <w:shd w:val="clear" w:color="auto" w:fill="auto"/>
            <w:vAlign w:val="center"/>
            <w:hideMark/>
          </w:tcPr>
          <w:p w14:paraId="16886230"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w:t>
            </w:r>
          </w:p>
        </w:tc>
        <w:tc>
          <w:tcPr>
            <w:tcW w:w="8194" w:type="dxa"/>
            <w:shd w:val="clear" w:color="auto" w:fill="auto"/>
            <w:vAlign w:val="center"/>
            <w:hideMark/>
          </w:tcPr>
          <w:p w14:paraId="092B7F97"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Sistema de Agua Potable y Alcantarillado del Municipio de Umán.</w:t>
            </w:r>
          </w:p>
        </w:tc>
      </w:tr>
      <w:tr w:rsidR="00BC2E22" w:rsidRPr="00961BAD" w14:paraId="1ACEA40F" w14:textId="77777777" w:rsidTr="00BC2E22">
        <w:trPr>
          <w:trHeight w:val="281"/>
          <w:jc w:val="center"/>
        </w:trPr>
        <w:tc>
          <w:tcPr>
            <w:tcW w:w="465" w:type="dxa"/>
            <w:shd w:val="clear" w:color="auto" w:fill="auto"/>
            <w:vAlign w:val="center"/>
            <w:hideMark/>
          </w:tcPr>
          <w:p w14:paraId="48BDAD9E"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w:t>
            </w:r>
          </w:p>
        </w:tc>
        <w:tc>
          <w:tcPr>
            <w:tcW w:w="8194" w:type="dxa"/>
            <w:shd w:val="clear" w:color="auto" w:fill="auto"/>
            <w:vAlign w:val="center"/>
            <w:hideMark/>
          </w:tcPr>
          <w:p w14:paraId="2FBA57FF"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Sistema de Agua Potable y Alcantarillado del Municipio de Motul.</w:t>
            </w:r>
          </w:p>
        </w:tc>
      </w:tr>
      <w:tr w:rsidR="00BC2E22" w:rsidRPr="00961BAD" w14:paraId="237D4E7D" w14:textId="77777777" w:rsidTr="00961BAD">
        <w:trPr>
          <w:trHeight w:val="281"/>
          <w:jc w:val="center"/>
        </w:trPr>
        <w:tc>
          <w:tcPr>
            <w:tcW w:w="8659" w:type="dxa"/>
            <w:gridSpan w:val="2"/>
            <w:shd w:val="clear" w:color="auto" w:fill="BDD6EE" w:themeFill="accent1" w:themeFillTint="66"/>
            <w:vAlign w:val="center"/>
            <w:hideMark/>
          </w:tcPr>
          <w:p w14:paraId="0478A5CD" w14:textId="77777777" w:rsidR="00BC2E22" w:rsidRPr="00961BAD" w:rsidRDefault="00BC2E22" w:rsidP="00314BB1">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eastAsia="es-419"/>
              </w:rPr>
              <w:t>PODER JUDICIAL</w:t>
            </w:r>
          </w:p>
        </w:tc>
      </w:tr>
      <w:tr w:rsidR="00BC2E22" w:rsidRPr="00961BAD" w14:paraId="7BFE6D35" w14:textId="77777777" w:rsidTr="00BC2E22">
        <w:trPr>
          <w:trHeight w:val="281"/>
          <w:jc w:val="center"/>
        </w:trPr>
        <w:tc>
          <w:tcPr>
            <w:tcW w:w="465" w:type="dxa"/>
            <w:shd w:val="clear" w:color="auto" w:fill="auto"/>
            <w:vAlign w:val="center"/>
            <w:hideMark/>
          </w:tcPr>
          <w:p w14:paraId="1938E0E9"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w:t>
            </w:r>
          </w:p>
        </w:tc>
        <w:tc>
          <w:tcPr>
            <w:tcW w:w="8194" w:type="dxa"/>
            <w:shd w:val="clear" w:color="auto" w:fill="auto"/>
            <w:vAlign w:val="center"/>
            <w:hideMark/>
          </w:tcPr>
          <w:p w14:paraId="361919C5"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Consejo de la Judicatura.</w:t>
            </w:r>
          </w:p>
        </w:tc>
      </w:tr>
      <w:tr w:rsidR="00BC2E22" w:rsidRPr="00961BAD" w14:paraId="13BF052E" w14:textId="77777777" w:rsidTr="00961BAD">
        <w:trPr>
          <w:trHeight w:val="281"/>
          <w:jc w:val="center"/>
        </w:trPr>
        <w:tc>
          <w:tcPr>
            <w:tcW w:w="8659" w:type="dxa"/>
            <w:gridSpan w:val="2"/>
            <w:shd w:val="clear" w:color="auto" w:fill="BDD6EE" w:themeFill="accent1" w:themeFillTint="66"/>
            <w:vAlign w:val="center"/>
            <w:hideMark/>
          </w:tcPr>
          <w:p w14:paraId="6AB097DE" w14:textId="77777777" w:rsidR="00BC2E22" w:rsidRPr="00961BAD" w:rsidRDefault="00BC2E22" w:rsidP="00314BB1">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eastAsia="es-419"/>
              </w:rPr>
              <w:t>AYUNTAMIENTOS.</w:t>
            </w:r>
          </w:p>
        </w:tc>
      </w:tr>
      <w:tr w:rsidR="00BC2E22" w:rsidRPr="00961BAD" w14:paraId="6C59A2AC" w14:textId="77777777" w:rsidTr="00BC2E22">
        <w:trPr>
          <w:trHeight w:val="281"/>
          <w:jc w:val="center"/>
        </w:trPr>
        <w:tc>
          <w:tcPr>
            <w:tcW w:w="465" w:type="dxa"/>
            <w:shd w:val="clear" w:color="auto" w:fill="auto"/>
            <w:vAlign w:val="center"/>
            <w:hideMark/>
          </w:tcPr>
          <w:p w14:paraId="22366DE9"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w:t>
            </w:r>
          </w:p>
        </w:tc>
        <w:tc>
          <w:tcPr>
            <w:tcW w:w="8194" w:type="dxa"/>
            <w:shd w:val="clear" w:color="auto" w:fill="auto"/>
            <w:vAlign w:val="center"/>
            <w:hideMark/>
          </w:tcPr>
          <w:p w14:paraId="1D233FF7"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Cuncunul</w:t>
            </w:r>
            <w:proofErr w:type="spellEnd"/>
            <w:r w:rsidRPr="00961BAD">
              <w:rPr>
                <w:rFonts w:ascii="Arial" w:eastAsia="Times New Roman" w:hAnsi="Arial" w:cs="Arial"/>
                <w:color w:val="000000"/>
                <w:sz w:val="18"/>
                <w:szCs w:val="18"/>
                <w:lang w:eastAsia="es-419"/>
              </w:rPr>
              <w:t>.</w:t>
            </w:r>
          </w:p>
        </w:tc>
      </w:tr>
      <w:tr w:rsidR="00BC2E22" w:rsidRPr="00961BAD" w14:paraId="7EC7ED6A" w14:textId="77777777" w:rsidTr="00BC2E22">
        <w:trPr>
          <w:trHeight w:val="281"/>
          <w:jc w:val="center"/>
        </w:trPr>
        <w:tc>
          <w:tcPr>
            <w:tcW w:w="465" w:type="dxa"/>
            <w:shd w:val="clear" w:color="auto" w:fill="auto"/>
            <w:vAlign w:val="center"/>
            <w:hideMark/>
          </w:tcPr>
          <w:p w14:paraId="45C28650"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w:t>
            </w:r>
          </w:p>
        </w:tc>
        <w:tc>
          <w:tcPr>
            <w:tcW w:w="8194" w:type="dxa"/>
            <w:shd w:val="clear" w:color="auto" w:fill="auto"/>
            <w:vAlign w:val="center"/>
            <w:hideMark/>
          </w:tcPr>
          <w:p w14:paraId="52A77F35"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Umán.</w:t>
            </w:r>
          </w:p>
        </w:tc>
      </w:tr>
      <w:tr w:rsidR="00BC2E22" w:rsidRPr="00961BAD" w14:paraId="4233B01D" w14:textId="77777777" w:rsidTr="00BC2E22">
        <w:trPr>
          <w:trHeight w:val="281"/>
          <w:jc w:val="center"/>
        </w:trPr>
        <w:tc>
          <w:tcPr>
            <w:tcW w:w="465" w:type="dxa"/>
            <w:shd w:val="clear" w:color="auto" w:fill="auto"/>
            <w:vAlign w:val="center"/>
            <w:hideMark/>
          </w:tcPr>
          <w:p w14:paraId="56EC018E"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w:t>
            </w:r>
          </w:p>
        </w:tc>
        <w:tc>
          <w:tcPr>
            <w:tcW w:w="8194" w:type="dxa"/>
            <w:shd w:val="clear" w:color="auto" w:fill="auto"/>
            <w:vAlign w:val="center"/>
            <w:hideMark/>
          </w:tcPr>
          <w:p w14:paraId="37047CC7"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Dzemul</w:t>
            </w:r>
            <w:proofErr w:type="spellEnd"/>
            <w:r w:rsidRPr="00961BAD">
              <w:rPr>
                <w:rFonts w:ascii="Arial" w:eastAsia="Times New Roman" w:hAnsi="Arial" w:cs="Arial"/>
                <w:color w:val="000000"/>
                <w:sz w:val="18"/>
                <w:szCs w:val="18"/>
                <w:lang w:eastAsia="es-419"/>
              </w:rPr>
              <w:t>.</w:t>
            </w:r>
          </w:p>
        </w:tc>
      </w:tr>
      <w:tr w:rsidR="00BC2E22" w:rsidRPr="00961BAD" w14:paraId="042ADE92" w14:textId="77777777" w:rsidTr="00BC2E22">
        <w:trPr>
          <w:trHeight w:val="281"/>
          <w:jc w:val="center"/>
        </w:trPr>
        <w:tc>
          <w:tcPr>
            <w:tcW w:w="465" w:type="dxa"/>
            <w:shd w:val="clear" w:color="auto" w:fill="auto"/>
            <w:vAlign w:val="center"/>
            <w:hideMark/>
          </w:tcPr>
          <w:p w14:paraId="53F82FDC"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11</w:t>
            </w:r>
          </w:p>
        </w:tc>
        <w:tc>
          <w:tcPr>
            <w:tcW w:w="8194" w:type="dxa"/>
            <w:shd w:val="clear" w:color="auto" w:fill="auto"/>
            <w:vAlign w:val="center"/>
            <w:hideMark/>
          </w:tcPr>
          <w:p w14:paraId="7350F744"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Tekit.</w:t>
            </w:r>
          </w:p>
        </w:tc>
      </w:tr>
      <w:tr w:rsidR="00BC2E22" w:rsidRPr="00961BAD" w14:paraId="66BFBCED" w14:textId="77777777" w:rsidTr="00BC2E22">
        <w:trPr>
          <w:trHeight w:val="281"/>
          <w:jc w:val="center"/>
        </w:trPr>
        <w:tc>
          <w:tcPr>
            <w:tcW w:w="465" w:type="dxa"/>
            <w:shd w:val="clear" w:color="auto" w:fill="auto"/>
            <w:vAlign w:val="center"/>
            <w:hideMark/>
          </w:tcPr>
          <w:p w14:paraId="7BA94C0B"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12</w:t>
            </w:r>
          </w:p>
        </w:tc>
        <w:tc>
          <w:tcPr>
            <w:tcW w:w="8194" w:type="dxa"/>
            <w:shd w:val="clear" w:color="auto" w:fill="auto"/>
            <w:vAlign w:val="center"/>
            <w:hideMark/>
          </w:tcPr>
          <w:p w14:paraId="28D74D5D"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Santa Elena.</w:t>
            </w:r>
          </w:p>
        </w:tc>
      </w:tr>
      <w:tr w:rsidR="00BC2E22" w:rsidRPr="00961BAD" w14:paraId="17313951" w14:textId="77777777" w:rsidTr="00BC2E22">
        <w:trPr>
          <w:trHeight w:val="281"/>
          <w:jc w:val="center"/>
        </w:trPr>
        <w:tc>
          <w:tcPr>
            <w:tcW w:w="465" w:type="dxa"/>
            <w:shd w:val="clear" w:color="auto" w:fill="auto"/>
            <w:vAlign w:val="center"/>
            <w:hideMark/>
          </w:tcPr>
          <w:p w14:paraId="64BFCFA0"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13</w:t>
            </w:r>
          </w:p>
        </w:tc>
        <w:tc>
          <w:tcPr>
            <w:tcW w:w="8194" w:type="dxa"/>
            <w:shd w:val="clear" w:color="auto" w:fill="auto"/>
            <w:vAlign w:val="center"/>
            <w:hideMark/>
          </w:tcPr>
          <w:p w14:paraId="2D8D0CCF"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Xocchel</w:t>
            </w:r>
            <w:proofErr w:type="spellEnd"/>
            <w:r w:rsidRPr="00961BAD">
              <w:rPr>
                <w:rFonts w:ascii="Arial" w:eastAsia="Times New Roman" w:hAnsi="Arial" w:cs="Arial"/>
                <w:color w:val="000000"/>
                <w:sz w:val="18"/>
                <w:szCs w:val="18"/>
                <w:lang w:eastAsia="es-419"/>
              </w:rPr>
              <w:t>.</w:t>
            </w:r>
          </w:p>
        </w:tc>
      </w:tr>
      <w:tr w:rsidR="00BC2E22" w:rsidRPr="00961BAD" w14:paraId="15A5FE22" w14:textId="77777777" w:rsidTr="00BC2E22">
        <w:trPr>
          <w:trHeight w:val="281"/>
          <w:jc w:val="center"/>
        </w:trPr>
        <w:tc>
          <w:tcPr>
            <w:tcW w:w="465" w:type="dxa"/>
            <w:shd w:val="clear" w:color="auto" w:fill="auto"/>
            <w:vAlign w:val="center"/>
            <w:hideMark/>
          </w:tcPr>
          <w:p w14:paraId="5670A347"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14</w:t>
            </w:r>
          </w:p>
        </w:tc>
        <w:tc>
          <w:tcPr>
            <w:tcW w:w="8194" w:type="dxa"/>
            <w:shd w:val="clear" w:color="auto" w:fill="auto"/>
            <w:vAlign w:val="center"/>
            <w:hideMark/>
          </w:tcPr>
          <w:p w14:paraId="3A34C63E"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Yaxcabá</w:t>
            </w:r>
            <w:proofErr w:type="spellEnd"/>
            <w:r w:rsidRPr="00961BAD">
              <w:rPr>
                <w:rFonts w:ascii="Arial" w:eastAsia="Times New Roman" w:hAnsi="Arial" w:cs="Arial"/>
                <w:color w:val="000000"/>
                <w:sz w:val="18"/>
                <w:szCs w:val="18"/>
                <w:lang w:eastAsia="es-419"/>
              </w:rPr>
              <w:t>.</w:t>
            </w:r>
          </w:p>
        </w:tc>
      </w:tr>
      <w:tr w:rsidR="00BC2E22" w:rsidRPr="00961BAD" w14:paraId="04EEA8AC" w14:textId="77777777" w:rsidTr="00BC2E22">
        <w:trPr>
          <w:trHeight w:val="281"/>
          <w:jc w:val="center"/>
        </w:trPr>
        <w:tc>
          <w:tcPr>
            <w:tcW w:w="465" w:type="dxa"/>
            <w:shd w:val="clear" w:color="auto" w:fill="auto"/>
            <w:vAlign w:val="center"/>
            <w:hideMark/>
          </w:tcPr>
          <w:p w14:paraId="1C132E61"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15</w:t>
            </w:r>
          </w:p>
        </w:tc>
        <w:tc>
          <w:tcPr>
            <w:tcW w:w="8194" w:type="dxa"/>
            <w:shd w:val="clear" w:color="auto" w:fill="auto"/>
            <w:vAlign w:val="center"/>
            <w:hideMark/>
          </w:tcPr>
          <w:p w14:paraId="26E6F26B"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Chumayel</w:t>
            </w:r>
            <w:proofErr w:type="spellEnd"/>
            <w:r w:rsidRPr="00961BAD">
              <w:rPr>
                <w:rFonts w:ascii="Arial" w:eastAsia="Times New Roman" w:hAnsi="Arial" w:cs="Arial"/>
                <w:color w:val="000000"/>
                <w:sz w:val="18"/>
                <w:szCs w:val="18"/>
                <w:lang w:eastAsia="es-419"/>
              </w:rPr>
              <w:t>.</w:t>
            </w:r>
          </w:p>
        </w:tc>
      </w:tr>
      <w:tr w:rsidR="00BC2E22" w:rsidRPr="00961BAD" w14:paraId="0E64B9A1" w14:textId="77777777" w:rsidTr="00BC2E22">
        <w:trPr>
          <w:trHeight w:val="281"/>
          <w:jc w:val="center"/>
        </w:trPr>
        <w:tc>
          <w:tcPr>
            <w:tcW w:w="465" w:type="dxa"/>
            <w:shd w:val="clear" w:color="auto" w:fill="auto"/>
            <w:vAlign w:val="center"/>
            <w:hideMark/>
          </w:tcPr>
          <w:p w14:paraId="52C991FE"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16</w:t>
            </w:r>
          </w:p>
        </w:tc>
        <w:tc>
          <w:tcPr>
            <w:tcW w:w="8194" w:type="dxa"/>
            <w:shd w:val="clear" w:color="auto" w:fill="auto"/>
            <w:vAlign w:val="center"/>
            <w:hideMark/>
          </w:tcPr>
          <w:p w14:paraId="19F2B05E"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Chocholá</w:t>
            </w:r>
            <w:proofErr w:type="spellEnd"/>
            <w:r w:rsidRPr="00961BAD">
              <w:rPr>
                <w:rFonts w:ascii="Arial" w:eastAsia="Times New Roman" w:hAnsi="Arial" w:cs="Arial"/>
                <w:color w:val="000000"/>
                <w:sz w:val="18"/>
                <w:szCs w:val="18"/>
                <w:lang w:eastAsia="es-419"/>
              </w:rPr>
              <w:t>.</w:t>
            </w:r>
          </w:p>
        </w:tc>
      </w:tr>
      <w:tr w:rsidR="00BC2E22" w:rsidRPr="00961BAD" w14:paraId="4E09DBB9" w14:textId="77777777" w:rsidTr="00BC2E22">
        <w:trPr>
          <w:trHeight w:val="281"/>
          <w:jc w:val="center"/>
        </w:trPr>
        <w:tc>
          <w:tcPr>
            <w:tcW w:w="465" w:type="dxa"/>
            <w:shd w:val="clear" w:color="auto" w:fill="auto"/>
            <w:vAlign w:val="center"/>
            <w:hideMark/>
          </w:tcPr>
          <w:p w14:paraId="493200CC"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17</w:t>
            </w:r>
          </w:p>
        </w:tc>
        <w:tc>
          <w:tcPr>
            <w:tcW w:w="8194" w:type="dxa"/>
            <w:shd w:val="clear" w:color="auto" w:fill="auto"/>
            <w:vAlign w:val="center"/>
            <w:hideMark/>
          </w:tcPr>
          <w:p w14:paraId="1E556B80"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Baca.</w:t>
            </w:r>
          </w:p>
        </w:tc>
      </w:tr>
      <w:tr w:rsidR="00BC2E22" w:rsidRPr="00961BAD" w14:paraId="5A9B2905" w14:textId="77777777" w:rsidTr="00BC2E22">
        <w:trPr>
          <w:trHeight w:val="281"/>
          <w:jc w:val="center"/>
        </w:trPr>
        <w:tc>
          <w:tcPr>
            <w:tcW w:w="465" w:type="dxa"/>
            <w:shd w:val="clear" w:color="auto" w:fill="auto"/>
            <w:vAlign w:val="center"/>
            <w:hideMark/>
          </w:tcPr>
          <w:p w14:paraId="6B3F3A52"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18</w:t>
            </w:r>
          </w:p>
        </w:tc>
        <w:tc>
          <w:tcPr>
            <w:tcW w:w="8194" w:type="dxa"/>
            <w:shd w:val="clear" w:color="auto" w:fill="auto"/>
            <w:vAlign w:val="center"/>
            <w:hideMark/>
          </w:tcPr>
          <w:p w14:paraId="73AD4E20"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Samahil</w:t>
            </w:r>
            <w:proofErr w:type="spellEnd"/>
            <w:r w:rsidRPr="00961BAD">
              <w:rPr>
                <w:rFonts w:ascii="Arial" w:eastAsia="Times New Roman" w:hAnsi="Arial" w:cs="Arial"/>
                <w:color w:val="000000"/>
                <w:sz w:val="18"/>
                <w:szCs w:val="18"/>
                <w:lang w:eastAsia="es-419"/>
              </w:rPr>
              <w:t>.</w:t>
            </w:r>
          </w:p>
        </w:tc>
      </w:tr>
      <w:tr w:rsidR="00BC2E22" w:rsidRPr="00961BAD" w14:paraId="4A430219" w14:textId="77777777" w:rsidTr="00BC2E22">
        <w:trPr>
          <w:trHeight w:val="281"/>
          <w:jc w:val="center"/>
        </w:trPr>
        <w:tc>
          <w:tcPr>
            <w:tcW w:w="465" w:type="dxa"/>
            <w:shd w:val="clear" w:color="auto" w:fill="auto"/>
            <w:vAlign w:val="center"/>
            <w:hideMark/>
          </w:tcPr>
          <w:p w14:paraId="0D81875A"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w:t>
            </w:r>
          </w:p>
        </w:tc>
        <w:tc>
          <w:tcPr>
            <w:tcW w:w="8194" w:type="dxa"/>
            <w:shd w:val="clear" w:color="auto" w:fill="auto"/>
            <w:vAlign w:val="center"/>
            <w:hideMark/>
          </w:tcPr>
          <w:p w14:paraId="3D3235B4"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Cuzamá</w:t>
            </w:r>
            <w:proofErr w:type="spellEnd"/>
            <w:r w:rsidRPr="00961BAD">
              <w:rPr>
                <w:rFonts w:ascii="Arial" w:eastAsia="Times New Roman" w:hAnsi="Arial" w:cs="Arial"/>
                <w:color w:val="000000"/>
                <w:sz w:val="18"/>
                <w:szCs w:val="18"/>
                <w:lang w:eastAsia="es-419"/>
              </w:rPr>
              <w:t>.</w:t>
            </w:r>
          </w:p>
        </w:tc>
      </w:tr>
      <w:tr w:rsidR="00BC2E22" w:rsidRPr="00961BAD" w14:paraId="03C7E7B0" w14:textId="77777777" w:rsidTr="00BC2E22">
        <w:trPr>
          <w:trHeight w:val="281"/>
          <w:jc w:val="center"/>
        </w:trPr>
        <w:tc>
          <w:tcPr>
            <w:tcW w:w="465" w:type="dxa"/>
            <w:shd w:val="clear" w:color="auto" w:fill="auto"/>
            <w:vAlign w:val="center"/>
            <w:hideMark/>
          </w:tcPr>
          <w:p w14:paraId="07B44C68"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20</w:t>
            </w:r>
          </w:p>
        </w:tc>
        <w:tc>
          <w:tcPr>
            <w:tcW w:w="8194" w:type="dxa"/>
            <w:shd w:val="clear" w:color="auto" w:fill="auto"/>
            <w:vAlign w:val="center"/>
            <w:hideMark/>
          </w:tcPr>
          <w:p w14:paraId="2AE3E4A9"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Chichimilá</w:t>
            </w:r>
            <w:proofErr w:type="spellEnd"/>
            <w:r w:rsidRPr="00961BAD">
              <w:rPr>
                <w:rFonts w:ascii="Arial" w:eastAsia="Times New Roman" w:hAnsi="Arial" w:cs="Arial"/>
                <w:color w:val="000000"/>
                <w:sz w:val="18"/>
                <w:szCs w:val="18"/>
                <w:lang w:eastAsia="es-419"/>
              </w:rPr>
              <w:t>.</w:t>
            </w:r>
          </w:p>
        </w:tc>
      </w:tr>
      <w:tr w:rsidR="00BC2E22" w:rsidRPr="00961BAD" w14:paraId="19D94CA2" w14:textId="77777777" w:rsidTr="00BC2E22">
        <w:trPr>
          <w:trHeight w:val="281"/>
          <w:jc w:val="center"/>
        </w:trPr>
        <w:tc>
          <w:tcPr>
            <w:tcW w:w="465" w:type="dxa"/>
            <w:shd w:val="clear" w:color="auto" w:fill="auto"/>
            <w:vAlign w:val="center"/>
            <w:hideMark/>
          </w:tcPr>
          <w:p w14:paraId="270FF892"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21</w:t>
            </w:r>
          </w:p>
        </w:tc>
        <w:tc>
          <w:tcPr>
            <w:tcW w:w="8194" w:type="dxa"/>
            <w:shd w:val="clear" w:color="auto" w:fill="auto"/>
            <w:vAlign w:val="center"/>
            <w:hideMark/>
          </w:tcPr>
          <w:p w14:paraId="2ABFC445"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Mocochá</w:t>
            </w:r>
            <w:proofErr w:type="spellEnd"/>
            <w:r w:rsidRPr="00961BAD">
              <w:rPr>
                <w:rFonts w:ascii="Arial" w:eastAsia="Times New Roman" w:hAnsi="Arial" w:cs="Arial"/>
                <w:color w:val="000000"/>
                <w:sz w:val="18"/>
                <w:szCs w:val="18"/>
                <w:lang w:eastAsia="es-419"/>
              </w:rPr>
              <w:t>.</w:t>
            </w:r>
          </w:p>
        </w:tc>
      </w:tr>
      <w:tr w:rsidR="00BC2E22" w:rsidRPr="00961BAD" w14:paraId="0CE3F270" w14:textId="77777777" w:rsidTr="00BC2E22">
        <w:trPr>
          <w:trHeight w:val="281"/>
          <w:jc w:val="center"/>
        </w:trPr>
        <w:tc>
          <w:tcPr>
            <w:tcW w:w="465" w:type="dxa"/>
            <w:shd w:val="clear" w:color="auto" w:fill="auto"/>
            <w:vAlign w:val="center"/>
            <w:hideMark/>
          </w:tcPr>
          <w:p w14:paraId="405D93DB"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22</w:t>
            </w:r>
          </w:p>
        </w:tc>
        <w:tc>
          <w:tcPr>
            <w:tcW w:w="8194" w:type="dxa"/>
            <w:shd w:val="clear" w:color="auto" w:fill="auto"/>
            <w:vAlign w:val="center"/>
            <w:hideMark/>
          </w:tcPr>
          <w:p w14:paraId="60FE0A74"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Akil</w:t>
            </w:r>
            <w:proofErr w:type="spellEnd"/>
            <w:r w:rsidRPr="00961BAD">
              <w:rPr>
                <w:rFonts w:ascii="Arial" w:eastAsia="Times New Roman" w:hAnsi="Arial" w:cs="Arial"/>
                <w:color w:val="000000"/>
                <w:sz w:val="18"/>
                <w:szCs w:val="18"/>
                <w:lang w:eastAsia="es-419"/>
              </w:rPr>
              <w:t>.</w:t>
            </w:r>
          </w:p>
        </w:tc>
      </w:tr>
      <w:tr w:rsidR="00BC2E22" w:rsidRPr="00961BAD" w14:paraId="5A4F30DB" w14:textId="77777777" w:rsidTr="00BC2E22">
        <w:trPr>
          <w:trHeight w:val="281"/>
          <w:jc w:val="center"/>
        </w:trPr>
        <w:tc>
          <w:tcPr>
            <w:tcW w:w="465" w:type="dxa"/>
            <w:shd w:val="clear" w:color="auto" w:fill="auto"/>
            <w:vAlign w:val="center"/>
            <w:hideMark/>
          </w:tcPr>
          <w:p w14:paraId="1FD8748D"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23</w:t>
            </w:r>
          </w:p>
        </w:tc>
        <w:tc>
          <w:tcPr>
            <w:tcW w:w="8194" w:type="dxa"/>
            <w:shd w:val="clear" w:color="auto" w:fill="auto"/>
            <w:vAlign w:val="center"/>
            <w:hideMark/>
          </w:tcPr>
          <w:p w14:paraId="4DFC1219"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Valladolid.</w:t>
            </w:r>
          </w:p>
        </w:tc>
      </w:tr>
      <w:tr w:rsidR="00BC2E22" w:rsidRPr="00961BAD" w14:paraId="2AF78FED" w14:textId="77777777" w:rsidTr="00BC2E22">
        <w:trPr>
          <w:trHeight w:val="281"/>
          <w:jc w:val="center"/>
        </w:trPr>
        <w:tc>
          <w:tcPr>
            <w:tcW w:w="465" w:type="dxa"/>
            <w:shd w:val="clear" w:color="auto" w:fill="auto"/>
            <w:vAlign w:val="center"/>
            <w:hideMark/>
          </w:tcPr>
          <w:p w14:paraId="2B12315A"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24</w:t>
            </w:r>
          </w:p>
        </w:tc>
        <w:tc>
          <w:tcPr>
            <w:tcW w:w="8194" w:type="dxa"/>
            <w:shd w:val="clear" w:color="auto" w:fill="auto"/>
            <w:vAlign w:val="center"/>
            <w:hideMark/>
          </w:tcPr>
          <w:p w14:paraId="73FC23D5"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Hocabá</w:t>
            </w:r>
            <w:proofErr w:type="spellEnd"/>
            <w:r w:rsidRPr="00961BAD">
              <w:rPr>
                <w:rFonts w:ascii="Arial" w:eastAsia="Times New Roman" w:hAnsi="Arial" w:cs="Arial"/>
                <w:color w:val="000000"/>
                <w:sz w:val="18"/>
                <w:szCs w:val="18"/>
                <w:lang w:eastAsia="es-419"/>
              </w:rPr>
              <w:t>.</w:t>
            </w:r>
          </w:p>
        </w:tc>
      </w:tr>
      <w:tr w:rsidR="00BC2E22" w:rsidRPr="00961BAD" w14:paraId="4829A1F4" w14:textId="77777777" w:rsidTr="00BC2E22">
        <w:trPr>
          <w:trHeight w:val="281"/>
          <w:jc w:val="center"/>
        </w:trPr>
        <w:tc>
          <w:tcPr>
            <w:tcW w:w="465" w:type="dxa"/>
            <w:shd w:val="clear" w:color="auto" w:fill="auto"/>
            <w:vAlign w:val="center"/>
            <w:hideMark/>
          </w:tcPr>
          <w:p w14:paraId="76594026"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25</w:t>
            </w:r>
          </w:p>
        </w:tc>
        <w:tc>
          <w:tcPr>
            <w:tcW w:w="8194" w:type="dxa"/>
            <w:shd w:val="clear" w:color="auto" w:fill="auto"/>
            <w:vAlign w:val="center"/>
            <w:hideMark/>
          </w:tcPr>
          <w:p w14:paraId="58FEF5D4"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Sanahcat</w:t>
            </w:r>
            <w:proofErr w:type="spellEnd"/>
            <w:r w:rsidRPr="00961BAD">
              <w:rPr>
                <w:rFonts w:ascii="Arial" w:eastAsia="Times New Roman" w:hAnsi="Arial" w:cs="Arial"/>
                <w:color w:val="000000"/>
                <w:sz w:val="18"/>
                <w:szCs w:val="18"/>
                <w:lang w:eastAsia="es-419"/>
              </w:rPr>
              <w:t>.</w:t>
            </w:r>
          </w:p>
        </w:tc>
      </w:tr>
      <w:tr w:rsidR="00BC2E22" w:rsidRPr="00961BAD" w14:paraId="25BA388F" w14:textId="77777777" w:rsidTr="00BC2E22">
        <w:trPr>
          <w:trHeight w:val="281"/>
          <w:jc w:val="center"/>
        </w:trPr>
        <w:tc>
          <w:tcPr>
            <w:tcW w:w="465" w:type="dxa"/>
            <w:shd w:val="clear" w:color="auto" w:fill="auto"/>
            <w:vAlign w:val="center"/>
            <w:hideMark/>
          </w:tcPr>
          <w:p w14:paraId="0036E29D"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26</w:t>
            </w:r>
          </w:p>
        </w:tc>
        <w:tc>
          <w:tcPr>
            <w:tcW w:w="8194" w:type="dxa"/>
            <w:shd w:val="clear" w:color="auto" w:fill="auto"/>
            <w:vAlign w:val="center"/>
            <w:hideMark/>
          </w:tcPr>
          <w:p w14:paraId="54A053C3"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Chapab.</w:t>
            </w:r>
          </w:p>
        </w:tc>
      </w:tr>
      <w:tr w:rsidR="00BC2E22" w:rsidRPr="00961BAD" w14:paraId="45A1041D" w14:textId="77777777" w:rsidTr="00BC2E22">
        <w:trPr>
          <w:trHeight w:val="281"/>
          <w:jc w:val="center"/>
        </w:trPr>
        <w:tc>
          <w:tcPr>
            <w:tcW w:w="465" w:type="dxa"/>
            <w:shd w:val="clear" w:color="auto" w:fill="auto"/>
            <w:vAlign w:val="center"/>
            <w:hideMark/>
          </w:tcPr>
          <w:p w14:paraId="74188A35"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27</w:t>
            </w:r>
          </w:p>
        </w:tc>
        <w:tc>
          <w:tcPr>
            <w:tcW w:w="8194" w:type="dxa"/>
            <w:shd w:val="clear" w:color="auto" w:fill="auto"/>
            <w:vAlign w:val="center"/>
            <w:hideMark/>
          </w:tcPr>
          <w:p w14:paraId="6C7AFF4C"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Río Lagartos.</w:t>
            </w:r>
          </w:p>
        </w:tc>
      </w:tr>
      <w:tr w:rsidR="00BC2E22" w:rsidRPr="00961BAD" w14:paraId="54A00041" w14:textId="77777777" w:rsidTr="00BC2E22">
        <w:trPr>
          <w:trHeight w:val="281"/>
          <w:jc w:val="center"/>
        </w:trPr>
        <w:tc>
          <w:tcPr>
            <w:tcW w:w="465" w:type="dxa"/>
            <w:shd w:val="clear" w:color="auto" w:fill="auto"/>
            <w:vAlign w:val="center"/>
            <w:hideMark/>
          </w:tcPr>
          <w:p w14:paraId="4D27AFF7"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28</w:t>
            </w:r>
          </w:p>
        </w:tc>
        <w:tc>
          <w:tcPr>
            <w:tcW w:w="8194" w:type="dxa"/>
            <w:shd w:val="clear" w:color="auto" w:fill="auto"/>
            <w:vAlign w:val="center"/>
            <w:hideMark/>
          </w:tcPr>
          <w:p w14:paraId="069671FF"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Hoctún.</w:t>
            </w:r>
          </w:p>
        </w:tc>
      </w:tr>
      <w:tr w:rsidR="00BC2E22" w:rsidRPr="00961BAD" w14:paraId="11A0EFE8" w14:textId="77777777" w:rsidTr="00BC2E22">
        <w:trPr>
          <w:trHeight w:val="281"/>
          <w:jc w:val="center"/>
        </w:trPr>
        <w:tc>
          <w:tcPr>
            <w:tcW w:w="465" w:type="dxa"/>
            <w:shd w:val="clear" w:color="auto" w:fill="auto"/>
            <w:vAlign w:val="center"/>
            <w:hideMark/>
          </w:tcPr>
          <w:p w14:paraId="1936956F"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29</w:t>
            </w:r>
          </w:p>
        </w:tc>
        <w:tc>
          <w:tcPr>
            <w:tcW w:w="8194" w:type="dxa"/>
            <w:shd w:val="clear" w:color="auto" w:fill="auto"/>
            <w:vAlign w:val="center"/>
            <w:hideMark/>
          </w:tcPr>
          <w:p w14:paraId="5E0F724E"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Peto.</w:t>
            </w:r>
          </w:p>
        </w:tc>
      </w:tr>
      <w:tr w:rsidR="00BC2E22" w:rsidRPr="00961BAD" w14:paraId="0E2E4CED" w14:textId="77777777" w:rsidTr="00BC2E22">
        <w:trPr>
          <w:trHeight w:val="281"/>
          <w:jc w:val="center"/>
        </w:trPr>
        <w:tc>
          <w:tcPr>
            <w:tcW w:w="465" w:type="dxa"/>
            <w:shd w:val="clear" w:color="auto" w:fill="auto"/>
            <w:vAlign w:val="center"/>
            <w:hideMark/>
          </w:tcPr>
          <w:p w14:paraId="66205B64"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30</w:t>
            </w:r>
          </w:p>
        </w:tc>
        <w:tc>
          <w:tcPr>
            <w:tcW w:w="8194" w:type="dxa"/>
            <w:shd w:val="clear" w:color="auto" w:fill="auto"/>
            <w:vAlign w:val="center"/>
            <w:hideMark/>
          </w:tcPr>
          <w:p w14:paraId="025EE971"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Sacalum</w:t>
            </w:r>
            <w:proofErr w:type="spellEnd"/>
            <w:r w:rsidRPr="00961BAD">
              <w:rPr>
                <w:rFonts w:ascii="Arial" w:eastAsia="Times New Roman" w:hAnsi="Arial" w:cs="Arial"/>
                <w:color w:val="000000"/>
                <w:sz w:val="18"/>
                <w:szCs w:val="18"/>
                <w:lang w:eastAsia="es-419"/>
              </w:rPr>
              <w:t>.</w:t>
            </w:r>
          </w:p>
        </w:tc>
      </w:tr>
      <w:tr w:rsidR="00BC2E22" w:rsidRPr="00961BAD" w14:paraId="7E242021" w14:textId="77777777" w:rsidTr="00BC2E22">
        <w:trPr>
          <w:trHeight w:val="281"/>
          <w:jc w:val="center"/>
        </w:trPr>
        <w:tc>
          <w:tcPr>
            <w:tcW w:w="465" w:type="dxa"/>
            <w:shd w:val="clear" w:color="auto" w:fill="auto"/>
            <w:vAlign w:val="center"/>
            <w:hideMark/>
          </w:tcPr>
          <w:p w14:paraId="2149CE68"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31</w:t>
            </w:r>
          </w:p>
        </w:tc>
        <w:tc>
          <w:tcPr>
            <w:tcW w:w="8194" w:type="dxa"/>
            <w:shd w:val="clear" w:color="auto" w:fill="auto"/>
            <w:vAlign w:val="center"/>
            <w:hideMark/>
          </w:tcPr>
          <w:p w14:paraId="27804001"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Cantamayec</w:t>
            </w:r>
            <w:proofErr w:type="spellEnd"/>
            <w:r w:rsidRPr="00961BAD">
              <w:rPr>
                <w:rFonts w:ascii="Arial" w:eastAsia="Times New Roman" w:hAnsi="Arial" w:cs="Arial"/>
                <w:color w:val="000000"/>
                <w:sz w:val="18"/>
                <w:szCs w:val="18"/>
                <w:lang w:eastAsia="es-419"/>
              </w:rPr>
              <w:t>.</w:t>
            </w:r>
          </w:p>
        </w:tc>
      </w:tr>
      <w:tr w:rsidR="00BC2E22" w:rsidRPr="00961BAD" w14:paraId="7656C592" w14:textId="77777777" w:rsidTr="00BC2E22">
        <w:trPr>
          <w:trHeight w:val="281"/>
          <w:jc w:val="center"/>
        </w:trPr>
        <w:tc>
          <w:tcPr>
            <w:tcW w:w="465" w:type="dxa"/>
            <w:shd w:val="clear" w:color="auto" w:fill="auto"/>
            <w:vAlign w:val="center"/>
            <w:hideMark/>
          </w:tcPr>
          <w:p w14:paraId="4AF193EA"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32</w:t>
            </w:r>
          </w:p>
        </w:tc>
        <w:tc>
          <w:tcPr>
            <w:tcW w:w="8194" w:type="dxa"/>
            <w:shd w:val="clear" w:color="auto" w:fill="auto"/>
            <w:vAlign w:val="center"/>
            <w:hideMark/>
          </w:tcPr>
          <w:p w14:paraId="30C450A6"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Chicxulub Pueblo.</w:t>
            </w:r>
          </w:p>
        </w:tc>
      </w:tr>
      <w:tr w:rsidR="00BC2E22" w:rsidRPr="00961BAD" w14:paraId="031ED9E7" w14:textId="77777777" w:rsidTr="00BC2E22">
        <w:trPr>
          <w:trHeight w:val="281"/>
          <w:jc w:val="center"/>
        </w:trPr>
        <w:tc>
          <w:tcPr>
            <w:tcW w:w="465" w:type="dxa"/>
            <w:shd w:val="clear" w:color="auto" w:fill="auto"/>
            <w:vAlign w:val="center"/>
            <w:hideMark/>
          </w:tcPr>
          <w:p w14:paraId="79E66700"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33</w:t>
            </w:r>
          </w:p>
        </w:tc>
        <w:tc>
          <w:tcPr>
            <w:tcW w:w="8194" w:type="dxa"/>
            <w:shd w:val="clear" w:color="auto" w:fill="auto"/>
            <w:vAlign w:val="center"/>
            <w:hideMark/>
          </w:tcPr>
          <w:p w14:paraId="170A59AC"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Sinanché</w:t>
            </w:r>
            <w:proofErr w:type="spellEnd"/>
            <w:r w:rsidRPr="00961BAD">
              <w:rPr>
                <w:rFonts w:ascii="Arial" w:eastAsia="Times New Roman" w:hAnsi="Arial" w:cs="Arial"/>
                <w:color w:val="000000"/>
                <w:sz w:val="18"/>
                <w:szCs w:val="18"/>
                <w:lang w:eastAsia="es-419"/>
              </w:rPr>
              <w:t>.</w:t>
            </w:r>
          </w:p>
        </w:tc>
      </w:tr>
      <w:tr w:rsidR="00BC2E22" w:rsidRPr="00961BAD" w14:paraId="75BF4B02" w14:textId="77777777" w:rsidTr="00BC2E22">
        <w:trPr>
          <w:trHeight w:val="281"/>
          <w:jc w:val="center"/>
        </w:trPr>
        <w:tc>
          <w:tcPr>
            <w:tcW w:w="465" w:type="dxa"/>
            <w:shd w:val="clear" w:color="auto" w:fill="auto"/>
            <w:vAlign w:val="center"/>
            <w:hideMark/>
          </w:tcPr>
          <w:p w14:paraId="519A3228"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34</w:t>
            </w:r>
          </w:p>
        </w:tc>
        <w:tc>
          <w:tcPr>
            <w:tcW w:w="8194" w:type="dxa"/>
            <w:shd w:val="clear" w:color="auto" w:fill="auto"/>
            <w:vAlign w:val="center"/>
            <w:hideMark/>
          </w:tcPr>
          <w:p w14:paraId="23830E10"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Ucú.</w:t>
            </w:r>
          </w:p>
        </w:tc>
      </w:tr>
      <w:tr w:rsidR="00BC2E22" w:rsidRPr="00961BAD" w14:paraId="3624E312" w14:textId="77777777" w:rsidTr="00BC2E22">
        <w:trPr>
          <w:trHeight w:val="281"/>
          <w:jc w:val="center"/>
        </w:trPr>
        <w:tc>
          <w:tcPr>
            <w:tcW w:w="465" w:type="dxa"/>
            <w:shd w:val="clear" w:color="auto" w:fill="auto"/>
            <w:vAlign w:val="center"/>
            <w:hideMark/>
          </w:tcPr>
          <w:p w14:paraId="46AD8BB4"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35</w:t>
            </w:r>
          </w:p>
        </w:tc>
        <w:tc>
          <w:tcPr>
            <w:tcW w:w="8194" w:type="dxa"/>
            <w:shd w:val="clear" w:color="auto" w:fill="auto"/>
            <w:vAlign w:val="center"/>
            <w:hideMark/>
          </w:tcPr>
          <w:p w14:paraId="0AD55B86"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Chikindzonot</w:t>
            </w:r>
            <w:proofErr w:type="spellEnd"/>
            <w:r w:rsidRPr="00961BAD">
              <w:rPr>
                <w:rFonts w:ascii="Arial" w:eastAsia="Times New Roman" w:hAnsi="Arial" w:cs="Arial"/>
                <w:color w:val="000000"/>
                <w:sz w:val="18"/>
                <w:szCs w:val="18"/>
                <w:lang w:eastAsia="es-419"/>
              </w:rPr>
              <w:t>.</w:t>
            </w:r>
          </w:p>
        </w:tc>
      </w:tr>
      <w:tr w:rsidR="00BC2E22" w:rsidRPr="00961BAD" w14:paraId="6F5A7F9E" w14:textId="77777777" w:rsidTr="00BC2E22">
        <w:trPr>
          <w:trHeight w:val="281"/>
          <w:jc w:val="center"/>
        </w:trPr>
        <w:tc>
          <w:tcPr>
            <w:tcW w:w="465" w:type="dxa"/>
            <w:shd w:val="clear" w:color="auto" w:fill="auto"/>
            <w:vAlign w:val="center"/>
            <w:hideMark/>
          </w:tcPr>
          <w:p w14:paraId="4027F6A4"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36</w:t>
            </w:r>
          </w:p>
        </w:tc>
        <w:tc>
          <w:tcPr>
            <w:tcW w:w="8194" w:type="dxa"/>
            <w:shd w:val="clear" w:color="auto" w:fill="auto"/>
            <w:vAlign w:val="center"/>
            <w:hideMark/>
          </w:tcPr>
          <w:p w14:paraId="582DC7E5"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Muna.</w:t>
            </w:r>
          </w:p>
        </w:tc>
      </w:tr>
      <w:tr w:rsidR="00BC2E22" w:rsidRPr="00961BAD" w14:paraId="7DEDA386" w14:textId="77777777" w:rsidTr="00BC2E22">
        <w:trPr>
          <w:trHeight w:val="281"/>
          <w:jc w:val="center"/>
        </w:trPr>
        <w:tc>
          <w:tcPr>
            <w:tcW w:w="465" w:type="dxa"/>
            <w:shd w:val="clear" w:color="auto" w:fill="auto"/>
            <w:vAlign w:val="center"/>
            <w:hideMark/>
          </w:tcPr>
          <w:p w14:paraId="7DDED205"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w:t>
            </w:r>
          </w:p>
        </w:tc>
        <w:tc>
          <w:tcPr>
            <w:tcW w:w="8194" w:type="dxa"/>
            <w:shd w:val="clear" w:color="auto" w:fill="auto"/>
            <w:vAlign w:val="center"/>
            <w:hideMark/>
          </w:tcPr>
          <w:p w14:paraId="682C134F"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Dzan</w:t>
            </w:r>
            <w:proofErr w:type="spellEnd"/>
            <w:r w:rsidRPr="00961BAD">
              <w:rPr>
                <w:rFonts w:ascii="Arial" w:eastAsia="Times New Roman" w:hAnsi="Arial" w:cs="Arial"/>
                <w:color w:val="000000"/>
                <w:sz w:val="18"/>
                <w:szCs w:val="18"/>
                <w:lang w:eastAsia="es-419"/>
              </w:rPr>
              <w:t>.</w:t>
            </w:r>
          </w:p>
        </w:tc>
      </w:tr>
      <w:tr w:rsidR="00BC2E22" w:rsidRPr="00961BAD" w14:paraId="58AAE17A" w14:textId="77777777" w:rsidTr="00BC2E22">
        <w:trPr>
          <w:trHeight w:val="281"/>
          <w:jc w:val="center"/>
        </w:trPr>
        <w:tc>
          <w:tcPr>
            <w:tcW w:w="465" w:type="dxa"/>
            <w:shd w:val="clear" w:color="auto" w:fill="auto"/>
            <w:vAlign w:val="center"/>
            <w:hideMark/>
          </w:tcPr>
          <w:p w14:paraId="20A7461D"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38</w:t>
            </w:r>
          </w:p>
        </w:tc>
        <w:tc>
          <w:tcPr>
            <w:tcW w:w="8194" w:type="dxa"/>
            <w:shd w:val="clear" w:color="auto" w:fill="auto"/>
            <w:vAlign w:val="center"/>
            <w:hideMark/>
          </w:tcPr>
          <w:p w14:paraId="4C3998E2"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Yobaín</w:t>
            </w:r>
            <w:proofErr w:type="spellEnd"/>
            <w:r w:rsidRPr="00961BAD">
              <w:rPr>
                <w:rFonts w:ascii="Arial" w:eastAsia="Times New Roman" w:hAnsi="Arial" w:cs="Arial"/>
                <w:color w:val="000000"/>
                <w:sz w:val="18"/>
                <w:szCs w:val="18"/>
                <w:lang w:eastAsia="es-419"/>
              </w:rPr>
              <w:t>.</w:t>
            </w:r>
          </w:p>
        </w:tc>
      </w:tr>
      <w:tr w:rsidR="00BC2E22" w:rsidRPr="00961BAD" w14:paraId="3012BC2D" w14:textId="77777777" w:rsidTr="00BC2E22">
        <w:trPr>
          <w:trHeight w:val="281"/>
          <w:jc w:val="center"/>
        </w:trPr>
        <w:tc>
          <w:tcPr>
            <w:tcW w:w="465" w:type="dxa"/>
            <w:shd w:val="clear" w:color="auto" w:fill="auto"/>
            <w:vAlign w:val="center"/>
            <w:hideMark/>
          </w:tcPr>
          <w:p w14:paraId="2E98FB2F"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39</w:t>
            </w:r>
          </w:p>
        </w:tc>
        <w:tc>
          <w:tcPr>
            <w:tcW w:w="8194" w:type="dxa"/>
            <w:shd w:val="clear" w:color="auto" w:fill="auto"/>
            <w:vAlign w:val="center"/>
            <w:hideMark/>
          </w:tcPr>
          <w:p w14:paraId="3DE90933"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Izamal.</w:t>
            </w:r>
          </w:p>
        </w:tc>
      </w:tr>
      <w:tr w:rsidR="00BC2E22" w:rsidRPr="00961BAD" w14:paraId="210868F9" w14:textId="77777777" w:rsidTr="00BC2E22">
        <w:trPr>
          <w:trHeight w:val="281"/>
          <w:jc w:val="center"/>
        </w:trPr>
        <w:tc>
          <w:tcPr>
            <w:tcW w:w="465" w:type="dxa"/>
            <w:shd w:val="clear" w:color="auto" w:fill="auto"/>
            <w:vAlign w:val="center"/>
            <w:hideMark/>
          </w:tcPr>
          <w:p w14:paraId="59C9CB3C"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40</w:t>
            </w:r>
          </w:p>
        </w:tc>
        <w:tc>
          <w:tcPr>
            <w:tcW w:w="8194" w:type="dxa"/>
            <w:shd w:val="clear" w:color="auto" w:fill="auto"/>
            <w:vAlign w:val="center"/>
            <w:hideMark/>
          </w:tcPr>
          <w:p w14:paraId="2D86A22D"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Espita.</w:t>
            </w:r>
          </w:p>
        </w:tc>
      </w:tr>
      <w:tr w:rsidR="00BC2E22" w:rsidRPr="00961BAD" w14:paraId="5C726D99" w14:textId="77777777" w:rsidTr="00BC2E22">
        <w:trPr>
          <w:trHeight w:val="281"/>
          <w:jc w:val="center"/>
        </w:trPr>
        <w:tc>
          <w:tcPr>
            <w:tcW w:w="465" w:type="dxa"/>
            <w:shd w:val="clear" w:color="auto" w:fill="auto"/>
            <w:vAlign w:val="center"/>
            <w:hideMark/>
          </w:tcPr>
          <w:p w14:paraId="5AAFDD04"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41</w:t>
            </w:r>
          </w:p>
        </w:tc>
        <w:tc>
          <w:tcPr>
            <w:tcW w:w="8194" w:type="dxa"/>
            <w:shd w:val="clear" w:color="auto" w:fill="auto"/>
            <w:vAlign w:val="center"/>
            <w:hideMark/>
          </w:tcPr>
          <w:p w14:paraId="27BEC403"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San Felipe.</w:t>
            </w:r>
          </w:p>
        </w:tc>
      </w:tr>
      <w:tr w:rsidR="00BC2E22" w:rsidRPr="00961BAD" w14:paraId="3264DBF0" w14:textId="77777777" w:rsidTr="00BC2E22">
        <w:trPr>
          <w:trHeight w:val="281"/>
          <w:jc w:val="center"/>
        </w:trPr>
        <w:tc>
          <w:tcPr>
            <w:tcW w:w="465" w:type="dxa"/>
            <w:shd w:val="clear" w:color="auto" w:fill="auto"/>
            <w:vAlign w:val="center"/>
            <w:hideMark/>
          </w:tcPr>
          <w:p w14:paraId="2CE35D80"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42</w:t>
            </w:r>
          </w:p>
        </w:tc>
        <w:tc>
          <w:tcPr>
            <w:tcW w:w="8194" w:type="dxa"/>
            <w:shd w:val="clear" w:color="auto" w:fill="auto"/>
            <w:vAlign w:val="center"/>
            <w:hideMark/>
          </w:tcPr>
          <w:p w14:paraId="2986C5F4"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eastAsia="es-419"/>
              </w:rPr>
              <w:t>Tixméhuac</w:t>
            </w:r>
            <w:proofErr w:type="spellEnd"/>
            <w:r w:rsidRPr="00961BAD">
              <w:rPr>
                <w:rFonts w:ascii="Arial" w:eastAsia="Times New Roman" w:hAnsi="Arial" w:cs="Arial"/>
                <w:color w:val="000000"/>
                <w:sz w:val="18"/>
                <w:szCs w:val="18"/>
                <w:lang w:eastAsia="es-419"/>
              </w:rPr>
              <w:t>.</w:t>
            </w:r>
          </w:p>
        </w:tc>
      </w:tr>
      <w:tr w:rsidR="00BC2E22" w:rsidRPr="00961BAD" w14:paraId="22C0AB7B" w14:textId="77777777" w:rsidTr="00961BAD">
        <w:trPr>
          <w:trHeight w:val="281"/>
          <w:jc w:val="center"/>
        </w:trPr>
        <w:tc>
          <w:tcPr>
            <w:tcW w:w="8659" w:type="dxa"/>
            <w:gridSpan w:val="2"/>
            <w:shd w:val="clear" w:color="auto" w:fill="BDD6EE" w:themeFill="accent1" w:themeFillTint="66"/>
            <w:vAlign w:val="center"/>
            <w:hideMark/>
          </w:tcPr>
          <w:p w14:paraId="625645CD" w14:textId="77777777" w:rsidR="00BC2E22" w:rsidRPr="00961BAD" w:rsidRDefault="00BC2E22" w:rsidP="00314BB1">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eastAsia="es-419"/>
              </w:rPr>
              <w:t>SUJETOS OBLIGADOS INDIRECTOS</w:t>
            </w:r>
          </w:p>
        </w:tc>
      </w:tr>
      <w:tr w:rsidR="00BC2E22" w:rsidRPr="00961BAD" w14:paraId="45F51244" w14:textId="77777777" w:rsidTr="00BC2E22">
        <w:trPr>
          <w:trHeight w:val="281"/>
          <w:jc w:val="center"/>
        </w:trPr>
        <w:tc>
          <w:tcPr>
            <w:tcW w:w="465" w:type="dxa"/>
            <w:shd w:val="clear" w:color="auto" w:fill="auto"/>
            <w:vAlign w:val="center"/>
            <w:hideMark/>
          </w:tcPr>
          <w:p w14:paraId="547F57A3"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43</w:t>
            </w:r>
          </w:p>
        </w:tc>
        <w:tc>
          <w:tcPr>
            <w:tcW w:w="8194" w:type="dxa"/>
            <w:shd w:val="clear" w:color="auto" w:fill="auto"/>
            <w:vAlign w:val="center"/>
            <w:hideMark/>
          </w:tcPr>
          <w:p w14:paraId="3451ECC5"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Fideicomiso del Estado de Yucatán para la Implementación del Sistema de Justicia Penal (PROTEGO F/0173)</w:t>
            </w:r>
          </w:p>
        </w:tc>
      </w:tr>
      <w:tr w:rsidR="00BC2E22" w:rsidRPr="00961BAD" w14:paraId="15B9CBE6" w14:textId="77777777" w:rsidTr="00BC2E22">
        <w:trPr>
          <w:trHeight w:val="281"/>
          <w:jc w:val="center"/>
        </w:trPr>
        <w:tc>
          <w:tcPr>
            <w:tcW w:w="465" w:type="dxa"/>
            <w:shd w:val="clear" w:color="auto" w:fill="auto"/>
            <w:vAlign w:val="center"/>
            <w:hideMark/>
          </w:tcPr>
          <w:p w14:paraId="65CA863B"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44</w:t>
            </w:r>
          </w:p>
        </w:tc>
        <w:tc>
          <w:tcPr>
            <w:tcW w:w="8194" w:type="dxa"/>
            <w:shd w:val="clear" w:color="auto" w:fill="auto"/>
            <w:vAlign w:val="center"/>
            <w:hideMark/>
          </w:tcPr>
          <w:p w14:paraId="258C62DF"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Fondo Mixto CONACYT-Gobierno del Estado (FOMIX)</w:t>
            </w:r>
          </w:p>
        </w:tc>
      </w:tr>
      <w:tr w:rsidR="00BC2E22" w:rsidRPr="00961BAD" w14:paraId="1C2BA290" w14:textId="77777777" w:rsidTr="00BC2E22">
        <w:trPr>
          <w:trHeight w:val="281"/>
          <w:jc w:val="center"/>
        </w:trPr>
        <w:tc>
          <w:tcPr>
            <w:tcW w:w="465" w:type="dxa"/>
            <w:shd w:val="clear" w:color="auto" w:fill="auto"/>
            <w:vAlign w:val="center"/>
            <w:hideMark/>
          </w:tcPr>
          <w:p w14:paraId="13CFE397"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45</w:t>
            </w:r>
          </w:p>
        </w:tc>
        <w:tc>
          <w:tcPr>
            <w:tcW w:w="8194" w:type="dxa"/>
            <w:shd w:val="clear" w:color="auto" w:fill="auto"/>
            <w:vAlign w:val="center"/>
            <w:hideMark/>
          </w:tcPr>
          <w:p w14:paraId="295AD1B4"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Fideicomiso Yucateco para la Dignificación y Desarrollo Integral de los Trabajadores de la Construcción (FYDITRAC)</w:t>
            </w:r>
          </w:p>
        </w:tc>
      </w:tr>
      <w:tr w:rsidR="00BC2E22" w:rsidRPr="00961BAD" w14:paraId="2BCB0475" w14:textId="77777777" w:rsidTr="00BC2E22">
        <w:trPr>
          <w:trHeight w:val="281"/>
          <w:jc w:val="center"/>
        </w:trPr>
        <w:tc>
          <w:tcPr>
            <w:tcW w:w="465" w:type="dxa"/>
            <w:shd w:val="clear" w:color="auto" w:fill="auto"/>
            <w:vAlign w:val="center"/>
            <w:hideMark/>
          </w:tcPr>
          <w:p w14:paraId="51081C51"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46</w:t>
            </w:r>
          </w:p>
        </w:tc>
        <w:tc>
          <w:tcPr>
            <w:tcW w:w="8194" w:type="dxa"/>
            <w:shd w:val="clear" w:color="auto" w:fill="auto"/>
            <w:vAlign w:val="center"/>
            <w:hideMark/>
          </w:tcPr>
          <w:p w14:paraId="3F333D7F"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Fideicomiso del Fondo de Apoyo al Programa de Vivienda Magisterial de Yucatán (FOVIMYUC)</w:t>
            </w:r>
          </w:p>
        </w:tc>
      </w:tr>
      <w:tr w:rsidR="00BC2E22" w:rsidRPr="00961BAD" w14:paraId="76D680D7" w14:textId="77777777" w:rsidTr="00BC2E22">
        <w:trPr>
          <w:trHeight w:val="281"/>
          <w:jc w:val="center"/>
        </w:trPr>
        <w:tc>
          <w:tcPr>
            <w:tcW w:w="465" w:type="dxa"/>
            <w:shd w:val="clear" w:color="auto" w:fill="auto"/>
            <w:vAlign w:val="center"/>
            <w:hideMark/>
          </w:tcPr>
          <w:p w14:paraId="2676D5BF"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47</w:t>
            </w:r>
          </w:p>
        </w:tc>
        <w:tc>
          <w:tcPr>
            <w:tcW w:w="8194" w:type="dxa"/>
            <w:shd w:val="clear" w:color="auto" w:fill="auto"/>
            <w:vAlign w:val="center"/>
            <w:hideMark/>
          </w:tcPr>
          <w:p w14:paraId="37F2C0AD"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Fondo de Promoción y Fomento a las Empresas en el Estado de Yucatán (FOPROFEY)</w:t>
            </w:r>
          </w:p>
        </w:tc>
      </w:tr>
      <w:tr w:rsidR="00BC2E22" w:rsidRPr="00961BAD" w14:paraId="0366ED3A" w14:textId="77777777" w:rsidTr="00BC2E22">
        <w:trPr>
          <w:trHeight w:val="281"/>
          <w:jc w:val="center"/>
        </w:trPr>
        <w:tc>
          <w:tcPr>
            <w:tcW w:w="465" w:type="dxa"/>
            <w:shd w:val="clear" w:color="auto" w:fill="auto"/>
            <w:vAlign w:val="center"/>
            <w:hideMark/>
          </w:tcPr>
          <w:p w14:paraId="1E19A9B3"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48</w:t>
            </w:r>
          </w:p>
        </w:tc>
        <w:tc>
          <w:tcPr>
            <w:tcW w:w="8194" w:type="dxa"/>
            <w:shd w:val="clear" w:color="auto" w:fill="auto"/>
            <w:vAlign w:val="center"/>
            <w:hideMark/>
          </w:tcPr>
          <w:p w14:paraId="598FF997"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 xml:space="preserve">Fondo de </w:t>
            </w:r>
            <w:proofErr w:type="gramStart"/>
            <w:r w:rsidRPr="00961BAD">
              <w:rPr>
                <w:rFonts w:ascii="Arial" w:eastAsia="Times New Roman" w:hAnsi="Arial" w:cs="Arial"/>
                <w:color w:val="000000"/>
                <w:sz w:val="18"/>
                <w:szCs w:val="18"/>
                <w:lang w:eastAsia="es-419"/>
              </w:rPr>
              <w:t>Micro Créditos</w:t>
            </w:r>
            <w:proofErr w:type="gramEnd"/>
            <w:r w:rsidRPr="00961BAD">
              <w:rPr>
                <w:rFonts w:ascii="Arial" w:eastAsia="Times New Roman" w:hAnsi="Arial" w:cs="Arial"/>
                <w:color w:val="000000"/>
                <w:sz w:val="18"/>
                <w:szCs w:val="18"/>
                <w:lang w:eastAsia="es-419"/>
              </w:rPr>
              <w:t xml:space="preserve"> del Estado de Yucatán (FOMICY)</w:t>
            </w:r>
          </w:p>
        </w:tc>
      </w:tr>
      <w:tr w:rsidR="00BC2E22" w:rsidRPr="00961BAD" w14:paraId="4D52A363" w14:textId="77777777" w:rsidTr="00BC2E22">
        <w:trPr>
          <w:trHeight w:val="281"/>
          <w:jc w:val="center"/>
        </w:trPr>
        <w:tc>
          <w:tcPr>
            <w:tcW w:w="465" w:type="dxa"/>
            <w:shd w:val="clear" w:color="auto" w:fill="auto"/>
            <w:vAlign w:val="center"/>
            <w:hideMark/>
          </w:tcPr>
          <w:p w14:paraId="1EA7759B"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49</w:t>
            </w:r>
          </w:p>
        </w:tc>
        <w:tc>
          <w:tcPr>
            <w:tcW w:w="8194" w:type="dxa"/>
            <w:shd w:val="clear" w:color="auto" w:fill="auto"/>
            <w:vAlign w:val="center"/>
            <w:hideMark/>
          </w:tcPr>
          <w:p w14:paraId="1957833E"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Fondo de Crédito Agropecuario y Pesquero (FOCAPY)</w:t>
            </w:r>
          </w:p>
        </w:tc>
      </w:tr>
      <w:tr w:rsidR="00BC2E22" w:rsidRPr="00961BAD" w14:paraId="256E4B9C" w14:textId="77777777" w:rsidTr="00BC2E22">
        <w:trPr>
          <w:trHeight w:val="281"/>
          <w:jc w:val="center"/>
        </w:trPr>
        <w:tc>
          <w:tcPr>
            <w:tcW w:w="465" w:type="dxa"/>
            <w:shd w:val="clear" w:color="auto" w:fill="auto"/>
            <w:vAlign w:val="center"/>
            <w:hideMark/>
          </w:tcPr>
          <w:p w14:paraId="7652D9D7"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50</w:t>
            </w:r>
          </w:p>
        </w:tc>
        <w:tc>
          <w:tcPr>
            <w:tcW w:w="8194" w:type="dxa"/>
            <w:shd w:val="clear" w:color="auto" w:fill="auto"/>
            <w:vAlign w:val="center"/>
            <w:hideMark/>
          </w:tcPr>
          <w:p w14:paraId="637BF4E1"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Fondo de Apoyo a la Productividad Agropecuaria del Estado de Yucatán (FOPROYUC)</w:t>
            </w:r>
          </w:p>
        </w:tc>
      </w:tr>
      <w:tr w:rsidR="00BC2E22" w:rsidRPr="00961BAD" w14:paraId="0DD0031C" w14:textId="77777777" w:rsidTr="00BC2E22">
        <w:trPr>
          <w:trHeight w:val="281"/>
          <w:jc w:val="center"/>
        </w:trPr>
        <w:tc>
          <w:tcPr>
            <w:tcW w:w="465" w:type="dxa"/>
            <w:shd w:val="clear" w:color="auto" w:fill="auto"/>
            <w:vAlign w:val="center"/>
            <w:hideMark/>
          </w:tcPr>
          <w:p w14:paraId="13575A6B"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51</w:t>
            </w:r>
          </w:p>
        </w:tc>
        <w:tc>
          <w:tcPr>
            <w:tcW w:w="8194" w:type="dxa"/>
            <w:shd w:val="clear" w:color="auto" w:fill="auto"/>
            <w:vAlign w:val="center"/>
            <w:hideMark/>
          </w:tcPr>
          <w:p w14:paraId="19347DEF"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Fideicomiso de Administración, Inversión y Medio de Pago denominado FIAMBIYUC</w:t>
            </w:r>
          </w:p>
        </w:tc>
      </w:tr>
      <w:tr w:rsidR="00BC2E22" w:rsidRPr="00961BAD" w14:paraId="7ED7311B" w14:textId="77777777" w:rsidTr="00BC2E22">
        <w:trPr>
          <w:trHeight w:val="281"/>
          <w:jc w:val="center"/>
        </w:trPr>
        <w:tc>
          <w:tcPr>
            <w:tcW w:w="465" w:type="dxa"/>
            <w:shd w:val="clear" w:color="auto" w:fill="auto"/>
            <w:vAlign w:val="center"/>
            <w:hideMark/>
          </w:tcPr>
          <w:p w14:paraId="0013EF04"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52</w:t>
            </w:r>
          </w:p>
        </w:tc>
        <w:tc>
          <w:tcPr>
            <w:tcW w:w="8194" w:type="dxa"/>
            <w:shd w:val="clear" w:color="auto" w:fill="auto"/>
            <w:vAlign w:val="center"/>
            <w:hideMark/>
          </w:tcPr>
          <w:p w14:paraId="17C51584"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Fideicomiso Maestro Irrevocable de Administración y Fuente de Pago identificado bajo el número F/0002 (PROTEGO F/0002)</w:t>
            </w:r>
          </w:p>
        </w:tc>
      </w:tr>
      <w:tr w:rsidR="00BC2E22" w:rsidRPr="00961BAD" w14:paraId="052A3C31" w14:textId="77777777" w:rsidTr="00BC2E22">
        <w:trPr>
          <w:trHeight w:val="281"/>
          <w:jc w:val="center"/>
        </w:trPr>
        <w:tc>
          <w:tcPr>
            <w:tcW w:w="465" w:type="dxa"/>
            <w:shd w:val="clear" w:color="auto" w:fill="auto"/>
            <w:vAlign w:val="center"/>
            <w:hideMark/>
          </w:tcPr>
          <w:p w14:paraId="2083E399"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53</w:t>
            </w:r>
          </w:p>
        </w:tc>
        <w:tc>
          <w:tcPr>
            <w:tcW w:w="8194" w:type="dxa"/>
            <w:shd w:val="clear" w:color="auto" w:fill="auto"/>
            <w:vAlign w:val="center"/>
            <w:hideMark/>
          </w:tcPr>
          <w:p w14:paraId="7EBF1F8C"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Fondo para Emprendedores de Yucatán (FONDEY)</w:t>
            </w:r>
          </w:p>
        </w:tc>
      </w:tr>
      <w:tr w:rsidR="00BC2E22" w:rsidRPr="00961BAD" w14:paraId="6CE67FE9" w14:textId="77777777" w:rsidTr="00961BAD">
        <w:trPr>
          <w:trHeight w:val="281"/>
          <w:jc w:val="center"/>
        </w:trPr>
        <w:tc>
          <w:tcPr>
            <w:tcW w:w="8659" w:type="dxa"/>
            <w:gridSpan w:val="2"/>
            <w:shd w:val="clear" w:color="auto" w:fill="BDD6EE" w:themeFill="accent1" w:themeFillTint="66"/>
            <w:vAlign w:val="center"/>
            <w:hideMark/>
          </w:tcPr>
          <w:p w14:paraId="4053E0DE" w14:textId="77777777" w:rsidR="00BC2E22" w:rsidRPr="00961BAD" w:rsidRDefault="00BC2E22" w:rsidP="00314BB1">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eastAsia="es-419"/>
              </w:rPr>
              <w:t>ORGANISMOS AUTÓNOMOS</w:t>
            </w:r>
          </w:p>
        </w:tc>
      </w:tr>
      <w:tr w:rsidR="00BC2E22" w:rsidRPr="00961BAD" w14:paraId="65332FC3" w14:textId="77777777" w:rsidTr="00BC2E22">
        <w:trPr>
          <w:trHeight w:val="281"/>
          <w:jc w:val="center"/>
        </w:trPr>
        <w:tc>
          <w:tcPr>
            <w:tcW w:w="465" w:type="dxa"/>
            <w:shd w:val="clear" w:color="auto" w:fill="auto"/>
            <w:vAlign w:val="center"/>
            <w:hideMark/>
          </w:tcPr>
          <w:p w14:paraId="61C5F0A0"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54</w:t>
            </w:r>
          </w:p>
        </w:tc>
        <w:tc>
          <w:tcPr>
            <w:tcW w:w="8194" w:type="dxa"/>
            <w:shd w:val="clear" w:color="auto" w:fill="auto"/>
            <w:vAlign w:val="center"/>
            <w:hideMark/>
          </w:tcPr>
          <w:p w14:paraId="01AD0205"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Comisión de Derechos Humanos del Estado de Yucatán.</w:t>
            </w:r>
          </w:p>
        </w:tc>
      </w:tr>
      <w:tr w:rsidR="00BC2E22" w:rsidRPr="00961BAD" w14:paraId="14A98522" w14:textId="77777777" w:rsidTr="00BC2E22">
        <w:trPr>
          <w:trHeight w:val="281"/>
          <w:jc w:val="center"/>
        </w:trPr>
        <w:tc>
          <w:tcPr>
            <w:tcW w:w="465" w:type="dxa"/>
            <w:shd w:val="clear" w:color="auto" w:fill="auto"/>
            <w:vAlign w:val="center"/>
            <w:hideMark/>
          </w:tcPr>
          <w:p w14:paraId="77BC43A6"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55</w:t>
            </w:r>
          </w:p>
        </w:tc>
        <w:tc>
          <w:tcPr>
            <w:tcW w:w="8194" w:type="dxa"/>
            <w:shd w:val="clear" w:color="auto" w:fill="auto"/>
            <w:vAlign w:val="center"/>
            <w:hideMark/>
          </w:tcPr>
          <w:p w14:paraId="0C7C3929"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Fiscalía Especializada en Combate a la Corrupción del Estado de Yucatán.</w:t>
            </w:r>
          </w:p>
        </w:tc>
      </w:tr>
      <w:tr w:rsidR="00BC2E22" w:rsidRPr="00961BAD" w14:paraId="4271C027" w14:textId="77777777" w:rsidTr="00BC2E22">
        <w:trPr>
          <w:trHeight w:val="281"/>
          <w:jc w:val="center"/>
        </w:trPr>
        <w:tc>
          <w:tcPr>
            <w:tcW w:w="465" w:type="dxa"/>
            <w:shd w:val="clear" w:color="auto" w:fill="auto"/>
            <w:vAlign w:val="center"/>
            <w:hideMark/>
          </w:tcPr>
          <w:p w14:paraId="46651569"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56</w:t>
            </w:r>
          </w:p>
        </w:tc>
        <w:tc>
          <w:tcPr>
            <w:tcW w:w="8194" w:type="dxa"/>
            <w:shd w:val="clear" w:color="auto" w:fill="auto"/>
            <w:vAlign w:val="center"/>
            <w:hideMark/>
          </w:tcPr>
          <w:p w14:paraId="2EF32F7E"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Estatal de Transparencia, Acceso a la Información Pública y Protección de Datos Personales</w:t>
            </w:r>
          </w:p>
        </w:tc>
      </w:tr>
      <w:tr w:rsidR="00BC2E22" w:rsidRPr="00961BAD" w14:paraId="1BC6DA3F" w14:textId="77777777" w:rsidTr="00961BAD">
        <w:trPr>
          <w:trHeight w:val="281"/>
          <w:jc w:val="center"/>
        </w:trPr>
        <w:tc>
          <w:tcPr>
            <w:tcW w:w="8659" w:type="dxa"/>
            <w:gridSpan w:val="2"/>
            <w:shd w:val="clear" w:color="auto" w:fill="BDD6EE" w:themeFill="accent1" w:themeFillTint="66"/>
            <w:vAlign w:val="center"/>
            <w:hideMark/>
          </w:tcPr>
          <w:p w14:paraId="20E567AB" w14:textId="77777777" w:rsidR="00BC2E22" w:rsidRPr="00961BAD" w:rsidRDefault="00BC2E22" w:rsidP="00314BB1">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eastAsia="es-419"/>
              </w:rPr>
              <w:t>PODER EJECUTIVO.</w:t>
            </w:r>
          </w:p>
        </w:tc>
      </w:tr>
      <w:tr w:rsidR="00BC2E22" w:rsidRPr="00961BAD" w14:paraId="2B111769" w14:textId="77777777" w:rsidTr="00BC2E22">
        <w:trPr>
          <w:trHeight w:val="281"/>
          <w:jc w:val="center"/>
        </w:trPr>
        <w:tc>
          <w:tcPr>
            <w:tcW w:w="465" w:type="dxa"/>
            <w:shd w:val="clear" w:color="auto" w:fill="auto"/>
            <w:vAlign w:val="center"/>
            <w:hideMark/>
          </w:tcPr>
          <w:p w14:paraId="36AF7589"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57</w:t>
            </w:r>
          </w:p>
        </w:tc>
        <w:tc>
          <w:tcPr>
            <w:tcW w:w="8194" w:type="dxa"/>
            <w:shd w:val="clear" w:color="auto" w:fill="auto"/>
            <w:vAlign w:val="center"/>
            <w:hideMark/>
          </w:tcPr>
          <w:p w14:paraId="043CC9A9"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Instituto de Capacitación para el Trabajo del Estado de Yucatán, ICATEY.</w:t>
            </w:r>
          </w:p>
        </w:tc>
      </w:tr>
      <w:tr w:rsidR="00BC2E22" w:rsidRPr="00961BAD" w14:paraId="377DEE2F" w14:textId="77777777" w:rsidTr="00BC2E22">
        <w:trPr>
          <w:trHeight w:val="281"/>
          <w:jc w:val="center"/>
        </w:trPr>
        <w:tc>
          <w:tcPr>
            <w:tcW w:w="465" w:type="dxa"/>
            <w:shd w:val="clear" w:color="auto" w:fill="auto"/>
            <w:vAlign w:val="center"/>
            <w:hideMark/>
          </w:tcPr>
          <w:p w14:paraId="49BBE7C4"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58</w:t>
            </w:r>
          </w:p>
        </w:tc>
        <w:tc>
          <w:tcPr>
            <w:tcW w:w="8194" w:type="dxa"/>
            <w:shd w:val="clear" w:color="auto" w:fill="auto"/>
            <w:vAlign w:val="center"/>
            <w:hideMark/>
          </w:tcPr>
          <w:p w14:paraId="48B73520"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Secretaría de Salud.</w:t>
            </w:r>
          </w:p>
        </w:tc>
      </w:tr>
      <w:tr w:rsidR="00BC2E22" w:rsidRPr="00961BAD" w14:paraId="2378F8D0" w14:textId="77777777" w:rsidTr="00BC2E22">
        <w:trPr>
          <w:trHeight w:val="281"/>
          <w:jc w:val="center"/>
        </w:trPr>
        <w:tc>
          <w:tcPr>
            <w:tcW w:w="465" w:type="dxa"/>
            <w:shd w:val="clear" w:color="auto" w:fill="auto"/>
            <w:vAlign w:val="center"/>
            <w:hideMark/>
          </w:tcPr>
          <w:p w14:paraId="75274794"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59</w:t>
            </w:r>
          </w:p>
        </w:tc>
        <w:tc>
          <w:tcPr>
            <w:tcW w:w="8194" w:type="dxa"/>
            <w:shd w:val="clear" w:color="auto" w:fill="auto"/>
            <w:vAlign w:val="center"/>
            <w:hideMark/>
          </w:tcPr>
          <w:p w14:paraId="7EF1F60B"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Universidad Tecnológica del Mayab, UTMAYAB.</w:t>
            </w:r>
          </w:p>
        </w:tc>
      </w:tr>
      <w:tr w:rsidR="00BC2E22" w:rsidRPr="00961BAD" w14:paraId="65D1F3D0" w14:textId="77777777" w:rsidTr="00BC2E22">
        <w:trPr>
          <w:trHeight w:val="281"/>
          <w:jc w:val="center"/>
        </w:trPr>
        <w:tc>
          <w:tcPr>
            <w:tcW w:w="465" w:type="dxa"/>
            <w:shd w:val="clear" w:color="auto" w:fill="auto"/>
            <w:vAlign w:val="center"/>
            <w:hideMark/>
          </w:tcPr>
          <w:p w14:paraId="72EDFDEE"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60</w:t>
            </w:r>
          </w:p>
        </w:tc>
        <w:tc>
          <w:tcPr>
            <w:tcW w:w="8194" w:type="dxa"/>
            <w:shd w:val="clear" w:color="auto" w:fill="auto"/>
            <w:vAlign w:val="center"/>
            <w:hideMark/>
          </w:tcPr>
          <w:p w14:paraId="2F338068"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Instituto Tecnológico Superior de Valladolid, ITSVA.</w:t>
            </w:r>
          </w:p>
        </w:tc>
      </w:tr>
      <w:tr w:rsidR="00BC2E22" w:rsidRPr="00961BAD" w14:paraId="0339AD11" w14:textId="77777777" w:rsidTr="00BC2E22">
        <w:trPr>
          <w:trHeight w:val="281"/>
          <w:jc w:val="center"/>
        </w:trPr>
        <w:tc>
          <w:tcPr>
            <w:tcW w:w="465" w:type="dxa"/>
            <w:shd w:val="clear" w:color="auto" w:fill="auto"/>
            <w:vAlign w:val="center"/>
            <w:hideMark/>
          </w:tcPr>
          <w:p w14:paraId="42837131"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61</w:t>
            </w:r>
          </w:p>
        </w:tc>
        <w:tc>
          <w:tcPr>
            <w:tcW w:w="8194" w:type="dxa"/>
            <w:shd w:val="clear" w:color="auto" w:fill="auto"/>
            <w:vAlign w:val="center"/>
            <w:hideMark/>
          </w:tcPr>
          <w:p w14:paraId="479A3D97"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Agencia para el Desarrollo de Yucatán.</w:t>
            </w:r>
          </w:p>
        </w:tc>
      </w:tr>
      <w:tr w:rsidR="00BC2E22" w:rsidRPr="00961BAD" w14:paraId="4E29BE6D" w14:textId="77777777" w:rsidTr="00BC2E22">
        <w:trPr>
          <w:trHeight w:val="281"/>
          <w:jc w:val="center"/>
        </w:trPr>
        <w:tc>
          <w:tcPr>
            <w:tcW w:w="465" w:type="dxa"/>
            <w:shd w:val="clear" w:color="auto" w:fill="auto"/>
            <w:vAlign w:val="center"/>
            <w:hideMark/>
          </w:tcPr>
          <w:p w14:paraId="56B1052B"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62</w:t>
            </w:r>
          </w:p>
        </w:tc>
        <w:tc>
          <w:tcPr>
            <w:tcW w:w="8194" w:type="dxa"/>
            <w:shd w:val="clear" w:color="auto" w:fill="auto"/>
            <w:vAlign w:val="center"/>
            <w:hideMark/>
          </w:tcPr>
          <w:p w14:paraId="602031F7"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Instituto para el Desarrollo de la Cultura Maya del Estado de Yucatán, INDEMAYA.</w:t>
            </w:r>
          </w:p>
        </w:tc>
      </w:tr>
      <w:tr w:rsidR="00BC2E22" w:rsidRPr="00961BAD" w14:paraId="4294A62F" w14:textId="77777777" w:rsidTr="00BC2E22">
        <w:trPr>
          <w:trHeight w:val="281"/>
          <w:jc w:val="center"/>
        </w:trPr>
        <w:tc>
          <w:tcPr>
            <w:tcW w:w="465" w:type="dxa"/>
            <w:shd w:val="clear" w:color="auto" w:fill="auto"/>
            <w:vAlign w:val="center"/>
            <w:hideMark/>
          </w:tcPr>
          <w:p w14:paraId="327B3271"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63</w:t>
            </w:r>
          </w:p>
        </w:tc>
        <w:tc>
          <w:tcPr>
            <w:tcW w:w="8194" w:type="dxa"/>
            <w:shd w:val="clear" w:color="auto" w:fill="auto"/>
            <w:vAlign w:val="center"/>
            <w:hideMark/>
          </w:tcPr>
          <w:p w14:paraId="3B4AE088"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Secretaría de Desarrollo Social.</w:t>
            </w:r>
          </w:p>
        </w:tc>
      </w:tr>
      <w:tr w:rsidR="00BC2E22" w:rsidRPr="00961BAD" w14:paraId="06D03970" w14:textId="77777777" w:rsidTr="00BC2E22">
        <w:trPr>
          <w:trHeight w:val="281"/>
          <w:jc w:val="center"/>
        </w:trPr>
        <w:tc>
          <w:tcPr>
            <w:tcW w:w="465" w:type="dxa"/>
            <w:shd w:val="clear" w:color="auto" w:fill="auto"/>
            <w:vAlign w:val="center"/>
            <w:hideMark/>
          </w:tcPr>
          <w:p w14:paraId="5BB83EAD"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64</w:t>
            </w:r>
          </w:p>
        </w:tc>
        <w:tc>
          <w:tcPr>
            <w:tcW w:w="8194" w:type="dxa"/>
            <w:shd w:val="clear" w:color="auto" w:fill="auto"/>
            <w:vAlign w:val="center"/>
            <w:hideMark/>
          </w:tcPr>
          <w:p w14:paraId="46495860"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Instituto Tecnológico Superior Progreso, ITSP.</w:t>
            </w:r>
          </w:p>
        </w:tc>
      </w:tr>
      <w:tr w:rsidR="00BC2E22" w:rsidRPr="00961BAD" w14:paraId="7809F7F2" w14:textId="77777777" w:rsidTr="00BC2E22">
        <w:trPr>
          <w:trHeight w:val="281"/>
          <w:jc w:val="center"/>
        </w:trPr>
        <w:tc>
          <w:tcPr>
            <w:tcW w:w="465" w:type="dxa"/>
            <w:shd w:val="clear" w:color="auto" w:fill="auto"/>
            <w:vAlign w:val="center"/>
            <w:hideMark/>
          </w:tcPr>
          <w:p w14:paraId="7D383A00"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65</w:t>
            </w:r>
          </w:p>
        </w:tc>
        <w:tc>
          <w:tcPr>
            <w:tcW w:w="8194" w:type="dxa"/>
            <w:shd w:val="clear" w:color="auto" w:fill="auto"/>
            <w:vAlign w:val="center"/>
            <w:hideMark/>
          </w:tcPr>
          <w:p w14:paraId="71161AAB"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Universidad de Oriente, UNO.</w:t>
            </w:r>
          </w:p>
        </w:tc>
      </w:tr>
      <w:tr w:rsidR="00BC2E22" w:rsidRPr="00961BAD" w14:paraId="7074719B" w14:textId="77777777" w:rsidTr="00BC2E22">
        <w:trPr>
          <w:trHeight w:val="281"/>
          <w:jc w:val="center"/>
        </w:trPr>
        <w:tc>
          <w:tcPr>
            <w:tcW w:w="465" w:type="dxa"/>
            <w:shd w:val="clear" w:color="auto" w:fill="auto"/>
            <w:vAlign w:val="center"/>
            <w:hideMark/>
          </w:tcPr>
          <w:p w14:paraId="3179F96C"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w:t>
            </w:r>
          </w:p>
        </w:tc>
        <w:tc>
          <w:tcPr>
            <w:tcW w:w="8194" w:type="dxa"/>
            <w:shd w:val="clear" w:color="auto" w:fill="auto"/>
            <w:vAlign w:val="center"/>
            <w:hideMark/>
          </w:tcPr>
          <w:p w14:paraId="2F627D7A"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Fideicomiso Público para el Desarrollo del Turismo de Reuniones en Yucatán.</w:t>
            </w:r>
          </w:p>
        </w:tc>
      </w:tr>
      <w:tr w:rsidR="00BC2E22" w:rsidRPr="00961BAD" w14:paraId="4F530621" w14:textId="77777777" w:rsidTr="00BC2E22">
        <w:trPr>
          <w:trHeight w:val="281"/>
          <w:jc w:val="center"/>
        </w:trPr>
        <w:tc>
          <w:tcPr>
            <w:tcW w:w="465" w:type="dxa"/>
            <w:shd w:val="clear" w:color="auto" w:fill="auto"/>
            <w:vAlign w:val="center"/>
            <w:hideMark/>
          </w:tcPr>
          <w:p w14:paraId="3E3741AB"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67</w:t>
            </w:r>
          </w:p>
        </w:tc>
        <w:tc>
          <w:tcPr>
            <w:tcW w:w="8194" w:type="dxa"/>
            <w:shd w:val="clear" w:color="auto" w:fill="auto"/>
            <w:vAlign w:val="center"/>
            <w:hideMark/>
          </w:tcPr>
          <w:p w14:paraId="68DF086C"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Secretaría de Obras Públicas.</w:t>
            </w:r>
          </w:p>
        </w:tc>
      </w:tr>
      <w:tr w:rsidR="00BC2E22" w:rsidRPr="00961BAD" w14:paraId="648FD1F2" w14:textId="77777777" w:rsidTr="00BC2E22">
        <w:trPr>
          <w:trHeight w:val="281"/>
          <w:jc w:val="center"/>
        </w:trPr>
        <w:tc>
          <w:tcPr>
            <w:tcW w:w="465" w:type="dxa"/>
            <w:shd w:val="clear" w:color="auto" w:fill="auto"/>
            <w:vAlign w:val="center"/>
            <w:hideMark/>
          </w:tcPr>
          <w:p w14:paraId="3F1EF33C"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68</w:t>
            </w:r>
          </w:p>
        </w:tc>
        <w:tc>
          <w:tcPr>
            <w:tcW w:w="8194" w:type="dxa"/>
            <w:shd w:val="clear" w:color="auto" w:fill="auto"/>
            <w:vAlign w:val="center"/>
            <w:hideMark/>
          </w:tcPr>
          <w:p w14:paraId="21661712"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Consejería Jurídica.</w:t>
            </w:r>
          </w:p>
        </w:tc>
      </w:tr>
      <w:tr w:rsidR="00BC2E22" w:rsidRPr="00961BAD" w14:paraId="4B71EE94" w14:textId="77777777" w:rsidTr="00BC2E22">
        <w:trPr>
          <w:trHeight w:val="281"/>
          <w:jc w:val="center"/>
        </w:trPr>
        <w:tc>
          <w:tcPr>
            <w:tcW w:w="465" w:type="dxa"/>
            <w:shd w:val="clear" w:color="auto" w:fill="auto"/>
            <w:vAlign w:val="center"/>
            <w:hideMark/>
          </w:tcPr>
          <w:p w14:paraId="7C762AE5"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69</w:t>
            </w:r>
          </w:p>
        </w:tc>
        <w:tc>
          <w:tcPr>
            <w:tcW w:w="8194" w:type="dxa"/>
            <w:shd w:val="clear" w:color="auto" w:fill="auto"/>
            <w:vAlign w:val="center"/>
            <w:hideMark/>
          </w:tcPr>
          <w:p w14:paraId="5C58884E"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Secretaría de Desarrollo Rural.</w:t>
            </w:r>
          </w:p>
        </w:tc>
      </w:tr>
      <w:tr w:rsidR="00BC2E22" w:rsidRPr="00961BAD" w14:paraId="6D6214D2" w14:textId="77777777" w:rsidTr="00BC2E22">
        <w:trPr>
          <w:trHeight w:val="281"/>
          <w:jc w:val="center"/>
        </w:trPr>
        <w:tc>
          <w:tcPr>
            <w:tcW w:w="465" w:type="dxa"/>
            <w:shd w:val="clear" w:color="auto" w:fill="auto"/>
            <w:vAlign w:val="center"/>
            <w:hideMark/>
          </w:tcPr>
          <w:p w14:paraId="6CDA803A"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70</w:t>
            </w:r>
          </w:p>
        </w:tc>
        <w:tc>
          <w:tcPr>
            <w:tcW w:w="8194" w:type="dxa"/>
            <w:shd w:val="clear" w:color="auto" w:fill="auto"/>
            <w:vAlign w:val="center"/>
            <w:hideMark/>
          </w:tcPr>
          <w:p w14:paraId="15761075"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Hospital Comunitario de Peto, Yucatán; HCPY.</w:t>
            </w:r>
          </w:p>
        </w:tc>
      </w:tr>
      <w:tr w:rsidR="00BC2E22" w:rsidRPr="00961BAD" w14:paraId="3B81876E" w14:textId="77777777" w:rsidTr="00BC2E22">
        <w:trPr>
          <w:trHeight w:val="281"/>
          <w:jc w:val="center"/>
        </w:trPr>
        <w:tc>
          <w:tcPr>
            <w:tcW w:w="465" w:type="dxa"/>
            <w:shd w:val="clear" w:color="auto" w:fill="auto"/>
            <w:vAlign w:val="center"/>
            <w:hideMark/>
          </w:tcPr>
          <w:p w14:paraId="66C59E98"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71</w:t>
            </w:r>
          </w:p>
        </w:tc>
        <w:tc>
          <w:tcPr>
            <w:tcW w:w="8194" w:type="dxa"/>
            <w:shd w:val="clear" w:color="auto" w:fill="auto"/>
            <w:vAlign w:val="center"/>
            <w:hideMark/>
          </w:tcPr>
          <w:p w14:paraId="4662130C"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Instituto Tecnológico Superior del Sur del Estado de Yucatán, ITSSY.</w:t>
            </w:r>
          </w:p>
        </w:tc>
      </w:tr>
      <w:tr w:rsidR="00BC2E22" w:rsidRPr="00961BAD" w14:paraId="7D19B5FB" w14:textId="77777777" w:rsidTr="00BC2E22">
        <w:trPr>
          <w:trHeight w:val="281"/>
          <w:jc w:val="center"/>
        </w:trPr>
        <w:tc>
          <w:tcPr>
            <w:tcW w:w="465" w:type="dxa"/>
            <w:shd w:val="clear" w:color="auto" w:fill="auto"/>
            <w:vAlign w:val="center"/>
            <w:hideMark/>
          </w:tcPr>
          <w:p w14:paraId="73355928"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72</w:t>
            </w:r>
          </w:p>
        </w:tc>
        <w:tc>
          <w:tcPr>
            <w:tcW w:w="8194" w:type="dxa"/>
            <w:shd w:val="clear" w:color="auto" w:fill="auto"/>
            <w:vAlign w:val="center"/>
            <w:hideMark/>
          </w:tcPr>
          <w:p w14:paraId="60AA3756"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Instituto Promotor de Ferias de Yucatán, IPFY.</w:t>
            </w:r>
          </w:p>
        </w:tc>
      </w:tr>
      <w:tr w:rsidR="00BC2E22" w:rsidRPr="00961BAD" w14:paraId="387A3613" w14:textId="77777777" w:rsidTr="00BC2E22">
        <w:trPr>
          <w:trHeight w:val="281"/>
          <w:jc w:val="center"/>
        </w:trPr>
        <w:tc>
          <w:tcPr>
            <w:tcW w:w="465" w:type="dxa"/>
            <w:shd w:val="clear" w:color="auto" w:fill="auto"/>
            <w:vAlign w:val="center"/>
            <w:hideMark/>
          </w:tcPr>
          <w:p w14:paraId="5E6752EC"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73</w:t>
            </w:r>
          </w:p>
        </w:tc>
        <w:tc>
          <w:tcPr>
            <w:tcW w:w="8194" w:type="dxa"/>
            <w:shd w:val="clear" w:color="auto" w:fill="auto"/>
            <w:vAlign w:val="center"/>
            <w:hideMark/>
          </w:tcPr>
          <w:p w14:paraId="3CE50193"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Universidad Politécnica de Yucatán, UPY.</w:t>
            </w:r>
          </w:p>
        </w:tc>
      </w:tr>
      <w:tr w:rsidR="00BC2E22" w:rsidRPr="00961BAD" w14:paraId="3ECCBCB6" w14:textId="77777777" w:rsidTr="00BC2E22">
        <w:trPr>
          <w:trHeight w:val="281"/>
          <w:jc w:val="center"/>
        </w:trPr>
        <w:tc>
          <w:tcPr>
            <w:tcW w:w="465" w:type="dxa"/>
            <w:shd w:val="clear" w:color="auto" w:fill="auto"/>
            <w:vAlign w:val="center"/>
            <w:hideMark/>
          </w:tcPr>
          <w:p w14:paraId="4379504B"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74</w:t>
            </w:r>
          </w:p>
        </w:tc>
        <w:tc>
          <w:tcPr>
            <w:tcW w:w="8194" w:type="dxa"/>
            <w:shd w:val="clear" w:color="auto" w:fill="auto"/>
            <w:vAlign w:val="center"/>
            <w:hideMark/>
          </w:tcPr>
          <w:p w14:paraId="200A1B79"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Secretaría de la Contraloría General.</w:t>
            </w:r>
          </w:p>
        </w:tc>
      </w:tr>
      <w:tr w:rsidR="00BC2E22" w:rsidRPr="00961BAD" w14:paraId="58B5AB77" w14:textId="77777777" w:rsidTr="00BC2E22">
        <w:trPr>
          <w:trHeight w:val="281"/>
          <w:jc w:val="center"/>
        </w:trPr>
        <w:tc>
          <w:tcPr>
            <w:tcW w:w="465" w:type="dxa"/>
            <w:shd w:val="clear" w:color="auto" w:fill="auto"/>
            <w:vAlign w:val="center"/>
            <w:hideMark/>
          </w:tcPr>
          <w:p w14:paraId="4F705E18"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75</w:t>
            </w:r>
          </w:p>
        </w:tc>
        <w:tc>
          <w:tcPr>
            <w:tcW w:w="8194" w:type="dxa"/>
            <w:shd w:val="clear" w:color="auto" w:fill="auto"/>
            <w:vAlign w:val="center"/>
            <w:hideMark/>
          </w:tcPr>
          <w:p w14:paraId="24D69F9A"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Agencia de Administración Fiscal de Yucatán.</w:t>
            </w:r>
          </w:p>
        </w:tc>
      </w:tr>
      <w:tr w:rsidR="00BC2E22" w:rsidRPr="00961BAD" w14:paraId="3B577921" w14:textId="77777777" w:rsidTr="00BC2E22">
        <w:trPr>
          <w:trHeight w:val="281"/>
          <w:jc w:val="center"/>
        </w:trPr>
        <w:tc>
          <w:tcPr>
            <w:tcW w:w="465" w:type="dxa"/>
            <w:shd w:val="clear" w:color="auto" w:fill="auto"/>
            <w:vAlign w:val="center"/>
            <w:hideMark/>
          </w:tcPr>
          <w:p w14:paraId="4C7FC9E0"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76</w:t>
            </w:r>
          </w:p>
        </w:tc>
        <w:tc>
          <w:tcPr>
            <w:tcW w:w="8194" w:type="dxa"/>
            <w:shd w:val="clear" w:color="auto" w:fill="auto"/>
            <w:vAlign w:val="center"/>
            <w:hideMark/>
          </w:tcPr>
          <w:p w14:paraId="5D706174"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Instituto Tecnológico Superior de Motul, ITSM.</w:t>
            </w:r>
          </w:p>
        </w:tc>
      </w:tr>
      <w:tr w:rsidR="00BC2E22" w:rsidRPr="00961BAD" w14:paraId="56E050E8" w14:textId="77777777" w:rsidTr="00BC2E22">
        <w:trPr>
          <w:trHeight w:val="281"/>
          <w:jc w:val="center"/>
        </w:trPr>
        <w:tc>
          <w:tcPr>
            <w:tcW w:w="465" w:type="dxa"/>
            <w:shd w:val="clear" w:color="auto" w:fill="auto"/>
            <w:vAlign w:val="center"/>
            <w:hideMark/>
          </w:tcPr>
          <w:p w14:paraId="25CEC699"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77</w:t>
            </w:r>
          </w:p>
        </w:tc>
        <w:tc>
          <w:tcPr>
            <w:tcW w:w="8194" w:type="dxa"/>
            <w:shd w:val="clear" w:color="auto" w:fill="auto"/>
            <w:vAlign w:val="center"/>
            <w:hideMark/>
          </w:tcPr>
          <w:p w14:paraId="08A5ACBC"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Aeropuerto de Chichén Itzá del Estado de Yucatán S.A. de C.V.</w:t>
            </w:r>
          </w:p>
        </w:tc>
      </w:tr>
      <w:tr w:rsidR="00BC2E22" w:rsidRPr="00961BAD" w14:paraId="5E3A4911" w14:textId="77777777" w:rsidTr="00BC2E22">
        <w:trPr>
          <w:trHeight w:val="281"/>
          <w:jc w:val="center"/>
        </w:trPr>
        <w:tc>
          <w:tcPr>
            <w:tcW w:w="465" w:type="dxa"/>
            <w:shd w:val="clear" w:color="auto" w:fill="auto"/>
            <w:vAlign w:val="center"/>
            <w:hideMark/>
          </w:tcPr>
          <w:p w14:paraId="768CBF5A"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78</w:t>
            </w:r>
          </w:p>
        </w:tc>
        <w:tc>
          <w:tcPr>
            <w:tcW w:w="8194" w:type="dxa"/>
            <w:shd w:val="clear" w:color="auto" w:fill="auto"/>
            <w:vAlign w:val="center"/>
            <w:hideMark/>
          </w:tcPr>
          <w:p w14:paraId="1095CF31"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Secretaría General de Gobierno.</w:t>
            </w:r>
          </w:p>
        </w:tc>
      </w:tr>
      <w:tr w:rsidR="00BC2E22" w:rsidRPr="00961BAD" w14:paraId="316A0843" w14:textId="77777777" w:rsidTr="00BC2E22">
        <w:trPr>
          <w:trHeight w:val="281"/>
          <w:jc w:val="center"/>
        </w:trPr>
        <w:tc>
          <w:tcPr>
            <w:tcW w:w="465" w:type="dxa"/>
            <w:shd w:val="clear" w:color="auto" w:fill="auto"/>
            <w:vAlign w:val="center"/>
            <w:hideMark/>
          </w:tcPr>
          <w:p w14:paraId="7D11E8D7"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79</w:t>
            </w:r>
          </w:p>
        </w:tc>
        <w:tc>
          <w:tcPr>
            <w:tcW w:w="8194" w:type="dxa"/>
            <w:shd w:val="clear" w:color="auto" w:fill="auto"/>
            <w:vAlign w:val="center"/>
            <w:hideMark/>
          </w:tcPr>
          <w:p w14:paraId="331E6DE0"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Instituto para el Desarrollo y Certificación de la Infraestructura Física Educativa y Eléctrica de Yucatán, IDEFEEY.</w:t>
            </w:r>
          </w:p>
        </w:tc>
      </w:tr>
      <w:tr w:rsidR="00BC2E22" w:rsidRPr="00961BAD" w14:paraId="5FF8339F" w14:textId="77777777" w:rsidTr="00BC2E22">
        <w:trPr>
          <w:trHeight w:val="281"/>
          <w:jc w:val="center"/>
        </w:trPr>
        <w:tc>
          <w:tcPr>
            <w:tcW w:w="465" w:type="dxa"/>
            <w:shd w:val="clear" w:color="auto" w:fill="auto"/>
            <w:vAlign w:val="center"/>
            <w:hideMark/>
          </w:tcPr>
          <w:p w14:paraId="4BCBBCAB"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80</w:t>
            </w:r>
          </w:p>
        </w:tc>
        <w:tc>
          <w:tcPr>
            <w:tcW w:w="8194" w:type="dxa"/>
            <w:shd w:val="clear" w:color="auto" w:fill="auto"/>
            <w:vAlign w:val="center"/>
            <w:hideMark/>
          </w:tcPr>
          <w:p w14:paraId="6211CD27"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Secretaría de la Cultura y las Artes.</w:t>
            </w:r>
          </w:p>
        </w:tc>
      </w:tr>
      <w:tr w:rsidR="00BC2E22" w:rsidRPr="00961BAD" w14:paraId="1D8DA9F6" w14:textId="77777777" w:rsidTr="00BC2E22">
        <w:trPr>
          <w:trHeight w:val="281"/>
          <w:jc w:val="center"/>
        </w:trPr>
        <w:tc>
          <w:tcPr>
            <w:tcW w:w="465" w:type="dxa"/>
            <w:shd w:val="clear" w:color="auto" w:fill="auto"/>
            <w:vAlign w:val="center"/>
            <w:hideMark/>
          </w:tcPr>
          <w:p w14:paraId="4FE14E86"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81</w:t>
            </w:r>
          </w:p>
        </w:tc>
        <w:tc>
          <w:tcPr>
            <w:tcW w:w="8194" w:type="dxa"/>
            <w:shd w:val="clear" w:color="auto" w:fill="auto"/>
            <w:vAlign w:val="center"/>
            <w:hideMark/>
          </w:tcPr>
          <w:p w14:paraId="118E5CE0"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Secretaría de Desarrollo Sustentable.</w:t>
            </w:r>
          </w:p>
        </w:tc>
      </w:tr>
      <w:tr w:rsidR="00BC2E22" w:rsidRPr="00961BAD" w14:paraId="685D2D34" w14:textId="77777777" w:rsidTr="00BC2E22">
        <w:trPr>
          <w:trHeight w:val="281"/>
          <w:jc w:val="center"/>
        </w:trPr>
        <w:tc>
          <w:tcPr>
            <w:tcW w:w="465" w:type="dxa"/>
            <w:shd w:val="clear" w:color="auto" w:fill="auto"/>
            <w:vAlign w:val="center"/>
            <w:hideMark/>
          </w:tcPr>
          <w:p w14:paraId="5EBDF8C3"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82</w:t>
            </w:r>
          </w:p>
        </w:tc>
        <w:tc>
          <w:tcPr>
            <w:tcW w:w="8194" w:type="dxa"/>
            <w:shd w:val="clear" w:color="auto" w:fill="auto"/>
            <w:vAlign w:val="center"/>
            <w:hideMark/>
          </w:tcPr>
          <w:p w14:paraId="38FD4C19"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Despacho del Gobernador.</w:t>
            </w:r>
          </w:p>
        </w:tc>
      </w:tr>
      <w:tr w:rsidR="00BC2E22" w:rsidRPr="00961BAD" w14:paraId="50D4BB6F" w14:textId="77777777" w:rsidTr="00961BAD">
        <w:trPr>
          <w:trHeight w:val="281"/>
          <w:jc w:val="center"/>
        </w:trPr>
        <w:tc>
          <w:tcPr>
            <w:tcW w:w="8659" w:type="dxa"/>
            <w:gridSpan w:val="2"/>
            <w:shd w:val="clear" w:color="auto" w:fill="BDD6EE" w:themeFill="accent1" w:themeFillTint="66"/>
            <w:vAlign w:val="center"/>
            <w:hideMark/>
          </w:tcPr>
          <w:p w14:paraId="599C00BA" w14:textId="77777777" w:rsidR="00BC2E22" w:rsidRPr="00961BAD" w:rsidRDefault="00BC2E22" w:rsidP="00314BB1">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eastAsia="es-419"/>
              </w:rPr>
              <w:t>PARTIDOS POLÍTICOS</w:t>
            </w:r>
          </w:p>
        </w:tc>
      </w:tr>
      <w:tr w:rsidR="00BC2E22" w:rsidRPr="00961BAD" w14:paraId="31C65820" w14:textId="77777777" w:rsidTr="00BC2E22">
        <w:trPr>
          <w:trHeight w:val="281"/>
          <w:jc w:val="center"/>
        </w:trPr>
        <w:tc>
          <w:tcPr>
            <w:tcW w:w="465" w:type="dxa"/>
            <w:shd w:val="clear" w:color="auto" w:fill="auto"/>
            <w:vAlign w:val="center"/>
            <w:hideMark/>
          </w:tcPr>
          <w:p w14:paraId="0C275F54"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83</w:t>
            </w:r>
          </w:p>
        </w:tc>
        <w:tc>
          <w:tcPr>
            <w:tcW w:w="8194" w:type="dxa"/>
            <w:shd w:val="clear" w:color="auto" w:fill="auto"/>
            <w:vAlign w:val="center"/>
            <w:hideMark/>
          </w:tcPr>
          <w:p w14:paraId="5D80D05D"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Partido MORENA.</w:t>
            </w:r>
          </w:p>
        </w:tc>
      </w:tr>
      <w:tr w:rsidR="00BC2E22" w:rsidRPr="00961BAD" w14:paraId="61FBB7AB" w14:textId="77777777" w:rsidTr="00BC2E22">
        <w:trPr>
          <w:trHeight w:val="281"/>
          <w:jc w:val="center"/>
        </w:trPr>
        <w:tc>
          <w:tcPr>
            <w:tcW w:w="465" w:type="dxa"/>
            <w:shd w:val="clear" w:color="auto" w:fill="auto"/>
            <w:vAlign w:val="center"/>
            <w:hideMark/>
          </w:tcPr>
          <w:p w14:paraId="212FA363"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84</w:t>
            </w:r>
          </w:p>
        </w:tc>
        <w:tc>
          <w:tcPr>
            <w:tcW w:w="8194" w:type="dxa"/>
            <w:shd w:val="clear" w:color="auto" w:fill="auto"/>
            <w:vAlign w:val="center"/>
            <w:hideMark/>
          </w:tcPr>
          <w:p w14:paraId="3B9BC5B0"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Partido del Trabajo.</w:t>
            </w:r>
          </w:p>
        </w:tc>
      </w:tr>
      <w:tr w:rsidR="00BC2E22" w:rsidRPr="00961BAD" w14:paraId="2384C5C9" w14:textId="77777777" w:rsidTr="00BC2E22">
        <w:trPr>
          <w:trHeight w:val="281"/>
          <w:jc w:val="center"/>
        </w:trPr>
        <w:tc>
          <w:tcPr>
            <w:tcW w:w="465" w:type="dxa"/>
            <w:shd w:val="clear" w:color="auto" w:fill="auto"/>
            <w:vAlign w:val="center"/>
            <w:hideMark/>
          </w:tcPr>
          <w:p w14:paraId="10C206F2"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85</w:t>
            </w:r>
          </w:p>
        </w:tc>
        <w:tc>
          <w:tcPr>
            <w:tcW w:w="8194" w:type="dxa"/>
            <w:shd w:val="clear" w:color="auto" w:fill="auto"/>
            <w:vAlign w:val="center"/>
            <w:hideMark/>
          </w:tcPr>
          <w:p w14:paraId="7E9133FF"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Partido Revolucionario Institucional.</w:t>
            </w:r>
          </w:p>
        </w:tc>
      </w:tr>
      <w:tr w:rsidR="00BC2E22" w:rsidRPr="00961BAD" w14:paraId="38C90DF7" w14:textId="77777777" w:rsidTr="00961BAD">
        <w:trPr>
          <w:trHeight w:val="281"/>
          <w:jc w:val="center"/>
        </w:trPr>
        <w:tc>
          <w:tcPr>
            <w:tcW w:w="8659" w:type="dxa"/>
            <w:gridSpan w:val="2"/>
            <w:shd w:val="clear" w:color="auto" w:fill="BDD6EE" w:themeFill="accent1" w:themeFillTint="66"/>
            <w:vAlign w:val="center"/>
            <w:hideMark/>
          </w:tcPr>
          <w:p w14:paraId="37A46525" w14:textId="77777777" w:rsidR="00BC2E22" w:rsidRPr="00961BAD" w:rsidRDefault="00BC2E22" w:rsidP="00314BB1">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eastAsia="es-419"/>
              </w:rPr>
              <w:t>SINDICATOS</w:t>
            </w:r>
          </w:p>
        </w:tc>
      </w:tr>
      <w:tr w:rsidR="00BC2E22" w:rsidRPr="00961BAD" w14:paraId="5AC4247F" w14:textId="77777777" w:rsidTr="00BC2E22">
        <w:trPr>
          <w:trHeight w:val="281"/>
          <w:jc w:val="center"/>
        </w:trPr>
        <w:tc>
          <w:tcPr>
            <w:tcW w:w="465" w:type="dxa"/>
            <w:shd w:val="clear" w:color="auto" w:fill="auto"/>
            <w:vAlign w:val="center"/>
            <w:hideMark/>
          </w:tcPr>
          <w:p w14:paraId="14298830"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86</w:t>
            </w:r>
          </w:p>
        </w:tc>
        <w:tc>
          <w:tcPr>
            <w:tcW w:w="8194" w:type="dxa"/>
            <w:shd w:val="clear" w:color="auto" w:fill="auto"/>
            <w:vAlign w:val="center"/>
            <w:hideMark/>
          </w:tcPr>
          <w:p w14:paraId="185A498B"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Sindicato de Empleados del Poder Legislativo de Yucatán (SEPLY).</w:t>
            </w:r>
          </w:p>
        </w:tc>
      </w:tr>
      <w:tr w:rsidR="00BC2E22" w:rsidRPr="00961BAD" w14:paraId="2EF96422" w14:textId="77777777" w:rsidTr="00BC2E22">
        <w:trPr>
          <w:trHeight w:val="281"/>
          <w:jc w:val="center"/>
        </w:trPr>
        <w:tc>
          <w:tcPr>
            <w:tcW w:w="465" w:type="dxa"/>
            <w:shd w:val="clear" w:color="auto" w:fill="auto"/>
            <w:vAlign w:val="center"/>
            <w:hideMark/>
          </w:tcPr>
          <w:p w14:paraId="31B91586"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w:t>
            </w:r>
          </w:p>
        </w:tc>
        <w:tc>
          <w:tcPr>
            <w:tcW w:w="8194" w:type="dxa"/>
            <w:shd w:val="clear" w:color="auto" w:fill="auto"/>
            <w:vAlign w:val="center"/>
            <w:hideMark/>
          </w:tcPr>
          <w:p w14:paraId="247B730C"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Asociación Única de Trabajadores Administrativos y Manuales de la Universidad Autónoma de Yucatán “Felipe Carrillo Puerto”, AUTAMUADY.</w:t>
            </w:r>
          </w:p>
        </w:tc>
      </w:tr>
      <w:tr w:rsidR="00BC2E22" w:rsidRPr="00961BAD" w14:paraId="74534D0F" w14:textId="77777777" w:rsidTr="00BC2E22">
        <w:trPr>
          <w:trHeight w:val="281"/>
          <w:jc w:val="center"/>
        </w:trPr>
        <w:tc>
          <w:tcPr>
            <w:tcW w:w="465" w:type="dxa"/>
            <w:shd w:val="clear" w:color="auto" w:fill="auto"/>
            <w:vAlign w:val="center"/>
            <w:hideMark/>
          </w:tcPr>
          <w:p w14:paraId="30833ED9"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88</w:t>
            </w:r>
          </w:p>
        </w:tc>
        <w:tc>
          <w:tcPr>
            <w:tcW w:w="8194" w:type="dxa"/>
            <w:shd w:val="clear" w:color="auto" w:fill="auto"/>
            <w:vAlign w:val="center"/>
            <w:hideMark/>
          </w:tcPr>
          <w:p w14:paraId="360EE426"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 xml:space="preserve">Sindicato Nueva Alianza de Trabajadores al Servicio del Municipio de Mérida. </w:t>
            </w:r>
          </w:p>
        </w:tc>
      </w:tr>
      <w:tr w:rsidR="00BC2E22" w:rsidRPr="00961BAD" w14:paraId="1D9E0F48" w14:textId="77777777" w:rsidTr="00BC2E22">
        <w:trPr>
          <w:trHeight w:val="281"/>
          <w:jc w:val="center"/>
        </w:trPr>
        <w:tc>
          <w:tcPr>
            <w:tcW w:w="465" w:type="dxa"/>
            <w:shd w:val="clear" w:color="auto" w:fill="auto"/>
            <w:vAlign w:val="center"/>
            <w:hideMark/>
          </w:tcPr>
          <w:p w14:paraId="3AC02EB0"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89</w:t>
            </w:r>
          </w:p>
        </w:tc>
        <w:tc>
          <w:tcPr>
            <w:tcW w:w="8194" w:type="dxa"/>
            <w:shd w:val="clear" w:color="auto" w:fill="auto"/>
            <w:vAlign w:val="center"/>
            <w:hideMark/>
          </w:tcPr>
          <w:p w14:paraId="79CBE1B0"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Sindicato Integrado de los Trabajadores Municipales (Mérida).</w:t>
            </w:r>
          </w:p>
        </w:tc>
      </w:tr>
      <w:tr w:rsidR="00BC2E22" w:rsidRPr="00961BAD" w14:paraId="201ACB93" w14:textId="77777777" w:rsidTr="00BC2E22">
        <w:trPr>
          <w:trHeight w:val="281"/>
          <w:jc w:val="center"/>
        </w:trPr>
        <w:tc>
          <w:tcPr>
            <w:tcW w:w="465" w:type="dxa"/>
            <w:shd w:val="clear" w:color="auto" w:fill="auto"/>
            <w:vAlign w:val="center"/>
            <w:hideMark/>
          </w:tcPr>
          <w:p w14:paraId="53BCF7D3"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90</w:t>
            </w:r>
          </w:p>
        </w:tc>
        <w:tc>
          <w:tcPr>
            <w:tcW w:w="8194" w:type="dxa"/>
            <w:shd w:val="clear" w:color="auto" w:fill="auto"/>
            <w:vAlign w:val="center"/>
            <w:hideMark/>
          </w:tcPr>
          <w:p w14:paraId="137C3C1C"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Sindicato de Trabajadores de los Sistemas de Agua Potable y Alcantarillado, Similares y Conexos de Yucatán (STSAPASCY).</w:t>
            </w:r>
          </w:p>
        </w:tc>
      </w:tr>
      <w:tr w:rsidR="00BC2E22" w:rsidRPr="00961BAD" w14:paraId="13F6B462" w14:textId="77777777" w:rsidTr="00961BAD">
        <w:trPr>
          <w:trHeight w:val="281"/>
          <w:jc w:val="center"/>
        </w:trPr>
        <w:tc>
          <w:tcPr>
            <w:tcW w:w="8659" w:type="dxa"/>
            <w:gridSpan w:val="2"/>
            <w:shd w:val="clear" w:color="auto" w:fill="BDD6EE" w:themeFill="accent1" w:themeFillTint="66"/>
            <w:vAlign w:val="center"/>
            <w:hideMark/>
          </w:tcPr>
          <w:p w14:paraId="3F00923B" w14:textId="77777777" w:rsidR="00BC2E22" w:rsidRPr="00961BAD" w:rsidRDefault="00BC2E22" w:rsidP="00314BB1">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eastAsia="es-419"/>
              </w:rPr>
              <w:t>PODER LEGISLATIVO</w:t>
            </w:r>
          </w:p>
        </w:tc>
      </w:tr>
      <w:tr w:rsidR="00BC2E22" w:rsidRPr="00961BAD" w14:paraId="6F92C163" w14:textId="77777777" w:rsidTr="00BC2E22">
        <w:trPr>
          <w:trHeight w:val="281"/>
          <w:jc w:val="center"/>
        </w:trPr>
        <w:tc>
          <w:tcPr>
            <w:tcW w:w="465" w:type="dxa"/>
            <w:shd w:val="clear" w:color="auto" w:fill="auto"/>
            <w:vAlign w:val="center"/>
            <w:hideMark/>
          </w:tcPr>
          <w:p w14:paraId="7A72C9FF" w14:textId="77777777" w:rsidR="00BC2E22" w:rsidRPr="00961BAD" w:rsidRDefault="00BC2E22" w:rsidP="00314BB1">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91</w:t>
            </w:r>
          </w:p>
        </w:tc>
        <w:tc>
          <w:tcPr>
            <w:tcW w:w="8194" w:type="dxa"/>
            <w:shd w:val="clear" w:color="auto" w:fill="auto"/>
            <w:vAlign w:val="center"/>
            <w:hideMark/>
          </w:tcPr>
          <w:p w14:paraId="20BC36E5" w14:textId="77777777" w:rsidR="00BC2E22" w:rsidRPr="00961BAD" w:rsidRDefault="00BC2E22" w:rsidP="00314BB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eastAsia="es-419"/>
              </w:rPr>
              <w:t>Congreso del Estado de Yucatán.</w:t>
            </w:r>
          </w:p>
        </w:tc>
      </w:tr>
    </w:tbl>
    <w:p w14:paraId="6C11D6C4" w14:textId="77777777" w:rsidR="00BC2E22" w:rsidRDefault="00BC2E22" w:rsidP="00314BB1">
      <w:pPr>
        <w:rPr>
          <w:rFonts w:ascii="Arial" w:hAnsi="Arial" w:cs="Arial"/>
        </w:rPr>
      </w:pPr>
    </w:p>
    <w:p w14:paraId="03691B50" w14:textId="77777777" w:rsidR="00BC2E22" w:rsidRDefault="00BC2E22" w:rsidP="00314BB1">
      <w:pPr>
        <w:rPr>
          <w:rFonts w:ascii="Arial" w:hAnsi="Arial" w:cs="Arial"/>
        </w:rPr>
      </w:pPr>
      <w:r w:rsidRPr="00A9634F">
        <w:rPr>
          <w:rFonts w:ascii="Arial" w:hAnsi="Arial" w:cs="Arial"/>
        </w:rPr>
        <w:t>Resulta al caso precisar que las verificaciones se llevaron a cabo en el orden establecido en la tabla que antecede, de acuerdo con el sorteo efectuado en los términos señalados en el propio Programa.</w:t>
      </w:r>
    </w:p>
    <w:p w14:paraId="72497425" w14:textId="77777777" w:rsidR="00BC2E22" w:rsidRDefault="00BC2E22" w:rsidP="00314BB1">
      <w:pPr>
        <w:rPr>
          <w:rFonts w:ascii="Arial" w:hAnsi="Arial" w:cs="Arial"/>
        </w:rPr>
      </w:pPr>
    </w:p>
    <w:p w14:paraId="06F9B677" w14:textId="77777777" w:rsidR="00BC2E22" w:rsidRPr="00C0325E" w:rsidRDefault="00BC2E22" w:rsidP="00314BB1">
      <w:pPr>
        <w:rPr>
          <w:rFonts w:ascii="Arial" w:hAnsi="Arial" w:cs="Arial"/>
          <w:b/>
        </w:rPr>
      </w:pPr>
      <w:r w:rsidRPr="00C0325E">
        <w:rPr>
          <w:rFonts w:ascii="Arial" w:hAnsi="Arial" w:cs="Arial"/>
          <w:b/>
        </w:rPr>
        <w:t>Metodología de la verificación.</w:t>
      </w:r>
    </w:p>
    <w:p w14:paraId="34D9B2FF" w14:textId="77777777" w:rsidR="00BC2E22" w:rsidRPr="00C0325E" w:rsidRDefault="00BC2E22" w:rsidP="00314BB1">
      <w:pPr>
        <w:pStyle w:val="Prrafodelista"/>
        <w:numPr>
          <w:ilvl w:val="0"/>
          <w:numId w:val="1"/>
        </w:numPr>
        <w:ind w:left="360"/>
        <w:rPr>
          <w:rFonts w:ascii="Arial" w:hAnsi="Arial" w:cs="Arial"/>
        </w:rPr>
      </w:pPr>
      <w:r w:rsidRPr="00C0325E">
        <w:rPr>
          <w:rFonts w:ascii="Arial" w:hAnsi="Arial" w:cs="Arial"/>
        </w:rPr>
        <w:t>Se revisó que la información publicada por los sujetos obligados se encontrara organizada en los formatos que para tal efecto prevén los Lineamientos Técnicos Generales, publicados el veintiocho de diciembre de dos mil veinte. En este sentido, se validó el contenido de cada uno de los criterios definidos en los propios Lineamientos.</w:t>
      </w:r>
    </w:p>
    <w:p w14:paraId="1EB4AA38" w14:textId="77777777" w:rsidR="00BC2E22" w:rsidRPr="00C0325E" w:rsidRDefault="00BC2E22" w:rsidP="00314BB1">
      <w:pPr>
        <w:pStyle w:val="Prrafodelista"/>
        <w:ind w:left="360"/>
        <w:rPr>
          <w:rFonts w:ascii="Arial" w:hAnsi="Arial" w:cs="Arial"/>
        </w:rPr>
      </w:pPr>
    </w:p>
    <w:p w14:paraId="13F2E80F" w14:textId="77777777" w:rsidR="00BC2E22" w:rsidRPr="00C0325E" w:rsidRDefault="00BC2E22" w:rsidP="00314BB1">
      <w:pPr>
        <w:pStyle w:val="Prrafodelista"/>
        <w:numPr>
          <w:ilvl w:val="0"/>
          <w:numId w:val="1"/>
        </w:numPr>
        <w:ind w:left="360"/>
        <w:rPr>
          <w:rFonts w:ascii="Arial" w:hAnsi="Arial" w:cs="Arial"/>
        </w:rPr>
      </w:pPr>
      <w:r w:rsidRPr="00C0325E">
        <w:rPr>
          <w:rFonts w:ascii="Arial" w:hAnsi="Arial" w:cs="Arial"/>
        </w:rPr>
        <w:t>En la evaluación de cada obligación de transparencia todos los criterios se calificaron con el mismo valor relativo, asignándose los siguientes valores; 1, cuando se cumplía totalmente el criterio; 0.5, cuando el criterio se cumplió parcialmente y 0, cuando no se cumplió el criterio.</w:t>
      </w:r>
    </w:p>
    <w:p w14:paraId="68BD4663" w14:textId="77777777" w:rsidR="00BC2E22" w:rsidRPr="00C0325E" w:rsidRDefault="00BC2E22" w:rsidP="00314BB1">
      <w:pPr>
        <w:pStyle w:val="Prrafodelista"/>
        <w:ind w:left="360"/>
        <w:rPr>
          <w:rFonts w:ascii="Arial" w:hAnsi="Arial" w:cs="Arial"/>
        </w:rPr>
      </w:pPr>
    </w:p>
    <w:p w14:paraId="404233FC" w14:textId="77777777" w:rsidR="00BC2E22" w:rsidRPr="00C0325E" w:rsidRDefault="00BC2E22" w:rsidP="00314BB1">
      <w:pPr>
        <w:pStyle w:val="Prrafodelista"/>
        <w:numPr>
          <w:ilvl w:val="0"/>
          <w:numId w:val="1"/>
        </w:numPr>
        <w:ind w:left="360"/>
        <w:rPr>
          <w:rFonts w:ascii="Arial" w:hAnsi="Arial" w:cs="Arial"/>
        </w:rPr>
      </w:pPr>
      <w:r w:rsidRPr="00C0325E">
        <w:rPr>
          <w:rFonts w:ascii="Arial" w:hAnsi="Arial" w:cs="Arial"/>
        </w:rPr>
        <w:t xml:space="preserve">Una vez verificado cada uno de los criterios de publicación, se calculó el Índice de cumplimiento de las obligaciones de transparencia de cada sujeto obligado. </w:t>
      </w:r>
    </w:p>
    <w:p w14:paraId="46D1133A" w14:textId="77777777" w:rsidR="00BC2E22" w:rsidRDefault="00BC2E22" w:rsidP="00314BB1">
      <w:pPr>
        <w:pStyle w:val="Prrafodelista"/>
        <w:ind w:left="360"/>
        <w:rPr>
          <w:rFonts w:ascii="Arial" w:hAnsi="Arial" w:cs="Arial"/>
        </w:rPr>
      </w:pPr>
    </w:p>
    <w:p w14:paraId="5DDB7940" w14:textId="77777777" w:rsidR="00BC2E22" w:rsidRPr="00C0325E" w:rsidRDefault="00BC2E22" w:rsidP="00314BB1">
      <w:pPr>
        <w:pStyle w:val="Prrafodelista"/>
        <w:numPr>
          <w:ilvl w:val="0"/>
          <w:numId w:val="2"/>
        </w:numPr>
        <w:rPr>
          <w:rFonts w:ascii="Arial" w:hAnsi="Arial" w:cs="Arial"/>
        </w:rPr>
      </w:pPr>
      <w:r w:rsidRPr="00C0325E">
        <w:rPr>
          <w:rFonts w:ascii="Arial" w:hAnsi="Arial" w:cs="Arial"/>
        </w:rPr>
        <w:t>Al promediar el Índice de cumplimiento de las obligaciones de transparencia de cada sujeto obligado, se obtuvo el Índice Estatal de Cumplimiento de las Obligaciones de Transparencia.</w:t>
      </w:r>
    </w:p>
    <w:p w14:paraId="47C77CA4" w14:textId="77777777" w:rsidR="00BC2E22" w:rsidRPr="00331ACA" w:rsidRDefault="00BC2E22" w:rsidP="00314BB1">
      <w:pPr>
        <w:tabs>
          <w:tab w:val="left" w:pos="7425"/>
        </w:tabs>
        <w:jc w:val="center"/>
        <w:rPr>
          <w:rFonts w:ascii="Arial" w:hAnsi="Arial" w:cs="Arial"/>
          <w:b/>
          <w:sz w:val="24"/>
          <w:szCs w:val="24"/>
        </w:rPr>
      </w:pPr>
    </w:p>
    <w:p w14:paraId="4B058B1A" w14:textId="77777777" w:rsidR="00BC2E22" w:rsidRPr="00C0325E" w:rsidRDefault="00BC2E22" w:rsidP="00314BB1">
      <w:pPr>
        <w:rPr>
          <w:rFonts w:ascii="Arial" w:hAnsi="Arial" w:cs="Arial"/>
          <w:b/>
        </w:rPr>
      </w:pPr>
      <w:r w:rsidRPr="00C0325E">
        <w:rPr>
          <w:rFonts w:ascii="Arial" w:hAnsi="Arial" w:cs="Arial"/>
          <w:b/>
        </w:rPr>
        <w:t>Alcances de la verificación.</w:t>
      </w:r>
    </w:p>
    <w:p w14:paraId="2EB63106" w14:textId="77777777" w:rsidR="00BC2E22" w:rsidRPr="00C0325E" w:rsidRDefault="00BC2E22" w:rsidP="0001516D">
      <w:pPr>
        <w:autoSpaceDE w:val="0"/>
        <w:autoSpaceDN w:val="0"/>
        <w:adjustRightInd w:val="0"/>
        <w:rPr>
          <w:rFonts w:ascii="Arial" w:hAnsi="Arial"/>
          <w:lang w:eastAsia="es-MX"/>
        </w:rPr>
      </w:pPr>
      <w:bookmarkStart w:id="3" w:name="_Hlk30579856"/>
      <w:r w:rsidRPr="00C0325E">
        <w:rPr>
          <w:rFonts w:ascii="Arial" w:hAnsi="Arial" w:cs="Arial"/>
          <w:iCs/>
        </w:rPr>
        <w:t xml:space="preserve">Las verificaciones tienen para los sujetos obligados </w:t>
      </w:r>
      <w:r w:rsidRPr="00C0325E">
        <w:rPr>
          <w:rFonts w:ascii="Arial" w:hAnsi="Arial"/>
          <w:lang w:eastAsia="es-MX"/>
        </w:rPr>
        <w:t xml:space="preserve">efectos vinculantes conforme a lo establecido en el artículo 88 del Capítulo VI de la Ley General, en los Lineamientos que establecen el procedimiento de verificación, y demás normatividad aplicable a la materia; por lo que incumplimiento total o parcial a las determinaciones emitidas por el Instituto en razón de las verificaciones, puede derivar en la aplicación de las medidas de apremio previstas en dicha Ley, y según el Sujeto Obligado de que se trate, en hacer del conocimiento de la instancia competente la probable responsabilidad por el incumplimiento a las obligaciones contempladas en la propia Ley, o en el inicio del procedimiento respectivo por parte del Instituto. </w:t>
      </w:r>
      <w:bookmarkEnd w:id="3"/>
    </w:p>
    <w:p w14:paraId="1E837F16" w14:textId="77777777" w:rsidR="00BC2E22" w:rsidRPr="00C0325E" w:rsidRDefault="00BC2E22" w:rsidP="00314BB1">
      <w:pPr>
        <w:rPr>
          <w:rFonts w:ascii="Arial" w:hAnsi="Arial"/>
          <w:b/>
          <w:bCs/>
          <w:lang w:val="es-ES"/>
        </w:rPr>
      </w:pPr>
      <w:r w:rsidRPr="00C0325E">
        <w:rPr>
          <w:rFonts w:ascii="Arial" w:hAnsi="Arial" w:cs="Calibri Light"/>
        </w:rPr>
        <w:lastRenderedPageBreak/>
        <w:t xml:space="preserve">A continuación, se reportan los resultados obtenidos por cada uno de los sujetos obligados revisados, tanto en la verificación efectuada a través del sitio de la Plataforma Nacional de Transparencia, como en la realizada en sus portales de Internet </w:t>
      </w:r>
      <w:r w:rsidR="0001516D">
        <w:rPr>
          <w:rFonts w:ascii="Arial" w:hAnsi="Arial" w:cs="Calibri Light"/>
        </w:rPr>
        <w:t>informados por los sujetos obligados</w:t>
      </w:r>
      <w:r w:rsidRPr="00C0325E">
        <w:rPr>
          <w:rFonts w:ascii="Arial" w:hAnsi="Arial" w:cs="Calibri Light"/>
        </w:rPr>
        <w:t>.</w:t>
      </w:r>
    </w:p>
    <w:p w14:paraId="35AF228B" w14:textId="77777777" w:rsidR="00077FCC" w:rsidRDefault="00077FCC" w:rsidP="00314BB1">
      <w:pPr>
        <w:rPr>
          <w:lang w:val="es-ES"/>
        </w:rPr>
      </w:pPr>
    </w:p>
    <w:p w14:paraId="1ACD0724" w14:textId="77777777" w:rsidR="00BC2E22" w:rsidRPr="00C0325E" w:rsidRDefault="00BC2E22" w:rsidP="00314BB1">
      <w:pPr>
        <w:jc w:val="center"/>
        <w:rPr>
          <w:rFonts w:ascii="Arial" w:hAnsi="Arial" w:cs="Arial"/>
          <w:u w:val="single"/>
        </w:rPr>
      </w:pPr>
      <w:r w:rsidRPr="00C0325E">
        <w:rPr>
          <w:rFonts w:ascii="Arial" w:hAnsi="Arial" w:cs="Arial"/>
          <w:u w:val="single"/>
        </w:rPr>
        <w:t>Verificación en el portal de la Plataforma Nacional de Transparencia.</w:t>
      </w:r>
    </w:p>
    <w:p w14:paraId="46979EFC" w14:textId="77777777" w:rsidR="00BC2E22" w:rsidRDefault="00BC2E22" w:rsidP="00314BB1">
      <w:pPr>
        <w:rPr>
          <w:rFonts w:ascii="Arial" w:hAnsi="Arial" w:cs="Arial"/>
        </w:rPr>
      </w:pPr>
    </w:p>
    <w:p w14:paraId="41BAF826" w14:textId="77777777" w:rsidR="00BC2E22" w:rsidRPr="00C0325E" w:rsidRDefault="00BC2E22" w:rsidP="00314BB1">
      <w:pPr>
        <w:rPr>
          <w:rFonts w:ascii="Arial" w:hAnsi="Arial" w:cs="Arial"/>
        </w:rPr>
      </w:pPr>
      <w:r w:rsidRPr="00C0325E">
        <w:rPr>
          <w:rFonts w:ascii="Arial" w:hAnsi="Arial" w:cs="Arial"/>
        </w:rPr>
        <w:t>De la consulta efectuada al portal de la Plataforma Nacional de Transparencia, se observó lo siguiente:</w:t>
      </w:r>
    </w:p>
    <w:p w14:paraId="3CCE9209" w14:textId="77777777" w:rsidR="00BC2E22" w:rsidRPr="00C0325E" w:rsidRDefault="00BC2E22" w:rsidP="00314BB1">
      <w:pPr>
        <w:pStyle w:val="Prrafodelista"/>
        <w:rPr>
          <w:rFonts w:ascii="Arial" w:hAnsi="Arial" w:cs="Arial"/>
          <w:bCs/>
        </w:rPr>
      </w:pPr>
    </w:p>
    <w:p w14:paraId="5BC54101" w14:textId="77777777" w:rsidR="00BC2E22" w:rsidRPr="00C91999" w:rsidRDefault="00C91999" w:rsidP="00314BB1">
      <w:pPr>
        <w:pStyle w:val="Prrafodelista"/>
        <w:numPr>
          <w:ilvl w:val="0"/>
          <w:numId w:val="11"/>
        </w:numPr>
        <w:ind w:left="360"/>
        <w:rPr>
          <w:rFonts w:ascii="Arial" w:hAnsi="Arial" w:cs="Arial"/>
          <w:b/>
        </w:rPr>
      </w:pPr>
      <w:r>
        <w:rPr>
          <w:rFonts w:ascii="Arial" w:hAnsi="Arial" w:cs="Arial"/>
          <w:b/>
        </w:rPr>
        <w:t>17</w:t>
      </w:r>
      <w:r w:rsidR="00BC2E22" w:rsidRPr="00C0325E">
        <w:rPr>
          <w:rFonts w:ascii="Arial" w:hAnsi="Arial" w:cs="Arial"/>
          <w:b/>
        </w:rPr>
        <w:t xml:space="preserve"> sujetos obligados no publicaron</w:t>
      </w:r>
      <w:r w:rsidR="00BC2E22" w:rsidRPr="00C0325E">
        <w:rPr>
          <w:rFonts w:ascii="Arial" w:hAnsi="Arial" w:cs="Arial"/>
        </w:rPr>
        <w:t xml:space="preserve"> la información de las obligaciones revisadas, generada en el ejercicio dos mil </w:t>
      </w:r>
      <w:r w:rsidR="00BC2E22">
        <w:rPr>
          <w:rFonts w:ascii="Arial" w:hAnsi="Arial" w:cs="Arial"/>
        </w:rPr>
        <w:t>veintidós</w:t>
      </w:r>
      <w:r w:rsidR="00BC2E22" w:rsidRPr="00C0325E">
        <w:rPr>
          <w:rFonts w:ascii="Arial" w:hAnsi="Arial" w:cs="Arial"/>
        </w:rPr>
        <w:t>, mismos que se de tallan a continuación:</w:t>
      </w:r>
    </w:p>
    <w:p w14:paraId="395BA61F" w14:textId="77777777" w:rsidR="00C91999" w:rsidRDefault="00C91999" w:rsidP="00C91999">
      <w:pPr>
        <w:pStyle w:val="Prrafodelista"/>
        <w:ind w:left="360"/>
        <w:rPr>
          <w:rFonts w:ascii="Arial" w:hAnsi="Arial" w:cs="Arial"/>
          <w:b/>
        </w:rPr>
      </w:pPr>
    </w:p>
    <w:tbl>
      <w:tblPr>
        <w:tblW w:w="6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90"/>
      </w:tblGrid>
      <w:tr w:rsidR="00B701FA" w:rsidRPr="00961BAD" w14:paraId="125997B2" w14:textId="77777777" w:rsidTr="00653F56">
        <w:trPr>
          <w:trHeight w:val="269"/>
          <w:jc w:val="center"/>
        </w:trPr>
        <w:tc>
          <w:tcPr>
            <w:tcW w:w="6690" w:type="dxa"/>
            <w:shd w:val="clear" w:color="auto" w:fill="BDD6EE" w:themeFill="accent1" w:themeFillTint="66"/>
            <w:vAlign w:val="center"/>
          </w:tcPr>
          <w:p w14:paraId="0C00B62D" w14:textId="77777777" w:rsidR="00B701FA" w:rsidRPr="00961BAD" w:rsidRDefault="00B701FA" w:rsidP="00B701FA">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ORGANISMOS PÚBLICOS MUNICIPALES (3)</w:t>
            </w:r>
          </w:p>
        </w:tc>
      </w:tr>
      <w:tr w:rsidR="00C91999" w:rsidRPr="00961BAD" w14:paraId="05A3AF11" w14:textId="77777777" w:rsidTr="00B701FA">
        <w:trPr>
          <w:trHeight w:val="269"/>
          <w:jc w:val="center"/>
        </w:trPr>
        <w:tc>
          <w:tcPr>
            <w:tcW w:w="6690" w:type="dxa"/>
            <w:shd w:val="clear" w:color="auto" w:fill="auto"/>
            <w:vAlign w:val="center"/>
            <w:hideMark/>
          </w:tcPr>
          <w:p w14:paraId="121D35C0" w14:textId="77777777" w:rsidR="00C91999" w:rsidRPr="00961BAD" w:rsidRDefault="00C91999" w:rsidP="00C91999">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Sistema de Agua Potable y Alcantarillado del Municipio de </w:t>
            </w:r>
            <w:proofErr w:type="spellStart"/>
            <w:r w:rsidRPr="00961BAD">
              <w:rPr>
                <w:rFonts w:ascii="Arial" w:eastAsia="Times New Roman" w:hAnsi="Arial" w:cs="Arial"/>
                <w:color w:val="000000"/>
                <w:sz w:val="18"/>
                <w:szCs w:val="18"/>
                <w:lang w:val="es-419" w:eastAsia="es-419"/>
              </w:rPr>
              <w:t>Seyé</w:t>
            </w:r>
            <w:proofErr w:type="spellEnd"/>
            <w:r w:rsidRPr="00961BAD">
              <w:rPr>
                <w:rFonts w:ascii="Arial" w:eastAsia="Times New Roman" w:hAnsi="Arial" w:cs="Arial"/>
                <w:color w:val="000000"/>
                <w:sz w:val="18"/>
                <w:szCs w:val="18"/>
                <w:lang w:val="es-419" w:eastAsia="es-419"/>
              </w:rPr>
              <w:t>.</w:t>
            </w:r>
          </w:p>
        </w:tc>
      </w:tr>
      <w:tr w:rsidR="00C91999" w:rsidRPr="00961BAD" w14:paraId="0828F4B5" w14:textId="77777777" w:rsidTr="00B701FA">
        <w:trPr>
          <w:trHeight w:val="269"/>
          <w:jc w:val="center"/>
        </w:trPr>
        <w:tc>
          <w:tcPr>
            <w:tcW w:w="6690" w:type="dxa"/>
            <w:shd w:val="clear" w:color="auto" w:fill="auto"/>
            <w:vAlign w:val="center"/>
            <w:hideMark/>
          </w:tcPr>
          <w:p w14:paraId="737FC802" w14:textId="77777777" w:rsidR="00C91999" w:rsidRPr="00961BAD" w:rsidRDefault="00C91999" w:rsidP="00C91999">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Sistema de Agua Potable y Alcantarillado del Municipio de </w:t>
            </w:r>
            <w:proofErr w:type="spellStart"/>
            <w:r w:rsidRPr="00961BAD">
              <w:rPr>
                <w:rFonts w:ascii="Arial" w:eastAsia="Times New Roman" w:hAnsi="Arial" w:cs="Arial"/>
                <w:color w:val="000000"/>
                <w:sz w:val="18"/>
                <w:szCs w:val="18"/>
                <w:lang w:val="es-419" w:eastAsia="es-419"/>
              </w:rPr>
              <w:t>Timucuy</w:t>
            </w:r>
            <w:proofErr w:type="spellEnd"/>
            <w:r w:rsidRPr="00961BAD">
              <w:rPr>
                <w:rFonts w:ascii="Arial" w:eastAsia="Times New Roman" w:hAnsi="Arial" w:cs="Arial"/>
                <w:color w:val="000000"/>
                <w:sz w:val="18"/>
                <w:szCs w:val="18"/>
                <w:lang w:val="es-419" w:eastAsia="es-419"/>
              </w:rPr>
              <w:t>.</w:t>
            </w:r>
          </w:p>
        </w:tc>
      </w:tr>
      <w:tr w:rsidR="00C91999" w:rsidRPr="00961BAD" w14:paraId="138F5412" w14:textId="77777777" w:rsidTr="00B701FA">
        <w:trPr>
          <w:trHeight w:val="269"/>
          <w:jc w:val="center"/>
        </w:trPr>
        <w:tc>
          <w:tcPr>
            <w:tcW w:w="6690" w:type="dxa"/>
            <w:shd w:val="clear" w:color="auto" w:fill="auto"/>
            <w:vAlign w:val="center"/>
            <w:hideMark/>
          </w:tcPr>
          <w:p w14:paraId="26408086" w14:textId="77777777" w:rsidR="00C91999" w:rsidRPr="00961BAD" w:rsidRDefault="00C91999" w:rsidP="00C91999">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Motul.</w:t>
            </w:r>
          </w:p>
        </w:tc>
      </w:tr>
      <w:tr w:rsidR="00B701FA" w:rsidRPr="00961BAD" w14:paraId="152D80E6" w14:textId="77777777" w:rsidTr="00653F56">
        <w:trPr>
          <w:trHeight w:val="269"/>
          <w:jc w:val="center"/>
        </w:trPr>
        <w:tc>
          <w:tcPr>
            <w:tcW w:w="6690" w:type="dxa"/>
            <w:shd w:val="clear" w:color="auto" w:fill="BDD6EE" w:themeFill="accent1" w:themeFillTint="66"/>
            <w:vAlign w:val="center"/>
          </w:tcPr>
          <w:p w14:paraId="7C9903A3" w14:textId="77777777" w:rsidR="00B701FA" w:rsidRPr="00961BAD" w:rsidRDefault="00B701FA" w:rsidP="00B701FA">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AYUNTAMIENTOS (11)</w:t>
            </w:r>
          </w:p>
        </w:tc>
      </w:tr>
      <w:tr w:rsidR="00C91999" w:rsidRPr="00961BAD" w14:paraId="353C1306" w14:textId="77777777" w:rsidTr="00B701FA">
        <w:trPr>
          <w:trHeight w:val="269"/>
          <w:jc w:val="center"/>
        </w:trPr>
        <w:tc>
          <w:tcPr>
            <w:tcW w:w="6690" w:type="dxa"/>
            <w:shd w:val="clear" w:color="auto" w:fill="auto"/>
            <w:vAlign w:val="center"/>
            <w:hideMark/>
          </w:tcPr>
          <w:p w14:paraId="0DB6B4A0" w14:textId="77777777" w:rsidR="00C91999" w:rsidRPr="00961BAD" w:rsidRDefault="00C91999" w:rsidP="00C91999">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Chapab.</w:t>
            </w:r>
          </w:p>
        </w:tc>
      </w:tr>
      <w:tr w:rsidR="00C91999" w:rsidRPr="00961BAD" w14:paraId="4E1CECB6" w14:textId="77777777" w:rsidTr="00B701FA">
        <w:trPr>
          <w:trHeight w:val="269"/>
          <w:jc w:val="center"/>
        </w:trPr>
        <w:tc>
          <w:tcPr>
            <w:tcW w:w="6690" w:type="dxa"/>
            <w:shd w:val="clear" w:color="auto" w:fill="auto"/>
            <w:vAlign w:val="center"/>
            <w:hideMark/>
          </w:tcPr>
          <w:p w14:paraId="5CB2B029" w14:textId="77777777" w:rsidR="00C91999" w:rsidRPr="00961BAD" w:rsidRDefault="00C91999" w:rsidP="00C91999">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Chocholá</w:t>
            </w:r>
            <w:proofErr w:type="spellEnd"/>
            <w:r w:rsidRPr="00961BAD">
              <w:rPr>
                <w:rFonts w:ascii="Arial" w:eastAsia="Times New Roman" w:hAnsi="Arial" w:cs="Arial"/>
                <w:color w:val="000000"/>
                <w:sz w:val="18"/>
                <w:szCs w:val="18"/>
                <w:lang w:val="es-419" w:eastAsia="es-419"/>
              </w:rPr>
              <w:t>.</w:t>
            </w:r>
          </w:p>
        </w:tc>
      </w:tr>
      <w:tr w:rsidR="00C91999" w:rsidRPr="00961BAD" w14:paraId="2FA39F70" w14:textId="77777777" w:rsidTr="00B701FA">
        <w:trPr>
          <w:trHeight w:val="269"/>
          <w:jc w:val="center"/>
        </w:trPr>
        <w:tc>
          <w:tcPr>
            <w:tcW w:w="6690" w:type="dxa"/>
            <w:shd w:val="clear" w:color="auto" w:fill="auto"/>
            <w:vAlign w:val="center"/>
            <w:hideMark/>
          </w:tcPr>
          <w:p w14:paraId="46B1D776" w14:textId="77777777" w:rsidR="00C91999" w:rsidRPr="00961BAD" w:rsidRDefault="00C91999" w:rsidP="00C91999">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Cuzamá</w:t>
            </w:r>
            <w:proofErr w:type="spellEnd"/>
            <w:r w:rsidRPr="00961BAD">
              <w:rPr>
                <w:rFonts w:ascii="Arial" w:eastAsia="Times New Roman" w:hAnsi="Arial" w:cs="Arial"/>
                <w:color w:val="000000"/>
                <w:sz w:val="18"/>
                <w:szCs w:val="18"/>
                <w:lang w:val="es-419" w:eastAsia="es-419"/>
              </w:rPr>
              <w:t>.</w:t>
            </w:r>
          </w:p>
        </w:tc>
      </w:tr>
      <w:tr w:rsidR="00C91999" w:rsidRPr="00961BAD" w14:paraId="2C8A2339" w14:textId="77777777" w:rsidTr="00B701FA">
        <w:trPr>
          <w:trHeight w:val="269"/>
          <w:jc w:val="center"/>
        </w:trPr>
        <w:tc>
          <w:tcPr>
            <w:tcW w:w="6690" w:type="dxa"/>
            <w:shd w:val="clear" w:color="auto" w:fill="auto"/>
            <w:vAlign w:val="center"/>
            <w:hideMark/>
          </w:tcPr>
          <w:p w14:paraId="33284FCC" w14:textId="77777777" w:rsidR="00C91999" w:rsidRPr="00961BAD" w:rsidRDefault="00C91999" w:rsidP="00C91999">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Hocabá</w:t>
            </w:r>
            <w:proofErr w:type="spellEnd"/>
            <w:r w:rsidRPr="00961BAD">
              <w:rPr>
                <w:rFonts w:ascii="Arial" w:eastAsia="Times New Roman" w:hAnsi="Arial" w:cs="Arial"/>
                <w:color w:val="000000"/>
                <w:sz w:val="18"/>
                <w:szCs w:val="18"/>
                <w:lang w:val="es-419" w:eastAsia="es-419"/>
              </w:rPr>
              <w:t>.</w:t>
            </w:r>
          </w:p>
        </w:tc>
      </w:tr>
      <w:tr w:rsidR="00C91999" w:rsidRPr="00961BAD" w14:paraId="2B1AD470" w14:textId="77777777" w:rsidTr="00B701FA">
        <w:trPr>
          <w:trHeight w:val="269"/>
          <w:jc w:val="center"/>
        </w:trPr>
        <w:tc>
          <w:tcPr>
            <w:tcW w:w="6690" w:type="dxa"/>
            <w:shd w:val="clear" w:color="auto" w:fill="auto"/>
            <w:vAlign w:val="center"/>
            <w:hideMark/>
          </w:tcPr>
          <w:p w14:paraId="4A75FA94" w14:textId="77777777" w:rsidR="00C91999" w:rsidRPr="00961BAD" w:rsidRDefault="00C91999" w:rsidP="00C91999">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Hoctún.</w:t>
            </w:r>
          </w:p>
        </w:tc>
      </w:tr>
      <w:tr w:rsidR="00C91999" w:rsidRPr="00961BAD" w14:paraId="293B4C1E" w14:textId="77777777" w:rsidTr="00B701FA">
        <w:trPr>
          <w:trHeight w:val="269"/>
          <w:jc w:val="center"/>
        </w:trPr>
        <w:tc>
          <w:tcPr>
            <w:tcW w:w="6690" w:type="dxa"/>
            <w:shd w:val="clear" w:color="auto" w:fill="auto"/>
            <w:vAlign w:val="center"/>
            <w:hideMark/>
          </w:tcPr>
          <w:p w14:paraId="3F5489E7" w14:textId="77777777" w:rsidR="00C91999" w:rsidRPr="00961BAD" w:rsidRDefault="00C91999" w:rsidP="00C91999">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Mocochá</w:t>
            </w:r>
            <w:proofErr w:type="spellEnd"/>
            <w:r w:rsidRPr="00961BAD">
              <w:rPr>
                <w:rFonts w:ascii="Arial" w:eastAsia="Times New Roman" w:hAnsi="Arial" w:cs="Arial"/>
                <w:color w:val="000000"/>
                <w:sz w:val="18"/>
                <w:szCs w:val="18"/>
                <w:lang w:val="es-419" w:eastAsia="es-419"/>
              </w:rPr>
              <w:t>.</w:t>
            </w:r>
          </w:p>
        </w:tc>
      </w:tr>
      <w:tr w:rsidR="00C91999" w:rsidRPr="00961BAD" w14:paraId="5E5346C7" w14:textId="77777777" w:rsidTr="00B701FA">
        <w:trPr>
          <w:trHeight w:val="269"/>
          <w:jc w:val="center"/>
        </w:trPr>
        <w:tc>
          <w:tcPr>
            <w:tcW w:w="6690" w:type="dxa"/>
            <w:shd w:val="clear" w:color="auto" w:fill="auto"/>
            <w:vAlign w:val="center"/>
            <w:hideMark/>
          </w:tcPr>
          <w:p w14:paraId="62E3F5A3" w14:textId="77777777" w:rsidR="00C91999" w:rsidRPr="00961BAD" w:rsidRDefault="00C91999" w:rsidP="00C91999">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Río Lagartos.</w:t>
            </w:r>
          </w:p>
        </w:tc>
      </w:tr>
      <w:tr w:rsidR="00C91999" w:rsidRPr="00961BAD" w14:paraId="172F6DBA" w14:textId="77777777" w:rsidTr="00B701FA">
        <w:trPr>
          <w:trHeight w:val="269"/>
          <w:jc w:val="center"/>
        </w:trPr>
        <w:tc>
          <w:tcPr>
            <w:tcW w:w="6690" w:type="dxa"/>
            <w:shd w:val="clear" w:color="auto" w:fill="auto"/>
            <w:vAlign w:val="center"/>
            <w:hideMark/>
          </w:tcPr>
          <w:p w14:paraId="3BCF34F5" w14:textId="77777777" w:rsidR="00C91999" w:rsidRPr="00961BAD" w:rsidRDefault="00C91999" w:rsidP="00C91999">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Sanahcat</w:t>
            </w:r>
            <w:proofErr w:type="spellEnd"/>
            <w:r w:rsidRPr="00961BAD">
              <w:rPr>
                <w:rFonts w:ascii="Arial" w:eastAsia="Times New Roman" w:hAnsi="Arial" w:cs="Arial"/>
                <w:color w:val="000000"/>
                <w:sz w:val="18"/>
                <w:szCs w:val="18"/>
                <w:lang w:val="es-419" w:eastAsia="es-419"/>
              </w:rPr>
              <w:t>.</w:t>
            </w:r>
          </w:p>
        </w:tc>
      </w:tr>
      <w:tr w:rsidR="00C91999" w:rsidRPr="00961BAD" w14:paraId="0C6176DC" w14:textId="77777777" w:rsidTr="00B701FA">
        <w:trPr>
          <w:trHeight w:val="269"/>
          <w:jc w:val="center"/>
        </w:trPr>
        <w:tc>
          <w:tcPr>
            <w:tcW w:w="6690" w:type="dxa"/>
            <w:shd w:val="clear" w:color="auto" w:fill="auto"/>
            <w:vAlign w:val="center"/>
            <w:hideMark/>
          </w:tcPr>
          <w:p w14:paraId="1191406E" w14:textId="77777777" w:rsidR="00C91999" w:rsidRPr="00961BAD" w:rsidRDefault="00C91999" w:rsidP="00C91999">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Tekit.</w:t>
            </w:r>
          </w:p>
        </w:tc>
      </w:tr>
      <w:tr w:rsidR="00C91999" w:rsidRPr="00961BAD" w14:paraId="7765AEFC" w14:textId="77777777" w:rsidTr="00B701FA">
        <w:trPr>
          <w:trHeight w:val="269"/>
          <w:jc w:val="center"/>
        </w:trPr>
        <w:tc>
          <w:tcPr>
            <w:tcW w:w="6690" w:type="dxa"/>
            <w:shd w:val="clear" w:color="auto" w:fill="auto"/>
            <w:vAlign w:val="center"/>
            <w:hideMark/>
          </w:tcPr>
          <w:p w14:paraId="1219808F" w14:textId="77777777" w:rsidR="00C91999" w:rsidRPr="00961BAD" w:rsidRDefault="00C91999" w:rsidP="00C91999">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Ucú.</w:t>
            </w:r>
          </w:p>
        </w:tc>
      </w:tr>
      <w:tr w:rsidR="00C91999" w:rsidRPr="00961BAD" w14:paraId="25E9A2BE" w14:textId="77777777" w:rsidTr="00B701FA">
        <w:trPr>
          <w:trHeight w:val="269"/>
          <w:jc w:val="center"/>
        </w:trPr>
        <w:tc>
          <w:tcPr>
            <w:tcW w:w="6690" w:type="dxa"/>
            <w:shd w:val="clear" w:color="auto" w:fill="auto"/>
            <w:vAlign w:val="center"/>
            <w:hideMark/>
          </w:tcPr>
          <w:p w14:paraId="12F6ECDD" w14:textId="77777777" w:rsidR="00C91999" w:rsidRPr="00961BAD" w:rsidRDefault="00C91999" w:rsidP="00C91999">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Yobaín</w:t>
            </w:r>
            <w:proofErr w:type="spellEnd"/>
            <w:r w:rsidRPr="00961BAD">
              <w:rPr>
                <w:rFonts w:ascii="Arial" w:eastAsia="Times New Roman" w:hAnsi="Arial" w:cs="Arial"/>
                <w:color w:val="000000"/>
                <w:sz w:val="18"/>
                <w:szCs w:val="18"/>
                <w:lang w:val="es-419" w:eastAsia="es-419"/>
              </w:rPr>
              <w:t>.</w:t>
            </w:r>
          </w:p>
        </w:tc>
      </w:tr>
      <w:tr w:rsidR="00B701FA" w:rsidRPr="00961BAD" w14:paraId="385EA35E" w14:textId="77777777" w:rsidTr="00653F56">
        <w:trPr>
          <w:trHeight w:val="269"/>
          <w:jc w:val="center"/>
        </w:trPr>
        <w:tc>
          <w:tcPr>
            <w:tcW w:w="6690" w:type="dxa"/>
            <w:shd w:val="clear" w:color="auto" w:fill="BDD6EE" w:themeFill="accent1" w:themeFillTint="66"/>
            <w:vAlign w:val="center"/>
          </w:tcPr>
          <w:p w14:paraId="0F151F4E" w14:textId="77777777" w:rsidR="00B701FA" w:rsidRPr="00961BAD" w:rsidRDefault="00B701FA" w:rsidP="00B701FA">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SINDICATOS (3)</w:t>
            </w:r>
          </w:p>
        </w:tc>
      </w:tr>
      <w:tr w:rsidR="00C91999" w:rsidRPr="00961BAD" w14:paraId="2DD60F38" w14:textId="77777777" w:rsidTr="00B701FA">
        <w:trPr>
          <w:trHeight w:val="269"/>
          <w:jc w:val="center"/>
        </w:trPr>
        <w:tc>
          <w:tcPr>
            <w:tcW w:w="6690" w:type="dxa"/>
            <w:shd w:val="clear" w:color="auto" w:fill="auto"/>
            <w:vAlign w:val="center"/>
            <w:hideMark/>
          </w:tcPr>
          <w:p w14:paraId="21AE112F" w14:textId="77777777" w:rsidR="00C91999" w:rsidRPr="00961BAD" w:rsidRDefault="00C91999" w:rsidP="00C91999">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Asociación Única de Trabajadores Administrativos y Manuales de la Universidad Autónoma de Yucatán “Felipe Carrillo Puerto”, AUTAMUADY.</w:t>
            </w:r>
          </w:p>
        </w:tc>
      </w:tr>
      <w:tr w:rsidR="00C91999" w:rsidRPr="00961BAD" w14:paraId="4BD17B89" w14:textId="77777777" w:rsidTr="00B701FA">
        <w:trPr>
          <w:trHeight w:val="269"/>
          <w:jc w:val="center"/>
        </w:trPr>
        <w:tc>
          <w:tcPr>
            <w:tcW w:w="6690" w:type="dxa"/>
            <w:shd w:val="clear" w:color="auto" w:fill="auto"/>
            <w:vAlign w:val="center"/>
            <w:hideMark/>
          </w:tcPr>
          <w:p w14:paraId="08129457" w14:textId="77777777" w:rsidR="00C91999" w:rsidRPr="00961BAD" w:rsidRDefault="00C91999" w:rsidP="00C91999">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Integrado de los Trabajadores Municipales (Mérida).</w:t>
            </w:r>
          </w:p>
        </w:tc>
      </w:tr>
      <w:tr w:rsidR="00C91999" w:rsidRPr="00961BAD" w14:paraId="60EFCB74" w14:textId="77777777" w:rsidTr="00B701FA">
        <w:trPr>
          <w:trHeight w:val="269"/>
          <w:jc w:val="center"/>
        </w:trPr>
        <w:tc>
          <w:tcPr>
            <w:tcW w:w="6690" w:type="dxa"/>
            <w:shd w:val="clear" w:color="auto" w:fill="auto"/>
            <w:vAlign w:val="center"/>
            <w:hideMark/>
          </w:tcPr>
          <w:p w14:paraId="3E7D1DDF" w14:textId="77777777" w:rsidR="00C91999" w:rsidRPr="00961BAD" w:rsidRDefault="00C91999" w:rsidP="00C91999">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Sindicato Nueva Alianza de Trabajadores al Servicio del Municipio de Mérida. </w:t>
            </w:r>
          </w:p>
        </w:tc>
      </w:tr>
    </w:tbl>
    <w:p w14:paraId="6A5CFA01" w14:textId="77777777" w:rsidR="00C91999" w:rsidRPr="00C91999" w:rsidRDefault="00C91999" w:rsidP="00C91999">
      <w:pPr>
        <w:pStyle w:val="Prrafodelista"/>
        <w:ind w:left="360"/>
        <w:rPr>
          <w:rFonts w:ascii="Arial" w:hAnsi="Arial" w:cs="Arial"/>
          <w:b/>
          <w:lang w:val="es-419"/>
        </w:rPr>
      </w:pPr>
    </w:p>
    <w:p w14:paraId="0BEFE28A" w14:textId="77777777" w:rsidR="00BC2E22" w:rsidRPr="00C91999" w:rsidRDefault="00C91999" w:rsidP="00314BB1">
      <w:pPr>
        <w:pStyle w:val="Prrafodelista"/>
        <w:numPr>
          <w:ilvl w:val="0"/>
          <w:numId w:val="11"/>
        </w:numPr>
        <w:ind w:left="360"/>
        <w:rPr>
          <w:rFonts w:ascii="Arial" w:hAnsi="Arial" w:cs="Arial"/>
          <w:b/>
        </w:rPr>
      </w:pPr>
      <w:r>
        <w:rPr>
          <w:rFonts w:ascii="Arial" w:hAnsi="Arial" w:cs="Arial"/>
          <w:b/>
        </w:rPr>
        <w:t>39</w:t>
      </w:r>
      <w:r w:rsidR="00BC2E22" w:rsidRPr="00C0325E">
        <w:rPr>
          <w:rFonts w:ascii="Arial" w:hAnsi="Arial" w:cs="Arial"/>
          <w:b/>
        </w:rPr>
        <w:t xml:space="preserve"> sujetos obligados cumplieron </w:t>
      </w:r>
      <w:r w:rsidR="00BC2E22" w:rsidRPr="00C0325E">
        <w:rPr>
          <w:rFonts w:ascii="Arial" w:hAnsi="Arial" w:cs="Arial"/>
          <w:bCs/>
        </w:rPr>
        <w:t xml:space="preserve">con la obligación de publicar o justificar la falta de publicidad de la información generada en el ejercicio dos mil </w:t>
      </w:r>
      <w:r w:rsidR="00BC2E22">
        <w:rPr>
          <w:rFonts w:ascii="Arial" w:hAnsi="Arial" w:cs="Arial"/>
          <w:bCs/>
        </w:rPr>
        <w:t>veintidós</w:t>
      </w:r>
      <w:r w:rsidR="00BC2E22" w:rsidRPr="00C0325E">
        <w:rPr>
          <w:rFonts w:ascii="Arial" w:hAnsi="Arial" w:cs="Arial"/>
          <w:bCs/>
        </w:rPr>
        <w:t xml:space="preserve"> de las obligaciones de transparencia revisadas, mismos que se precisan a continuación:</w:t>
      </w:r>
    </w:p>
    <w:p w14:paraId="0CD28A5F" w14:textId="77777777" w:rsidR="00C91999" w:rsidRDefault="00C91999" w:rsidP="00C91999">
      <w:pPr>
        <w:pStyle w:val="Prrafodelista"/>
        <w:ind w:left="360"/>
        <w:rPr>
          <w:rFonts w:ascii="Arial" w:hAnsi="Arial" w:cs="Arial"/>
          <w:b/>
        </w:rPr>
      </w:pPr>
    </w:p>
    <w:p w14:paraId="041327DF" w14:textId="77777777" w:rsidR="00B701FA" w:rsidRDefault="00B701FA" w:rsidP="00C91999">
      <w:pPr>
        <w:pStyle w:val="Prrafodelista"/>
        <w:ind w:left="360"/>
        <w:rPr>
          <w:rFonts w:ascii="Arial" w:hAnsi="Arial" w:cs="Arial"/>
          <w:b/>
        </w:rPr>
      </w:pPr>
    </w:p>
    <w:tbl>
      <w:tblPr>
        <w:tblW w:w="6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58"/>
      </w:tblGrid>
      <w:tr w:rsidR="00B701FA" w:rsidRPr="00B701FA" w14:paraId="42293D98" w14:textId="77777777" w:rsidTr="00653F56">
        <w:trPr>
          <w:trHeight w:val="284"/>
          <w:jc w:val="center"/>
        </w:trPr>
        <w:tc>
          <w:tcPr>
            <w:tcW w:w="6658" w:type="dxa"/>
            <w:shd w:val="clear" w:color="auto" w:fill="BDD6EE" w:themeFill="accent1" w:themeFillTint="66"/>
            <w:vAlign w:val="center"/>
          </w:tcPr>
          <w:p w14:paraId="6DED42D1" w14:textId="77777777" w:rsidR="00B701FA" w:rsidRPr="00961BAD" w:rsidRDefault="00B701FA" w:rsidP="00B701FA">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lastRenderedPageBreak/>
              <w:t>AYUNTAMIENTOS (4)</w:t>
            </w:r>
          </w:p>
        </w:tc>
      </w:tr>
      <w:tr w:rsidR="00B701FA" w:rsidRPr="00B701FA" w14:paraId="25BB50DE" w14:textId="77777777" w:rsidTr="00B701FA">
        <w:trPr>
          <w:trHeight w:val="284"/>
          <w:jc w:val="center"/>
        </w:trPr>
        <w:tc>
          <w:tcPr>
            <w:tcW w:w="6658" w:type="dxa"/>
            <w:shd w:val="clear" w:color="auto" w:fill="auto"/>
            <w:vAlign w:val="center"/>
            <w:hideMark/>
          </w:tcPr>
          <w:p w14:paraId="432CB8D3"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Cuncunul</w:t>
            </w:r>
            <w:proofErr w:type="spellEnd"/>
            <w:r w:rsidRPr="00961BAD">
              <w:rPr>
                <w:rFonts w:ascii="Arial" w:eastAsia="Times New Roman" w:hAnsi="Arial" w:cs="Arial"/>
                <w:color w:val="000000"/>
                <w:sz w:val="18"/>
                <w:szCs w:val="18"/>
                <w:lang w:val="es-419" w:eastAsia="es-419"/>
              </w:rPr>
              <w:t>.</w:t>
            </w:r>
          </w:p>
        </w:tc>
      </w:tr>
      <w:tr w:rsidR="00B701FA" w:rsidRPr="00B701FA" w14:paraId="6BB5D741" w14:textId="77777777" w:rsidTr="00B701FA">
        <w:trPr>
          <w:trHeight w:val="284"/>
          <w:jc w:val="center"/>
        </w:trPr>
        <w:tc>
          <w:tcPr>
            <w:tcW w:w="6658" w:type="dxa"/>
            <w:shd w:val="clear" w:color="auto" w:fill="auto"/>
            <w:vAlign w:val="center"/>
            <w:hideMark/>
          </w:tcPr>
          <w:p w14:paraId="1E1A22CD"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Peto.</w:t>
            </w:r>
          </w:p>
        </w:tc>
      </w:tr>
      <w:tr w:rsidR="00B701FA" w:rsidRPr="00B701FA" w14:paraId="0B87EC7D" w14:textId="77777777" w:rsidTr="00B701FA">
        <w:trPr>
          <w:trHeight w:val="284"/>
          <w:jc w:val="center"/>
        </w:trPr>
        <w:tc>
          <w:tcPr>
            <w:tcW w:w="6658" w:type="dxa"/>
            <w:shd w:val="clear" w:color="auto" w:fill="auto"/>
            <w:vAlign w:val="center"/>
            <w:hideMark/>
          </w:tcPr>
          <w:p w14:paraId="3A0FCF13"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 Felipe.</w:t>
            </w:r>
          </w:p>
        </w:tc>
      </w:tr>
      <w:tr w:rsidR="00B701FA" w:rsidRPr="00B701FA" w14:paraId="1BA86F37" w14:textId="77777777" w:rsidTr="00B701FA">
        <w:trPr>
          <w:trHeight w:val="284"/>
          <w:jc w:val="center"/>
        </w:trPr>
        <w:tc>
          <w:tcPr>
            <w:tcW w:w="6658" w:type="dxa"/>
            <w:shd w:val="clear" w:color="auto" w:fill="auto"/>
            <w:vAlign w:val="center"/>
            <w:hideMark/>
          </w:tcPr>
          <w:p w14:paraId="7888300E"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Tixméhuac</w:t>
            </w:r>
            <w:proofErr w:type="spellEnd"/>
            <w:r w:rsidRPr="00961BAD">
              <w:rPr>
                <w:rFonts w:ascii="Arial" w:eastAsia="Times New Roman" w:hAnsi="Arial" w:cs="Arial"/>
                <w:color w:val="000000"/>
                <w:sz w:val="18"/>
                <w:szCs w:val="18"/>
                <w:lang w:val="es-419" w:eastAsia="es-419"/>
              </w:rPr>
              <w:t>.</w:t>
            </w:r>
          </w:p>
        </w:tc>
      </w:tr>
      <w:tr w:rsidR="00B701FA" w:rsidRPr="00B701FA" w14:paraId="7304E7E4" w14:textId="77777777" w:rsidTr="00653F56">
        <w:trPr>
          <w:trHeight w:val="284"/>
          <w:jc w:val="center"/>
        </w:trPr>
        <w:tc>
          <w:tcPr>
            <w:tcW w:w="6658" w:type="dxa"/>
            <w:shd w:val="clear" w:color="auto" w:fill="BDD6EE" w:themeFill="accent1" w:themeFillTint="66"/>
            <w:vAlign w:val="center"/>
          </w:tcPr>
          <w:p w14:paraId="27BF5AA3"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SUJETOS OBLIGADOS INDIRECTOS (11)</w:t>
            </w:r>
          </w:p>
        </w:tc>
      </w:tr>
      <w:tr w:rsidR="00B701FA" w:rsidRPr="00B701FA" w14:paraId="4310B5FB" w14:textId="77777777" w:rsidTr="00B701FA">
        <w:trPr>
          <w:trHeight w:val="284"/>
          <w:jc w:val="center"/>
        </w:trPr>
        <w:tc>
          <w:tcPr>
            <w:tcW w:w="6658" w:type="dxa"/>
            <w:shd w:val="clear" w:color="auto" w:fill="auto"/>
            <w:vAlign w:val="center"/>
            <w:hideMark/>
          </w:tcPr>
          <w:p w14:paraId="1E411D60"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 Administración, Inversión y Medio de Pago denominado FIAMBIYUC</w:t>
            </w:r>
          </w:p>
        </w:tc>
      </w:tr>
      <w:tr w:rsidR="00B701FA" w:rsidRPr="00B701FA" w14:paraId="00BE0786" w14:textId="77777777" w:rsidTr="00B701FA">
        <w:trPr>
          <w:trHeight w:val="284"/>
          <w:jc w:val="center"/>
        </w:trPr>
        <w:tc>
          <w:tcPr>
            <w:tcW w:w="6658" w:type="dxa"/>
            <w:shd w:val="clear" w:color="auto" w:fill="auto"/>
            <w:vAlign w:val="center"/>
            <w:hideMark/>
          </w:tcPr>
          <w:p w14:paraId="73222A4F"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Estado de Yucatán para la Implementación del Sistema de Justicia Penal (PROTEGO F/0173)</w:t>
            </w:r>
          </w:p>
        </w:tc>
      </w:tr>
      <w:tr w:rsidR="00B701FA" w:rsidRPr="00B701FA" w14:paraId="6B048E7B" w14:textId="77777777" w:rsidTr="00B701FA">
        <w:trPr>
          <w:trHeight w:val="284"/>
          <w:jc w:val="center"/>
        </w:trPr>
        <w:tc>
          <w:tcPr>
            <w:tcW w:w="6658" w:type="dxa"/>
            <w:shd w:val="clear" w:color="auto" w:fill="auto"/>
            <w:vAlign w:val="center"/>
            <w:hideMark/>
          </w:tcPr>
          <w:p w14:paraId="153345AC"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Fondo de Apoyo al Programa de Vivienda Magisterial de Yucatán (FOVIMYUC)</w:t>
            </w:r>
          </w:p>
        </w:tc>
      </w:tr>
      <w:tr w:rsidR="00B701FA" w:rsidRPr="00B701FA" w14:paraId="732DF324" w14:textId="77777777" w:rsidTr="00B701FA">
        <w:trPr>
          <w:trHeight w:val="284"/>
          <w:jc w:val="center"/>
        </w:trPr>
        <w:tc>
          <w:tcPr>
            <w:tcW w:w="6658" w:type="dxa"/>
            <w:shd w:val="clear" w:color="auto" w:fill="auto"/>
            <w:vAlign w:val="center"/>
            <w:hideMark/>
          </w:tcPr>
          <w:p w14:paraId="28DAF677"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Maestro Irrevocable de Administración y Fuente de Pago identificado bajo el número F/0002 (PROTEGO F/0002)</w:t>
            </w:r>
          </w:p>
        </w:tc>
      </w:tr>
      <w:tr w:rsidR="00B701FA" w:rsidRPr="00B701FA" w14:paraId="53E5FBD6" w14:textId="77777777" w:rsidTr="00B701FA">
        <w:trPr>
          <w:trHeight w:val="284"/>
          <w:jc w:val="center"/>
        </w:trPr>
        <w:tc>
          <w:tcPr>
            <w:tcW w:w="6658" w:type="dxa"/>
            <w:shd w:val="clear" w:color="auto" w:fill="auto"/>
            <w:vAlign w:val="center"/>
            <w:hideMark/>
          </w:tcPr>
          <w:p w14:paraId="44D5A9F5"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Yucateco para la Dignificación y Desarrollo Integral de los Trabajadores de la Construcción (FYDITRAC)</w:t>
            </w:r>
          </w:p>
        </w:tc>
      </w:tr>
      <w:tr w:rsidR="00B701FA" w:rsidRPr="00B701FA" w14:paraId="160C22B9" w14:textId="77777777" w:rsidTr="00B701FA">
        <w:trPr>
          <w:trHeight w:val="284"/>
          <w:jc w:val="center"/>
        </w:trPr>
        <w:tc>
          <w:tcPr>
            <w:tcW w:w="6658" w:type="dxa"/>
            <w:shd w:val="clear" w:color="auto" w:fill="auto"/>
            <w:vAlign w:val="center"/>
            <w:hideMark/>
          </w:tcPr>
          <w:p w14:paraId="38FB26CC"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Apoyo a la Productividad Agropecuaria del Estado de Yucatán (FOPROYUC)</w:t>
            </w:r>
          </w:p>
        </w:tc>
      </w:tr>
      <w:tr w:rsidR="00B701FA" w:rsidRPr="00B701FA" w14:paraId="1E3F3990" w14:textId="77777777" w:rsidTr="00B701FA">
        <w:trPr>
          <w:trHeight w:val="284"/>
          <w:jc w:val="center"/>
        </w:trPr>
        <w:tc>
          <w:tcPr>
            <w:tcW w:w="6658" w:type="dxa"/>
            <w:shd w:val="clear" w:color="auto" w:fill="auto"/>
            <w:vAlign w:val="center"/>
            <w:hideMark/>
          </w:tcPr>
          <w:p w14:paraId="6A9CD90A"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Crédito Agropecuario y Pesquero (FOCAPY)</w:t>
            </w:r>
          </w:p>
        </w:tc>
      </w:tr>
      <w:tr w:rsidR="00B701FA" w:rsidRPr="00B701FA" w14:paraId="04BB96B3" w14:textId="77777777" w:rsidTr="00B701FA">
        <w:trPr>
          <w:trHeight w:val="284"/>
          <w:jc w:val="center"/>
        </w:trPr>
        <w:tc>
          <w:tcPr>
            <w:tcW w:w="6658" w:type="dxa"/>
            <w:shd w:val="clear" w:color="auto" w:fill="auto"/>
            <w:vAlign w:val="center"/>
            <w:hideMark/>
          </w:tcPr>
          <w:p w14:paraId="7A90167C"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Fondo de </w:t>
            </w:r>
            <w:proofErr w:type="gramStart"/>
            <w:r w:rsidRPr="00961BAD">
              <w:rPr>
                <w:rFonts w:ascii="Arial" w:eastAsia="Times New Roman" w:hAnsi="Arial" w:cs="Arial"/>
                <w:color w:val="000000"/>
                <w:sz w:val="18"/>
                <w:szCs w:val="18"/>
                <w:lang w:val="es-419" w:eastAsia="es-419"/>
              </w:rPr>
              <w:t>Micro Créditos</w:t>
            </w:r>
            <w:proofErr w:type="gramEnd"/>
            <w:r w:rsidRPr="00961BAD">
              <w:rPr>
                <w:rFonts w:ascii="Arial" w:eastAsia="Times New Roman" w:hAnsi="Arial" w:cs="Arial"/>
                <w:color w:val="000000"/>
                <w:sz w:val="18"/>
                <w:szCs w:val="18"/>
                <w:lang w:val="es-419" w:eastAsia="es-419"/>
              </w:rPr>
              <w:t xml:space="preserve"> del Estado de Yucatán (FOMICY)</w:t>
            </w:r>
          </w:p>
        </w:tc>
      </w:tr>
      <w:tr w:rsidR="00B701FA" w:rsidRPr="00B701FA" w14:paraId="763B50F6" w14:textId="77777777" w:rsidTr="00B701FA">
        <w:trPr>
          <w:trHeight w:val="284"/>
          <w:jc w:val="center"/>
        </w:trPr>
        <w:tc>
          <w:tcPr>
            <w:tcW w:w="6658" w:type="dxa"/>
            <w:shd w:val="clear" w:color="auto" w:fill="auto"/>
            <w:vAlign w:val="center"/>
            <w:hideMark/>
          </w:tcPr>
          <w:p w14:paraId="2B910A0D"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Promoción y Fomento a las Empresas en el Estado de Yucatán (FOPROFEY)</w:t>
            </w:r>
          </w:p>
        </w:tc>
      </w:tr>
      <w:tr w:rsidR="00B701FA" w:rsidRPr="00B701FA" w14:paraId="31E94933" w14:textId="77777777" w:rsidTr="00B701FA">
        <w:trPr>
          <w:trHeight w:val="284"/>
          <w:jc w:val="center"/>
        </w:trPr>
        <w:tc>
          <w:tcPr>
            <w:tcW w:w="6658" w:type="dxa"/>
            <w:shd w:val="clear" w:color="auto" w:fill="auto"/>
            <w:vAlign w:val="center"/>
            <w:hideMark/>
          </w:tcPr>
          <w:p w14:paraId="5C9DEF11"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Mixto CONACYT-Gobierno del Estado (FOMIX)</w:t>
            </w:r>
          </w:p>
        </w:tc>
      </w:tr>
      <w:tr w:rsidR="00B701FA" w:rsidRPr="00B701FA" w14:paraId="5E6F9D65" w14:textId="77777777" w:rsidTr="00B701FA">
        <w:trPr>
          <w:trHeight w:val="284"/>
          <w:jc w:val="center"/>
        </w:trPr>
        <w:tc>
          <w:tcPr>
            <w:tcW w:w="6658" w:type="dxa"/>
            <w:shd w:val="clear" w:color="auto" w:fill="auto"/>
            <w:vAlign w:val="center"/>
            <w:hideMark/>
          </w:tcPr>
          <w:p w14:paraId="5DAA0430"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para Emprendedores de Yucatán (FONDEY)</w:t>
            </w:r>
          </w:p>
        </w:tc>
      </w:tr>
      <w:tr w:rsidR="00B701FA" w:rsidRPr="00B701FA" w14:paraId="4FE22EAA" w14:textId="77777777" w:rsidTr="00653F56">
        <w:trPr>
          <w:trHeight w:val="284"/>
          <w:jc w:val="center"/>
        </w:trPr>
        <w:tc>
          <w:tcPr>
            <w:tcW w:w="6658" w:type="dxa"/>
            <w:shd w:val="clear" w:color="auto" w:fill="BDD6EE" w:themeFill="accent1" w:themeFillTint="66"/>
            <w:vAlign w:val="center"/>
          </w:tcPr>
          <w:p w14:paraId="7AF62479" w14:textId="77777777" w:rsidR="00B701FA" w:rsidRPr="00961BAD" w:rsidRDefault="00B701FA" w:rsidP="00B701FA">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ORGANISMOS AUTÓNOMOS (2)</w:t>
            </w:r>
          </w:p>
        </w:tc>
      </w:tr>
      <w:tr w:rsidR="00B701FA" w:rsidRPr="00B701FA" w14:paraId="3285DADF" w14:textId="77777777" w:rsidTr="00B701FA">
        <w:trPr>
          <w:trHeight w:val="284"/>
          <w:jc w:val="center"/>
        </w:trPr>
        <w:tc>
          <w:tcPr>
            <w:tcW w:w="6658" w:type="dxa"/>
            <w:shd w:val="clear" w:color="auto" w:fill="auto"/>
            <w:vAlign w:val="center"/>
            <w:hideMark/>
          </w:tcPr>
          <w:p w14:paraId="33252193"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Fiscalía Especializada en Combate a la Corrupción del Estado de Yucatán.</w:t>
            </w:r>
          </w:p>
        </w:tc>
      </w:tr>
      <w:tr w:rsidR="00B701FA" w:rsidRPr="00B701FA" w14:paraId="79E53478" w14:textId="77777777" w:rsidTr="00B701FA">
        <w:trPr>
          <w:trHeight w:val="284"/>
          <w:jc w:val="center"/>
        </w:trPr>
        <w:tc>
          <w:tcPr>
            <w:tcW w:w="6658" w:type="dxa"/>
            <w:shd w:val="clear" w:color="auto" w:fill="auto"/>
            <w:vAlign w:val="center"/>
            <w:hideMark/>
          </w:tcPr>
          <w:p w14:paraId="542A6804"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Estatal de Transparencia, Acceso a la Información Pública y Protección de Datos Personales</w:t>
            </w:r>
          </w:p>
        </w:tc>
      </w:tr>
      <w:tr w:rsidR="00B701FA" w:rsidRPr="00B701FA" w14:paraId="4883D5C9" w14:textId="77777777" w:rsidTr="00653F56">
        <w:trPr>
          <w:trHeight w:val="284"/>
          <w:jc w:val="center"/>
        </w:trPr>
        <w:tc>
          <w:tcPr>
            <w:tcW w:w="6658" w:type="dxa"/>
            <w:shd w:val="clear" w:color="auto" w:fill="BDD6EE" w:themeFill="accent1" w:themeFillTint="66"/>
            <w:vAlign w:val="center"/>
          </w:tcPr>
          <w:p w14:paraId="691AE9AF" w14:textId="77777777" w:rsidR="00B701FA" w:rsidRPr="00961BAD" w:rsidRDefault="00B701FA" w:rsidP="00B701FA">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PODER EJECUTIVO (20)</w:t>
            </w:r>
          </w:p>
        </w:tc>
      </w:tr>
      <w:tr w:rsidR="00B701FA" w:rsidRPr="00B701FA" w14:paraId="094EBF3E" w14:textId="77777777" w:rsidTr="00B701FA">
        <w:trPr>
          <w:trHeight w:val="284"/>
          <w:jc w:val="center"/>
        </w:trPr>
        <w:tc>
          <w:tcPr>
            <w:tcW w:w="6658" w:type="dxa"/>
            <w:shd w:val="clear" w:color="auto" w:fill="auto"/>
            <w:vAlign w:val="center"/>
            <w:hideMark/>
          </w:tcPr>
          <w:p w14:paraId="04AD597D"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para el Desarrollo de Yucatán.</w:t>
            </w:r>
          </w:p>
        </w:tc>
      </w:tr>
      <w:tr w:rsidR="00B701FA" w:rsidRPr="00B701FA" w14:paraId="2B9A4BE2" w14:textId="77777777" w:rsidTr="00B701FA">
        <w:trPr>
          <w:trHeight w:val="284"/>
          <w:jc w:val="center"/>
        </w:trPr>
        <w:tc>
          <w:tcPr>
            <w:tcW w:w="6658" w:type="dxa"/>
            <w:shd w:val="clear" w:color="auto" w:fill="auto"/>
            <w:vAlign w:val="center"/>
            <w:hideMark/>
          </w:tcPr>
          <w:p w14:paraId="2D0B7528"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Consejería Jurídica.</w:t>
            </w:r>
          </w:p>
        </w:tc>
      </w:tr>
      <w:tr w:rsidR="00B701FA" w:rsidRPr="00B701FA" w14:paraId="055E6726" w14:textId="77777777" w:rsidTr="00B701FA">
        <w:trPr>
          <w:trHeight w:val="284"/>
          <w:jc w:val="center"/>
        </w:trPr>
        <w:tc>
          <w:tcPr>
            <w:tcW w:w="6658" w:type="dxa"/>
            <w:shd w:val="clear" w:color="auto" w:fill="auto"/>
            <w:vAlign w:val="center"/>
            <w:hideMark/>
          </w:tcPr>
          <w:p w14:paraId="595DFA76"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Despacho del Gobernador.</w:t>
            </w:r>
          </w:p>
        </w:tc>
      </w:tr>
      <w:tr w:rsidR="00B701FA" w:rsidRPr="00B701FA" w14:paraId="6D950FD6" w14:textId="77777777" w:rsidTr="00B701FA">
        <w:trPr>
          <w:trHeight w:val="284"/>
          <w:jc w:val="center"/>
        </w:trPr>
        <w:tc>
          <w:tcPr>
            <w:tcW w:w="6658" w:type="dxa"/>
            <w:shd w:val="clear" w:color="auto" w:fill="auto"/>
            <w:vAlign w:val="center"/>
            <w:hideMark/>
          </w:tcPr>
          <w:p w14:paraId="11A7CDF6"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Público para el Desarrollo del Turismo de Reuniones en Yucatán.</w:t>
            </w:r>
          </w:p>
        </w:tc>
      </w:tr>
      <w:tr w:rsidR="00B701FA" w:rsidRPr="00B701FA" w14:paraId="6E46D6DE" w14:textId="77777777" w:rsidTr="00B701FA">
        <w:trPr>
          <w:trHeight w:val="284"/>
          <w:jc w:val="center"/>
        </w:trPr>
        <w:tc>
          <w:tcPr>
            <w:tcW w:w="6658" w:type="dxa"/>
            <w:shd w:val="clear" w:color="auto" w:fill="auto"/>
            <w:vAlign w:val="center"/>
            <w:hideMark/>
          </w:tcPr>
          <w:p w14:paraId="0A8D6ACC"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Hospital Comunitario de Peto, Yucatán; HCPY.</w:t>
            </w:r>
          </w:p>
        </w:tc>
      </w:tr>
      <w:tr w:rsidR="00B701FA" w:rsidRPr="00B701FA" w14:paraId="63C7617E" w14:textId="77777777" w:rsidTr="00B701FA">
        <w:trPr>
          <w:trHeight w:val="284"/>
          <w:jc w:val="center"/>
        </w:trPr>
        <w:tc>
          <w:tcPr>
            <w:tcW w:w="6658" w:type="dxa"/>
            <w:shd w:val="clear" w:color="auto" w:fill="auto"/>
            <w:vAlign w:val="center"/>
            <w:hideMark/>
          </w:tcPr>
          <w:p w14:paraId="2EADFCC8"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de Capacitación para el Trabajo del Estado de Yucatán, ICATEY.</w:t>
            </w:r>
          </w:p>
        </w:tc>
      </w:tr>
      <w:tr w:rsidR="00B701FA" w:rsidRPr="00B701FA" w14:paraId="14E30D38" w14:textId="77777777" w:rsidTr="00B701FA">
        <w:trPr>
          <w:trHeight w:val="284"/>
          <w:jc w:val="center"/>
        </w:trPr>
        <w:tc>
          <w:tcPr>
            <w:tcW w:w="6658" w:type="dxa"/>
            <w:shd w:val="clear" w:color="auto" w:fill="auto"/>
            <w:vAlign w:val="center"/>
            <w:hideMark/>
          </w:tcPr>
          <w:p w14:paraId="72F3FAA2"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de la Cultura Maya del Estado de Yucatán, INDEMAYA.</w:t>
            </w:r>
          </w:p>
        </w:tc>
      </w:tr>
      <w:tr w:rsidR="00B701FA" w:rsidRPr="00B701FA" w14:paraId="4DA21403" w14:textId="77777777" w:rsidTr="00B701FA">
        <w:trPr>
          <w:trHeight w:val="284"/>
          <w:jc w:val="center"/>
        </w:trPr>
        <w:tc>
          <w:tcPr>
            <w:tcW w:w="6658" w:type="dxa"/>
            <w:shd w:val="clear" w:color="auto" w:fill="auto"/>
            <w:vAlign w:val="center"/>
            <w:hideMark/>
          </w:tcPr>
          <w:p w14:paraId="657ED444"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Promotor de Ferias de Yucatán, IPFY.</w:t>
            </w:r>
          </w:p>
        </w:tc>
      </w:tr>
      <w:tr w:rsidR="00B701FA" w:rsidRPr="00B701FA" w14:paraId="7197C907" w14:textId="77777777" w:rsidTr="00B701FA">
        <w:trPr>
          <w:trHeight w:val="284"/>
          <w:jc w:val="center"/>
        </w:trPr>
        <w:tc>
          <w:tcPr>
            <w:tcW w:w="6658" w:type="dxa"/>
            <w:shd w:val="clear" w:color="auto" w:fill="auto"/>
            <w:vAlign w:val="center"/>
            <w:hideMark/>
          </w:tcPr>
          <w:p w14:paraId="5DE692BA"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Valladolid, ITSVA.</w:t>
            </w:r>
          </w:p>
        </w:tc>
      </w:tr>
      <w:tr w:rsidR="00B701FA" w:rsidRPr="00B701FA" w14:paraId="38398531" w14:textId="77777777" w:rsidTr="00B701FA">
        <w:trPr>
          <w:trHeight w:val="284"/>
          <w:jc w:val="center"/>
        </w:trPr>
        <w:tc>
          <w:tcPr>
            <w:tcW w:w="6658" w:type="dxa"/>
            <w:shd w:val="clear" w:color="auto" w:fill="auto"/>
            <w:vAlign w:val="center"/>
            <w:hideMark/>
          </w:tcPr>
          <w:p w14:paraId="6707FB1D"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Progreso, ITSP.</w:t>
            </w:r>
          </w:p>
        </w:tc>
      </w:tr>
      <w:tr w:rsidR="00B701FA" w:rsidRPr="00B701FA" w14:paraId="45DF98FC" w14:textId="77777777" w:rsidTr="00B701FA">
        <w:trPr>
          <w:trHeight w:val="284"/>
          <w:jc w:val="center"/>
        </w:trPr>
        <w:tc>
          <w:tcPr>
            <w:tcW w:w="6658" w:type="dxa"/>
            <w:shd w:val="clear" w:color="auto" w:fill="auto"/>
            <w:vAlign w:val="center"/>
            <w:hideMark/>
          </w:tcPr>
          <w:p w14:paraId="11B773BB"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Rural.</w:t>
            </w:r>
          </w:p>
        </w:tc>
      </w:tr>
      <w:tr w:rsidR="00B701FA" w:rsidRPr="00B701FA" w14:paraId="59AC9074" w14:textId="77777777" w:rsidTr="00B701FA">
        <w:trPr>
          <w:trHeight w:val="284"/>
          <w:jc w:val="center"/>
        </w:trPr>
        <w:tc>
          <w:tcPr>
            <w:tcW w:w="6658" w:type="dxa"/>
            <w:shd w:val="clear" w:color="auto" w:fill="auto"/>
            <w:vAlign w:val="center"/>
            <w:hideMark/>
          </w:tcPr>
          <w:p w14:paraId="2DFCE366"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Social.</w:t>
            </w:r>
          </w:p>
        </w:tc>
      </w:tr>
      <w:tr w:rsidR="00B701FA" w:rsidRPr="00B701FA" w14:paraId="302A5474" w14:textId="77777777" w:rsidTr="00B701FA">
        <w:trPr>
          <w:trHeight w:val="284"/>
          <w:jc w:val="center"/>
        </w:trPr>
        <w:tc>
          <w:tcPr>
            <w:tcW w:w="6658" w:type="dxa"/>
            <w:shd w:val="clear" w:color="auto" w:fill="auto"/>
            <w:vAlign w:val="center"/>
            <w:hideMark/>
          </w:tcPr>
          <w:p w14:paraId="4C2E8828"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Sustentable.</w:t>
            </w:r>
          </w:p>
        </w:tc>
      </w:tr>
      <w:tr w:rsidR="00B701FA" w:rsidRPr="00B701FA" w14:paraId="2C1F152A" w14:textId="77777777" w:rsidTr="00B701FA">
        <w:trPr>
          <w:trHeight w:val="284"/>
          <w:jc w:val="center"/>
        </w:trPr>
        <w:tc>
          <w:tcPr>
            <w:tcW w:w="6658" w:type="dxa"/>
            <w:shd w:val="clear" w:color="auto" w:fill="auto"/>
            <w:vAlign w:val="center"/>
            <w:hideMark/>
          </w:tcPr>
          <w:p w14:paraId="62F6AB86"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Contraloría General.</w:t>
            </w:r>
          </w:p>
        </w:tc>
      </w:tr>
      <w:tr w:rsidR="00B701FA" w:rsidRPr="00B701FA" w14:paraId="067A8C27" w14:textId="77777777" w:rsidTr="00B701FA">
        <w:trPr>
          <w:trHeight w:val="284"/>
          <w:jc w:val="center"/>
        </w:trPr>
        <w:tc>
          <w:tcPr>
            <w:tcW w:w="6658" w:type="dxa"/>
            <w:shd w:val="clear" w:color="auto" w:fill="auto"/>
            <w:vAlign w:val="center"/>
            <w:hideMark/>
          </w:tcPr>
          <w:p w14:paraId="3F7BABCC"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Obras Públicas.</w:t>
            </w:r>
          </w:p>
        </w:tc>
      </w:tr>
      <w:tr w:rsidR="00B701FA" w:rsidRPr="00B701FA" w14:paraId="3354AAEB" w14:textId="77777777" w:rsidTr="00B701FA">
        <w:trPr>
          <w:trHeight w:val="284"/>
          <w:jc w:val="center"/>
        </w:trPr>
        <w:tc>
          <w:tcPr>
            <w:tcW w:w="6658" w:type="dxa"/>
            <w:shd w:val="clear" w:color="auto" w:fill="auto"/>
            <w:vAlign w:val="center"/>
            <w:hideMark/>
          </w:tcPr>
          <w:p w14:paraId="265F5BE2"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Salud.</w:t>
            </w:r>
          </w:p>
        </w:tc>
      </w:tr>
      <w:tr w:rsidR="00B701FA" w:rsidRPr="00B701FA" w14:paraId="4234F9FD" w14:textId="77777777" w:rsidTr="00B701FA">
        <w:trPr>
          <w:trHeight w:val="284"/>
          <w:jc w:val="center"/>
        </w:trPr>
        <w:tc>
          <w:tcPr>
            <w:tcW w:w="6658" w:type="dxa"/>
            <w:shd w:val="clear" w:color="auto" w:fill="auto"/>
            <w:vAlign w:val="center"/>
            <w:hideMark/>
          </w:tcPr>
          <w:p w14:paraId="522DCD97"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General de Gobierno.</w:t>
            </w:r>
          </w:p>
        </w:tc>
      </w:tr>
      <w:tr w:rsidR="00B701FA" w:rsidRPr="00B701FA" w14:paraId="643B0C72" w14:textId="77777777" w:rsidTr="00B701FA">
        <w:trPr>
          <w:trHeight w:val="284"/>
          <w:jc w:val="center"/>
        </w:trPr>
        <w:tc>
          <w:tcPr>
            <w:tcW w:w="6658" w:type="dxa"/>
            <w:shd w:val="clear" w:color="auto" w:fill="auto"/>
            <w:vAlign w:val="center"/>
            <w:hideMark/>
          </w:tcPr>
          <w:p w14:paraId="05673A7A"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Universidad de Oriente, UNO.</w:t>
            </w:r>
          </w:p>
        </w:tc>
      </w:tr>
      <w:tr w:rsidR="00B701FA" w:rsidRPr="00B701FA" w14:paraId="27A28C04" w14:textId="77777777" w:rsidTr="00B701FA">
        <w:trPr>
          <w:trHeight w:val="284"/>
          <w:jc w:val="center"/>
        </w:trPr>
        <w:tc>
          <w:tcPr>
            <w:tcW w:w="6658" w:type="dxa"/>
            <w:shd w:val="clear" w:color="auto" w:fill="auto"/>
            <w:vAlign w:val="center"/>
            <w:hideMark/>
          </w:tcPr>
          <w:p w14:paraId="48595F1C"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Politécnica de Yucatán, UPY.</w:t>
            </w:r>
          </w:p>
        </w:tc>
      </w:tr>
      <w:tr w:rsidR="00B701FA" w:rsidRPr="00B701FA" w14:paraId="7F488199" w14:textId="77777777" w:rsidTr="00B701FA">
        <w:trPr>
          <w:trHeight w:val="284"/>
          <w:jc w:val="center"/>
        </w:trPr>
        <w:tc>
          <w:tcPr>
            <w:tcW w:w="6658" w:type="dxa"/>
            <w:shd w:val="clear" w:color="auto" w:fill="auto"/>
            <w:vAlign w:val="center"/>
            <w:hideMark/>
          </w:tcPr>
          <w:p w14:paraId="21E23CF0"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Tecnológica del Mayab, UTMAYAB.</w:t>
            </w:r>
          </w:p>
        </w:tc>
      </w:tr>
      <w:tr w:rsidR="00B701FA" w:rsidRPr="00B701FA" w14:paraId="04539E64" w14:textId="77777777" w:rsidTr="00653F56">
        <w:trPr>
          <w:trHeight w:val="284"/>
          <w:jc w:val="center"/>
        </w:trPr>
        <w:tc>
          <w:tcPr>
            <w:tcW w:w="6658" w:type="dxa"/>
            <w:shd w:val="clear" w:color="auto" w:fill="BDD6EE" w:themeFill="accent1" w:themeFillTint="66"/>
            <w:vAlign w:val="center"/>
          </w:tcPr>
          <w:p w14:paraId="1BA0D68D" w14:textId="77777777" w:rsidR="00B701FA" w:rsidRPr="00961BAD" w:rsidRDefault="00B701FA" w:rsidP="00B701FA">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SINDICATOS (1)</w:t>
            </w:r>
          </w:p>
        </w:tc>
      </w:tr>
      <w:tr w:rsidR="00B701FA" w:rsidRPr="00B701FA" w14:paraId="1436695D" w14:textId="77777777" w:rsidTr="00B701FA">
        <w:trPr>
          <w:trHeight w:val="284"/>
          <w:jc w:val="center"/>
        </w:trPr>
        <w:tc>
          <w:tcPr>
            <w:tcW w:w="6658" w:type="dxa"/>
            <w:shd w:val="clear" w:color="auto" w:fill="auto"/>
            <w:vAlign w:val="center"/>
            <w:hideMark/>
          </w:tcPr>
          <w:p w14:paraId="16F01A87"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Empleados del Poder Legislativo de Yucatán (SEPLY).</w:t>
            </w:r>
          </w:p>
        </w:tc>
      </w:tr>
      <w:tr w:rsidR="00B701FA" w:rsidRPr="00B701FA" w14:paraId="4A785566" w14:textId="77777777" w:rsidTr="00653F56">
        <w:trPr>
          <w:trHeight w:val="284"/>
          <w:jc w:val="center"/>
        </w:trPr>
        <w:tc>
          <w:tcPr>
            <w:tcW w:w="6658" w:type="dxa"/>
            <w:shd w:val="clear" w:color="auto" w:fill="BDD6EE" w:themeFill="accent1" w:themeFillTint="66"/>
            <w:vAlign w:val="center"/>
          </w:tcPr>
          <w:p w14:paraId="0674D0BB"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PODER LEGISLATIVO (1)</w:t>
            </w:r>
          </w:p>
        </w:tc>
      </w:tr>
      <w:tr w:rsidR="00B701FA" w:rsidRPr="00B701FA" w14:paraId="5AD1E3D2" w14:textId="77777777" w:rsidTr="00B701FA">
        <w:trPr>
          <w:trHeight w:val="284"/>
          <w:jc w:val="center"/>
        </w:trPr>
        <w:tc>
          <w:tcPr>
            <w:tcW w:w="6658" w:type="dxa"/>
            <w:shd w:val="clear" w:color="auto" w:fill="auto"/>
            <w:vAlign w:val="center"/>
            <w:hideMark/>
          </w:tcPr>
          <w:p w14:paraId="0570FE21"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Congreso del Estado de Yucatán.</w:t>
            </w:r>
          </w:p>
        </w:tc>
      </w:tr>
    </w:tbl>
    <w:p w14:paraId="411DD318" w14:textId="77777777" w:rsidR="00C91999" w:rsidRPr="00B701FA" w:rsidRDefault="00C91999" w:rsidP="00C91999">
      <w:pPr>
        <w:pStyle w:val="Prrafodelista"/>
        <w:ind w:left="360"/>
        <w:rPr>
          <w:rFonts w:ascii="Arial" w:hAnsi="Arial" w:cs="Arial"/>
          <w:b/>
          <w:lang w:val="es-419"/>
        </w:rPr>
      </w:pPr>
    </w:p>
    <w:p w14:paraId="30381776" w14:textId="77777777" w:rsidR="00BC2E22" w:rsidRPr="00C0325E" w:rsidRDefault="00C91999" w:rsidP="00314BB1">
      <w:pPr>
        <w:pStyle w:val="Prrafodelista"/>
        <w:numPr>
          <w:ilvl w:val="0"/>
          <w:numId w:val="11"/>
        </w:numPr>
        <w:ind w:left="357"/>
        <w:rPr>
          <w:rFonts w:ascii="Arial" w:hAnsi="Arial" w:cs="Arial"/>
          <w:b/>
        </w:rPr>
      </w:pPr>
      <w:r>
        <w:rPr>
          <w:rFonts w:ascii="Arial" w:hAnsi="Arial" w:cs="Arial"/>
          <w:b/>
        </w:rPr>
        <w:t>35</w:t>
      </w:r>
      <w:r w:rsidR="00BC2E22" w:rsidRPr="00C0325E">
        <w:rPr>
          <w:rFonts w:ascii="Arial" w:hAnsi="Arial" w:cs="Arial"/>
          <w:b/>
        </w:rPr>
        <w:t xml:space="preserve"> sujetos obligados no cumplieron en su totalidad </w:t>
      </w:r>
      <w:r w:rsidR="00BC2E22" w:rsidRPr="00C0325E">
        <w:rPr>
          <w:rFonts w:ascii="Arial" w:hAnsi="Arial" w:cs="Arial"/>
          <w:bCs/>
        </w:rPr>
        <w:t>con la obligación de publicar</w:t>
      </w:r>
      <w:r w:rsidR="00BC2E22" w:rsidRPr="00C0325E">
        <w:rPr>
          <w:rFonts w:ascii="Arial" w:hAnsi="Arial" w:cs="Arial"/>
          <w:b/>
        </w:rPr>
        <w:t xml:space="preserve"> </w:t>
      </w:r>
      <w:r w:rsidR="00BC2E22" w:rsidRPr="00C0325E">
        <w:rPr>
          <w:rFonts w:ascii="Arial" w:hAnsi="Arial" w:cs="Arial"/>
        </w:rPr>
        <w:t xml:space="preserve">la información generada en el ejercicio dos mil </w:t>
      </w:r>
      <w:r w:rsidR="00BC2E22">
        <w:rPr>
          <w:rFonts w:ascii="Arial" w:hAnsi="Arial" w:cs="Arial"/>
        </w:rPr>
        <w:t>veintidós</w:t>
      </w:r>
      <w:r w:rsidR="00BC2E22" w:rsidRPr="00C0325E">
        <w:rPr>
          <w:rFonts w:ascii="Arial" w:hAnsi="Arial" w:cs="Arial"/>
        </w:rPr>
        <w:t xml:space="preserve"> de las obligaciones revisadas o la justificación de su falta de publicidad, o habiendo publicado la información referida, la misma no cumplió en su totalidad los criterios previstos en los Lineamientos Técnicos Generales, publicados el veintiocho de diciembre de dos mil veinte</w:t>
      </w:r>
      <w:r w:rsidR="00BC2E22">
        <w:rPr>
          <w:rFonts w:ascii="Arial" w:hAnsi="Arial" w:cs="Arial"/>
        </w:rPr>
        <w:t>. A continuación, se enlistan los sujetos obligados referidos</w:t>
      </w:r>
      <w:r w:rsidR="00BC2E22" w:rsidRPr="00C0325E">
        <w:rPr>
          <w:rFonts w:ascii="Arial" w:hAnsi="Arial" w:cs="Arial"/>
        </w:rPr>
        <w:t>:</w:t>
      </w:r>
    </w:p>
    <w:p w14:paraId="72E8D83D" w14:textId="77777777" w:rsidR="00BC2E22" w:rsidRDefault="00BC2E22" w:rsidP="00314BB1">
      <w:pPr>
        <w:pStyle w:val="Prrafodelista"/>
        <w:ind w:left="357"/>
        <w:rPr>
          <w:rFonts w:ascii="Arial" w:hAnsi="Arial" w:cs="Arial"/>
          <w:b/>
        </w:rPr>
      </w:pP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799"/>
      </w:tblGrid>
      <w:tr w:rsidR="00B701FA" w:rsidRPr="00B701FA" w14:paraId="03C1ADCB" w14:textId="77777777" w:rsidTr="00653F56">
        <w:trPr>
          <w:trHeight w:val="284"/>
          <w:jc w:val="center"/>
        </w:trPr>
        <w:tc>
          <w:tcPr>
            <w:tcW w:w="6799" w:type="dxa"/>
            <w:shd w:val="clear" w:color="auto" w:fill="BDD6EE" w:themeFill="accent1" w:themeFillTint="66"/>
            <w:vAlign w:val="center"/>
          </w:tcPr>
          <w:p w14:paraId="69BC9C36"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ORGANISMOS PÚBLICOS MUNICIPALES (3)</w:t>
            </w:r>
          </w:p>
        </w:tc>
      </w:tr>
      <w:tr w:rsidR="00B701FA" w:rsidRPr="00B701FA" w14:paraId="6559BAE6" w14:textId="77777777" w:rsidTr="00B701FA">
        <w:trPr>
          <w:trHeight w:val="284"/>
          <w:jc w:val="center"/>
        </w:trPr>
        <w:tc>
          <w:tcPr>
            <w:tcW w:w="6799" w:type="dxa"/>
            <w:shd w:val="clear" w:color="auto" w:fill="auto"/>
            <w:vAlign w:val="center"/>
            <w:hideMark/>
          </w:tcPr>
          <w:p w14:paraId="383506FC"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Valladolid.</w:t>
            </w:r>
          </w:p>
        </w:tc>
      </w:tr>
      <w:tr w:rsidR="00B701FA" w:rsidRPr="00B701FA" w14:paraId="1DD754A9" w14:textId="77777777" w:rsidTr="00B701FA">
        <w:trPr>
          <w:trHeight w:val="284"/>
          <w:jc w:val="center"/>
        </w:trPr>
        <w:tc>
          <w:tcPr>
            <w:tcW w:w="6799" w:type="dxa"/>
            <w:shd w:val="clear" w:color="auto" w:fill="auto"/>
            <w:vAlign w:val="center"/>
            <w:hideMark/>
          </w:tcPr>
          <w:p w14:paraId="3E640317"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Umán.</w:t>
            </w:r>
          </w:p>
        </w:tc>
      </w:tr>
      <w:tr w:rsidR="00B701FA" w:rsidRPr="00B701FA" w14:paraId="331F1A58" w14:textId="77777777" w:rsidTr="00B701FA">
        <w:trPr>
          <w:trHeight w:val="284"/>
          <w:jc w:val="center"/>
        </w:trPr>
        <w:tc>
          <w:tcPr>
            <w:tcW w:w="6799" w:type="dxa"/>
            <w:shd w:val="clear" w:color="auto" w:fill="auto"/>
            <w:vAlign w:val="center"/>
            <w:hideMark/>
          </w:tcPr>
          <w:p w14:paraId="68D79FEC"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Progreso.</w:t>
            </w:r>
          </w:p>
        </w:tc>
      </w:tr>
      <w:tr w:rsidR="00B701FA" w:rsidRPr="00B701FA" w14:paraId="4F7232EF" w14:textId="77777777" w:rsidTr="00653F56">
        <w:trPr>
          <w:trHeight w:val="284"/>
          <w:jc w:val="center"/>
        </w:trPr>
        <w:tc>
          <w:tcPr>
            <w:tcW w:w="6799" w:type="dxa"/>
            <w:shd w:val="clear" w:color="auto" w:fill="BDD6EE" w:themeFill="accent1" w:themeFillTint="66"/>
            <w:vAlign w:val="center"/>
          </w:tcPr>
          <w:p w14:paraId="4B42743D"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PODER JUDICIAL (1)</w:t>
            </w:r>
          </w:p>
        </w:tc>
      </w:tr>
      <w:tr w:rsidR="00B701FA" w:rsidRPr="00B701FA" w14:paraId="31B4BA2A" w14:textId="77777777" w:rsidTr="00B701FA">
        <w:trPr>
          <w:trHeight w:val="284"/>
          <w:jc w:val="center"/>
        </w:trPr>
        <w:tc>
          <w:tcPr>
            <w:tcW w:w="6799" w:type="dxa"/>
            <w:shd w:val="clear" w:color="auto" w:fill="auto"/>
            <w:vAlign w:val="center"/>
            <w:hideMark/>
          </w:tcPr>
          <w:p w14:paraId="6B18CE71"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Consejo de la Judicatura.</w:t>
            </w:r>
          </w:p>
        </w:tc>
      </w:tr>
      <w:tr w:rsidR="00B701FA" w:rsidRPr="00B701FA" w14:paraId="023111F7" w14:textId="77777777" w:rsidTr="00653F56">
        <w:trPr>
          <w:trHeight w:val="284"/>
          <w:jc w:val="center"/>
        </w:trPr>
        <w:tc>
          <w:tcPr>
            <w:tcW w:w="6799" w:type="dxa"/>
            <w:shd w:val="clear" w:color="auto" w:fill="BDD6EE" w:themeFill="accent1" w:themeFillTint="66"/>
            <w:vAlign w:val="center"/>
          </w:tcPr>
          <w:p w14:paraId="7D56B37F"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AYUNTAMIENTOS (20)</w:t>
            </w:r>
          </w:p>
        </w:tc>
      </w:tr>
      <w:tr w:rsidR="00B701FA" w:rsidRPr="00B701FA" w14:paraId="7F3C0D19" w14:textId="77777777" w:rsidTr="00B701FA">
        <w:trPr>
          <w:trHeight w:val="284"/>
          <w:jc w:val="center"/>
        </w:trPr>
        <w:tc>
          <w:tcPr>
            <w:tcW w:w="6799" w:type="dxa"/>
            <w:shd w:val="clear" w:color="auto" w:fill="auto"/>
            <w:vAlign w:val="center"/>
            <w:hideMark/>
          </w:tcPr>
          <w:p w14:paraId="2F8AE9E7"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Chichimilá</w:t>
            </w:r>
            <w:proofErr w:type="spellEnd"/>
            <w:r w:rsidRPr="00961BAD">
              <w:rPr>
                <w:rFonts w:ascii="Arial" w:eastAsia="Times New Roman" w:hAnsi="Arial" w:cs="Arial"/>
                <w:color w:val="000000"/>
                <w:sz w:val="18"/>
                <w:szCs w:val="18"/>
                <w:lang w:val="es-419" w:eastAsia="es-419"/>
              </w:rPr>
              <w:t>.</w:t>
            </w:r>
          </w:p>
        </w:tc>
      </w:tr>
      <w:tr w:rsidR="00B701FA" w:rsidRPr="00B701FA" w14:paraId="57F66057" w14:textId="77777777" w:rsidTr="00B701FA">
        <w:trPr>
          <w:trHeight w:val="284"/>
          <w:jc w:val="center"/>
        </w:trPr>
        <w:tc>
          <w:tcPr>
            <w:tcW w:w="6799" w:type="dxa"/>
            <w:shd w:val="clear" w:color="auto" w:fill="auto"/>
            <w:vAlign w:val="center"/>
            <w:hideMark/>
          </w:tcPr>
          <w:p w14:paraId="3DCF622E"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Baca.</w:t>
            </w:r>
          </w:p>
        </w:tc>
      </w:tr>
      <w:tr w:rsidR="00B701FA" w:rsidRPr="00B701FA" w14:paraId="646E3135" w14:textId="77777777" w:rsidTr="00B701FA">
        <w:trPr>
          <w:trHeight w:val="284"/>
          <w:jc w:val="center"/>
        </w:trPr>
        <w:tc>
          <w:tcPr>
            <w:tcW w:w="6799" w:type="dxa"/>
            <w:shd w:val="clear" w:color="auto" w:fill="auto"/>
            <w:vAlign w:val="center"/>
            <w:hideMark/>
          </w:tcPr>
          <w:p w14:paraId="21DADD72"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Yaxcabá</w:t>
            </w:r>
            <w:proofErr w:type="spellEnd"/>
            <w:r w:rsidRPr="00961BAD">
              <w:rPr>
                <w:rFonts w:ascii="Arial" w:eastAsia="Times New Roman" w:hAnsi="Arial" w:cs="Arial"/>
                <w:color w:val="000000"/>
                <w:sz w:val="18"/>
                <w:szCs w:val="18"/>
                <w:lang w:val="es-419" w:eastAsia="es-419"/>
              </w:rPr>
              <w:t>.</w:t>
            </w:r>
          </w:p>
        </w:tc>
      </w:tr>
      <w:tr w:rsidR="00B701FA" w:rsidRPr="00B701FA" w14:paraId="4F8AD330" w14:textId="77777777" w:rsidTr="00B701FA">
        <w:trPr>
          <w:trHeight w:val="284"/>
          <w:jc w:val="center"/>
        </w:trPr>
        <w:tc>
          <w:tcPr>
            <w:tcW w:w="6799" w:type="dxa"/>
            <w:shd w:val="clear" w:color="auto" w:fill="auto"/>
            <w:vAlign w:val="center"/>
            <w:hideMark/>
          </w:tcPr>
          <w:p w14:paraId="7262B370"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Umán.</w:t>
            </w:r>
          </w:p>
        </w:tc>
      </w:tr>
      <w:tr w:rsidR="00B701FA" w:rsidRPr="00B701FA" w14:paraId="48862DF3" w14:textId="77777777" w:rsidTr="00B701FA">
        <w:trPr>
          <w:trHeight w:val="284"/>
          <w:jc w:val="center"/>
        </w:trPr>
        <w:tc>
          <w:tcPr>
            <w:tcW w:w="6799" w:type="dxa"/>
            <w:shd w:val="clear" w:color="auto" w:fill="auto"/>
            <w:vAlign w:val="center"/>
            <w:hideMark/>
          </w:tcPr>
          <w:p w14:paraId="1BD4A9E3"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Dzan</w:t>
            </w:r>
            <w:proofErr w:type="spellEnd"/>
            <w:r w:rsidRPr="00961BAD">
              <w:rPr>
                <w:rFonts w:ascii="Arial" w:eastAsia="Times New Roman" w:hAnsi="Arial" w:cs="Arial"/>
                <w:color w:val="000000"/>
                <w:sz w:val="18"/>
                <w:szCs w:val="18"/>
                <w:lang w:val="es-419" w:eastAsia="es-419"/>
              </w:rPr>
              <w:t>.</w:t>
            </w:r>
          </w:p>
        </w:tc>
      </w:tr>
      <w:tr w:rsidR="00B701FA" w:rsidRPr="00B701FA" w14:paraId="5FBE1847" w14:textId="77777777" w:rsidTr="00B701FA">
        <w:trPr>
          <w:trHeight w:val="284"/>
          <w:jc w:val="center"/>
        </w:trPr>
        <w:tc>
          <w:tcPr>
            <w:tcW w:w="6799" w:type="dxa"/>
            <w:shd w:val="clear" w:color="auto" w:fill="auto"/>
            <w:vAlign w:val="center"/>
            <w:hideMark/>
          </w:tcPr>
          <w:p w14:paraId="5E9D9DDD"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Samahil</w:t>
            </w:r>
            <w:proofErr w:type="spellEnd"/>
            <w:r w:rsidRPr="00961BAD">
              <w:rPr>
                <w:rFonts w:ascii="Arial" w:eastAsia="Times New Roman" w:hAnsi="Arial" w:cs="Arial"/>
                <w:color w:val="000000"/>
                <w:sz w:val="18"/>
                <w:szCs w:val="18"/>
                <w:lang w:val="es-419" w:eastAsia="es-419"/>
              </w:rPr>
              <w:t>.</w:t>
            </w:r>
          </w:p>
        </w:tc>
      </w:tr>
      <w:tr w:rsidR="00B701FA" w:rsidRPr="00B701FA" w14:paraId="5AB5DF36" w14:textId="77777777" w:rsidTr="00B701FA">
        <w:trPr>
          <w:trHeight w:val="284"/>
          <w:jc w:val="center"/>
        </w:trPr>
        <w:tc>
          <w:tcPr>
            <w:tcW w:w="6799" w:type="dxa"/>
            <w:shd w:val="clear" w:color="auto" w:fill="auto"/>
            <w:vAlign w:val="center"/>
            <w:hideMark/>
          </w:tcPr>
          <w:p w14:paraId="1AB63256"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Muna.</w:t>
            </w:r>
          </w:p>
        </w:tc>
      </w:tr>
      <w:tr w:rsidR="00B701FA" w:rsidRPr="00B701FA" w14:paraId="710B0ED7" w14:textId="77777777" w:rsidTr="00B701FA">
        <w:trPr>
          <w:trHeight w:val="284"/>
          <w:jc w:val="center"/>
        </w:trPr>
        <w:tc>
          <w:tcPr>
            <w:tcW w:w="6799" w:type="dxa"/>
            <w:shd w:val="clear" w:color="auto" w:fill="auto"/>
            <w:vAlign w:val="center"/>
            <w:hideMark/>
          </w:tcPr>
          <w:p w14:paraId="0E410FE2"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Sacalum</w:t>
            </w:r>
            <w:proofErr w:type="spellEnd"/>
            <w:r w:rsidRPr="00961BAD">
              <w:rPr>
                <w:rFonts w:ascii="Arial" w:eastAsia="Times New Roman" w:hAnsi="Arial" w:cs="Arial"/>
                <w:color w:val="000000"/>
                <w:sz w:val="18"/>
                <w:szCs w:val="18"/>
                <w:lang w:val="es-419" w:eastAsia="es-419"/>
              </w:rPr>
              <w:t>.</w:t>
            </w:r>
          </w:p>
        </w:tc>
      </w:tr>
      <w:tr w:rsidR="00B701FA" w:rsidRPr="00B701FA" w14:paraId="0BF7142D" w14:textId="77777777" w:rsidTr="00B701FA">
        <w:trPr>
          <w:trHeight w:val="284"/>
          <w:jc w:val="center"/>
        </w:trPr>
        <w:tc>
          <w:tcPr>
            <w:tcW w:w="6799" w:type="dxa"/>
            <w:shd w:val="clear" w:color="auto" w:fill="auto"/>
            <w:vAlign w:val="center"/>
            <w:hideMark/>
          </w:tcPr>
          <w:p w14:paraId="504541B8"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Chumayel</w:t>
            </w:r>
            <w:proofErr w:type="spellEnd"/>
            <w:r w:rsidRPr="00961BAD">
              <w:rPr>
                <w:rFonts w:ascii="Arial" w:eastAsia="Times New Roman" w:hAnsi="Arial" w:cs="Arial"/>
                <w:color w:val="000000"/>
                <w:sz w:val="18"/>
                <w:szCs w:val="18"/>
                <w:lang w:val="es-419" w:eastAsia="es-419"/>
              </w:rPr>
              <w:t>.</w:t>
            </w:r>
          </w:p>
        </w:tc>
      </w:tr>
      <w:tr w:rsidR="00B701FA" w:rsidRPr="00B701FA" w14:paraId="100442F9" w14:textId="77777777" w:rsidTr="00B701FA">
        <w:trPr>
          <w:trHeight w:val="284"/>
          <w:jc w:val="center"/>
        </w:trPr>
        <w:tc>
          <w:tcPr>
            <w:tcW w:w="6799" w:type="dxa"/>
            <w:shd w:val="clear" w:color="auto" w:fill="auto"/>
            <w:vAlign w:val="center"/>
            <w:hideMark/>
          </w:tcPr>
          <w:p w14:paraId="20CDBE25"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Cantamayec</w:t>
            </w:r>
            <w:proofErr w:type="spellEnd"/>
            <w:r w:rsidRPr="00961BAD">
              <w:rPr>
                <w:rFonts w:ascii="Arial" w:eastAsia="Times New Roman" w:hAnsi="Arial" w:cs="Arial"/>
                <w:color w:val="000000"/>
                <w:sz w:val="18"/>
                <w:szCs w:val="18"/>
                <w:lang w:val="es-419" w:eastAsia="es-419"/>
              </w:rPr>
              <w:t>.</w:t>
            </w:r>
          </w:p>
        </w:tc>
      </w:tr>
      <w:tr w:rsidR="00B701FA" w:rsidRPr="00B701FA" w14:paraId="5F3E673A" w14:textId="77777777" w:rsidTr="00B701FA">
        <w:trPr>
          <w:trHeight w:val="284"/>
          <w:jc w:val="center"/>
        </w:trPr>
        <w:tc>
          <w:tcPr>
            <w:tcW w:w="6799" w:type="dxa"/>
            <w:shd w:val="clear" w:color="auto" w:fill="auto"/>
            <w:vAlign w:val="center"/>
            <w:hideMark/>
          </w:tcPr>
          <w:p w14:paraId="0E8A0069"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Sinanché</w:t>
            </w:r>
            <w:proofErr w:type="spellEnd"/>
            <w:r w:rsidRPr="00961BAD">
              <w:rPr>
                <w:rFonts w:ascii="Arial" w:eastAsia="Times New Roman" w:hAnsi="Arial" w:cs="Arial"/>
                <w:color w:val="000000"/>
                <w:sz w:val="18"/>
                <w:szCs w:val="18"/>
                <w:lang w:val="es-419" w:eastAsia="es-419"/>
              </w:rPr>
              <w:t>.</w:t>
            </w:r>
          </w:p>
        </w:tc>
      </w:tr>
      <w:tr w:rsidR="00B701FA" w:rsidRPr="00B701FA" w14:paraId="5A153FF5" w14:textId="77777777" w:rsidTr="00B701FA">
        <w:trPr>
          <w:trHeight w:val="284"/>
          <w:jc w:val="center"/>
        </w:trPr>
        <w:tc>
          <w:tcPr>
            <w:tcW w:w="6799" w:type="dxa"/>
            <w:shd w:val="clear" w:color="auto" w:fill="auto"/>
            <w:vAlign w:val="center"/>
            <w:hideMark/>
          </w:tcPr>
          <w:p w14:paraId="780B06EA"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Espita.</w:t>
            </w:r>
          </w:p>
        </w:tc>
      </w:tr>
      <w:tr w:rsidR="00B701FA" w:rsidRPr="00B701FA" w14:paraId="463B0F0D" w14:textId="77777777" w:rsidTr="00B701FA">
        <w:trPr>
          <w:trHeight w:val="284"/>
          <w:jc w:val="center"/>
        </w:trPr>
        <w:tc>
          <w:tcPr>
            <w:tcW w:w="6799" w:type="dxa"/>
            <w:shd w:val="clear" w:color="auto" w:fill="auto"/>
            <w:vAlign w:val="center"/>
            <w:hideMark/>
          </w:tcPr>
          <w:p w14:paraId="7C438B11"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Santa Elena.</w:t>
            </w:r>
          </w:p>
        </w:tc>
      </w:tr>
      <w:tr w:rsidR="00B701FA" w:rsidRPr="00B701FA" w14:paraId="0F705DAE" w14:textId="77777777" w:rsidTr="00B701FA">
        <w:trPr>
          <w:trHeight w:val="284"/>
          <w:jc w:val="center"/>
        </w:trPr>
        <w:tc>
          <w:tcPr>
            <w:tcW w:w="6799" w:type="dxa"/>
            <w:shd w:val="clear" w:color="auto" w:fill="auto"/>
            <w:vAlign w:val="center"/>
            <w:hideMark/>
          </w:tcPr>
          <w:p w14:paraId="62BD3392"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Dzemul</w:t>
            </w:r>
            <w:proofErr w:type="spellEnd"/>
            <w:r w:rsidRPr="00961BAD">
              <w:rPr>
                <w:rFonts w:ascii="Arial" w:eastAsia="Times New Roman" w:hAnsi="Arial" w:cs="Arial"/>
                <w:color w:val="000000"/>
                <w:sz w:val="18"/>
                <w:szCs w:val="18"/>
                <w:lang w:val="es-419" w:eastAsia="es-419"/>
              </w:rPr>
              <w:t>.</w:t>
            </w:r>
          </w:p>
        </w:tc>
      </w:tr>
      <w:tr w:rsidR="00B701FA" w:rsidRPr="00B701FA" w14:paraId="3185D8F9" w14:textId="77777777" w:rsidTr="00B701FA">
        <w:trPr>
          <w:trHeight w:val="284"/>
          <w:jc w:val="center"/>
        </w:trPr>
        <w:tc>
          <w:tcPr>
            <w:tcW w:w="6799" w:type="dxa"/>
            <w:shd w:val="clear" w:color="auto" w:fill="auto"/>
            <w:vAlign w:val="center"/>
            <w:hideMark/>
          </w:tcPr>
          <w:p w14:paraId="64C6966E"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Chicxulub Pueblo.</w:t>
            </w:r>
          </w:p>
        </w:tc>
      </w:tr>
      <w:tr w:rsidR="00B701FA" w:rsidRPr="00B701FA" w14:paraId="4533BC49" w14:textId="77777777" w:rsidTr="00B701FA">
        <w:trPr>
          <w:trHeight w:val="284"/>
          <w:jc w:val="center"/>
        </w:trPr>
        <w:tc>
          <w:tcPr>
            <w:tcW w:w="6799" w:type="dxa"/>
            <w:shd w:val="clear" w:color="auto" w:fill="auto"/>
            <w:vAlign w:val="center"/>
            <w:hideMark/>
          </w:tcPr>
          <w:p w14:paraId="76E18838"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Izamal.</w:t>
            </w:r>
          </w:p>
        </w:tc>
      </w:tr>
      <w:tr w:rsidR="00B701FA" w:rsidRPr="00B701FA" w14:paraId="484D8043" w14:textId="77777777" w:rsidTr="00B701FA">
        <w:trPr>
          <w:trHeight w:val="284"/>
          <w:jc w:val="center"/>
        </w:trPr>
        <w:tc>
          <w:tcPr>
            <w:tcW w:w="6799" w:type="dxa"/>
            <w:shd w:val="clear" w:color="auto" w:fill="auto"/>
            <w:vAlign w:val="center"/>
            <w:hideMark/>
          </w:tcPr>
          <w:p w14:paraId="6CCB24BE"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Valladolid.</w:t>
            </w:r>
          </w:p>
        </w:tc>
      </w:tr>
      <w:tr w:rsidR="00B701FA" w:rsidRPr="00B701FA" w14:paraId="56B27212" w14:textId="77777777" w:rsidTr="00B701FA">
        <w:trPr>
          <w:trHeight w:val="284"/>
          <w:jc w:val="center"/>
        </w:trPr>
        <w:tc>
          <w:tcPr>
            <w:tcW w:w="6799" w:type="dxa"/>
            <w:shd w:val="clear" w:color="auto" w:fill="auto"/>
            <w:vAlign w:val="center"/>
            <w:hideMark/>
          </w:tcPr>
          <w:p w14:paraId="603E7244"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Xocchel</w:t>
            </w:r>
            <w:proofErr w:type="spellEnd"/>
            <w:r w:rsidRPr="00961BAD">
              <w:rPr>
                <w:rFonts w:ascii="Arial" w:eastAsia="Times New Roman" w:hAnsi="Arial" w:cs="Arial"/>
                <w:color w:val="000000"/>
                <w:sz w:val="18"/>
                <w:szCs w:val="18"/>
                <w:lang w:val="es-419" w:eastAsia="es-419"/>
              </w:rPr>
              <w:t>.</w:t>
            </w:r>
          </w:p>
        </w:tc>
      </w:tr>
      <w:tr w:rsidR="00B701FA" w:rsidRPr="00B701FA" w14:paraId="1B9E069F" w14:textId="77777777" w:rsidTr="00B701FA">
        <w:trPr>
          <w:trHeight w:val="284"/>
          <w:jc w:val="center"/>
        </w:trPr>
        <w:tc>
          <w:tcPr>
            <w:tcW w:w="6799" w:type="dxa"/>
            <w:shd w:val="clear" w:color="auto" w:fill="auto"/>
            <w:vAlign w:val="center"/>
            <w:hideMark/>
          </w:tcPr>
          <w:p w14:paraId="16CEEE70"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Akil</w:t>
            </w:r>
            <w:proofErr w:type="spellEnd"/>
            <w:r w:rsidRPr="00961BAD">
              <w:rPr>
                <w:rFonts w:ascii="Arial" w:eastAsia="Times New Roman" w:hAnsi="Arial" w:cs="Arial"/>
                <w:color w:val="000000"/>
                <w:sz w:val="18"/>
                <w:szCs w:val="18"/>
                <w:lang w:val="es-419" w:eastAsia="es-419"/>
              </w:rPr>
              <w:t>.</w:t>
            </w:r>
          </w:p>
        </w:tc>
      </w:tr>
      <w:tr w:rsidR="00B701FA" w:rsidRPr="00B701FA" w14:paraId="390D9E01" w14:textId="77777777" w:rsidTr="00B701FA">
        <w:trPr>
          <w:trHeight w:val="284"/>
          <w:jc w:val="center"/>
        </w:trPr>
        <w:tc>
          <w:tcPr>
            <w:tcW w:w="6799" w:type="dxa"/>
            <w:shd w:val="clear" w:color="auto" w:fill="auto"/>
            <w:vAlign w:val="center"/>
            <w:hideMark/>
          </w:tcPr>
          <w:p w14:paraId="1870C3A0"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lastRenderedPageBreak/>
              <w:t>Chikindzonot</w:t>
            </w:r>
            <w:proofErr w:type="spellEnd"/>
            <w:r w:rsidRPr="00961BAD">
              <w:rPr>
                <w:rFonts w:ascii="Arial" w:eastAsia="Times New Roman" w:hAnsi="Arial" w:cs="Arial"/>
                <w:color w:val="000000"/>
                <w:sz w:val="18"/>
                <w:szCs w:val="18"/>
                <w:lang w:val="es-419" w:eastAsia="es-419"/>
              </w:rPr>
              <w:t>.</w:t>
            </w:r>
          </w:p>
        </w:tc>
      </w:tr>
      <w:tr w:rsidR="00B701FA" w:rsidRPr="00B701FA" w14:paraId="147B94BA" w14:textId="77777777" w:rsidTr="00653F56">
        <w:trPr>
          <w:trHeight w:val="284"/>
          <w:jc w:val="center"/>
        </w:trPr>
        <w:tc>
          <w:tcPr>
            <w:tcW w:w="6799" w:type="dxa"/>
            <w:shd w:val="clear" w:color="auto" w:fill="BDD6EE" w:themeFill="accent1" w:themeFillTint="66"/>
            <w:vAlign w:val="center"/>
          </w:tcPr>
          <w:p w14:paraId="5A734DC6"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ORGANISMOS AUTÓNOMOS (1)</w:t>
            </w:r>
          </w:p>
        </w:tc>
      </w:tr>
      <w:tr w:rsidR="00B701FA" w:rsidRPr="00B701FA" w14:paraId="3BF4B884" w14:textId="77777777" w:rsidTr="00B701FA">
        <w:trPr>
          <w:trHeight w:val="284"/>
          <w:jc w:val="center"/>
        </w:trPr>
        <w:tc>
          <w:tcPr>
            <w:tcW w:w="6799" w:type="dxa"/>
            <w:shd w:val="clear" w:color="auto" w:fill="auto"/>
            <w:vAlign w:val="center"/>
            <w:hideMark/>
          </w:tcPr>
          <w:p w14:paraId="64055758"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Comisión de Derechos Humanos del Estado de Yucatán.</w:t>
            </w:r>
          </w:p>
        </w:tc>
      </w:tr>
      <w:tr w:rsidR="00B701FA" w:rsidRPr="00B701FA" w14:paraId="525E8FA5" w14:textId="77777777" w:rsidTr="00653F56">
        <w:trPr>
          <w:trHeight w:val="284"/>
          <w:jc w:val="center"/>
        </w:trPr>
        <w:tc>
          <w:tcPr>
            <w:tcW w:w="6799" w:type="dxa"/>
            <w:shd w:val="clear" w:color="auto" w:fill="BDD6EE" w:themeFill="accent1" w:themeFillTint="66"/>
            <w:vAlign w:val="center"/>
          </w:tcPr>
          <w:p w14:paraId="365768DC"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PODER EJECUTIVO (6)</w:t>
            </w:r>
          </w:p>
        </w:tc>
      </w:tr>
      <w:tr w:rsidR="00B701FA" w:rsidRPr="00B701FA" w14:paraId="39FB66BE" w14:textId="77777777" w:rsidTr="00B701FA">
        <w:trPr>
          <w:trHeight w:val="284"/>
          <w:jc w:val="center"/>
        </w:trPr>
        <w:tc>
          <w:tcPr>
            <w:tcW w:w="6799" w:type="dxa"/>
            <w:shd w:val="clear" w:color="auto" w:fill="auto"/>
            <w:vAlign w:val="center"/>
            <w:hideMark/>
          </w:tcPr>
          <w:p w14:paraId="10B990F9"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Aeropuerto de Chichén Itzá del Estado de Yucatán S.A. de C.V.</w:t>
            </w:r>
          </w:p>
        </w:tc>
      </w:tr>
      <w:tr w:rsidR="00B701FA" w:rsidRPr="00B701FA" w14:paraId="527BB915" w14:textId="77777777" w:rsidTr="00B701FA">
        <w:trPr>
          <w:trHeight w:val="284"/>
          <w:jc w:val="center"/>
        </w:trPr>
        <w:tc>
          <w:tcPr>
            <w:tcW w:w="6799" w:type="dxa"/>
            <w:shd w:val="clear" w:color="auto" w:fill="auto"/>
            <w:vAlign w:val="center"/>
            <w:hideMark/>
          </w:tcPr>
          <w:p w14:paraId="7CA14908"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de Administración Fiscal de Yucatán.</w:t>
            </w:r>
          </w:p>
        </w:tc>
      </w:tr>
      <w:tr w:rsidR="00B701FA" w:rsidRPr="00B701FA" w14:paraId="725C276F" w14:textId="77777777" w:rsidTr="00B701FA">
        <w:trPr>
          <w:trHeight w:val="284"/>
          <w:jc w:val="center"/>
        </w:trPr>
        <w:tc>
          <w:tcPr>
            <w:tcW w:w="6799" w:type="dxa"/>
            <w:shd w:val="clear" w:color="auto" w:fill="auto"/>
            <w:vAlign w:val="center"/>
            <w:hideMark/>
          </w:tcPr>
          <w:p w14:paraId="6F783A29"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y Certificación de la Infraestructura Física Educativa y Eléctrica de Yucatán, IDEFEEY.</w:t>
            </w:r>
          </w:p>
        </w:tc>
      </w:tr>
      <w:tr w:rsidR="00B701FA" w:rsidRPr="00B701FA" w14:paraId="4619912C" w14:textId="77777777" w:rsidTr="00B701FA">
        <w:trPr>
          <w:trHeight w:val="284"/>
          <w:jc w:val="center"/>
        </w:trPr>
        <w:tc>
          <w:tcPr>
            <w:tcW w:w="6799" w:type="dxa"/>
            <w:shd w:val="clear" w:color="auto" w:fill="auto"/>
            <w:vAlign w:val="center"/>
            <w:hideMark/>
          </w:tcPr>
          <w:p w14:paraId="5461C6EF"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Cultura y las Artes.</w:t>
            </w:r>
          </w:p>
        </w:tc>
      </w:tr>
      <w:tr w:rsidR="00B701FA" w:rsidRPr="00B701FA" w14:paraId="6AF78F48" w14:textId="77777777" w:rsidTr="00B701FA">
        <w:trPr>
          <w:trHeight w:val="284"/>
          <w:jc w:val="center"/>
        </w:trPr>
        <w:tc>
          <w:tcPr>
            <w:tcW w:w="6799" w:type="dxa"/>
            <w:shd w:val="clear" w:color="auto" w:fill="auto"/>
            <w:vAlign w:val="center"/>
            <w:hideMark/>
          </w:tcPr>
          <w:p w14:paraId="5DE3105C"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Motul, ITSM.</w:t>
            </w:r>
          </w:p>
        </w:tc>
      </w:tr>
      <w:tr w:rsidR="00B701FA" w:rsidRPr="00B701FA" w14:paraId="6B123696" w14:textId="77777777" w:rsidTr="00B701FA">
        <w:trPr>
          <w:trHeight w:val="284"/>
          <w:jc w:val="center"/>
        </w:trPr>
        <w:tc>
          <w:tcPr>
            <w:tcW w:w="6799" w:type="dxa"/>
            <w:shd w:val="clear" w:color="auto" w:fill="auto"/>
            <w:vAlign w:val="center"/>
            <w:hideMark/>
          </w:tcPr>
          <w:p w14:paraId="3640B2A5"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del Sur del Estado de Yucatán, ITSSY.</w:t>
            </w:r>
          </w:p>
        </w:tc>
      </w:tr>
      <w:tr w:rsidR="00B701FA" w:rsidRPr="00B701FA" w14:paraId="0494018E" w14:textId="77777777" w:rsidTr="00653F56">
        <w:trPr>
          <w:trHeight w:val="284"/>
          <w:jc w:val="center"/>
        </w:trPr>
        <w:tc>
          <w:tcPr>
            <w:tcW w:w="6799" w:type="dxa"/>
            <w:shd w:val="clear" w:color="auto" w:fill="BDD6EE" w:themeFill="accent1" w:themeFillTint="66"/>
            <w:vAlign w:val="center"/>
          </w:tcPr>
          <w:p w14:paraId="34C4FFBF"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PARTIDOS POLÍTICOS (3)</w:t>
            </w:r>
          </w:p>
        </w:tc>
      </w:tr>
      <w:tr w:rsidR="00B701FA" w:rsidRPr="00B701FA" w14:paraId="1E504757" w14:textId="77777777" w:rsidTr="00B701FA">
        <w:trPr>
          <w:trHeight w:val="284"/>
          <w:jc w:val="center"/>
        </w:trPr>
        <w:tc>
          <w:tcPr>
            <w:tcW w:w="6799" w:type="dxa"/>
            <w:shd w:val="clear" w:color="auto" w:fill="auto"/>
            <w:vAlign w:val="center"/>
            <w:hideMark/>
          </w:tcPr>
          <w:p w14:paraId="3D0C5CC8"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del Trabajo.</w:t>
            </w:r>
          </w:p>
        </w:tc>
      </w:tr>
      <w:tr w:rsidR="00B701FA" w:rsidRPr="00B701FA" w14:paraId="512F30B0" w14:textId="77777777" w:rsidTr="00B701FA">
        <w:trPr>
          <w:trHeight w:val="284"/>
          <w:jc w:val="center"/>
        </w:trPr>
        <w:tc>
          <w:tcPr>
            <w:tcW w:w="6799" w:type="dxa"/>
            <w:shd w:val="clear" w:color="auto" w:fill="auto"/>
            <w:vAlign w:val="center"/>
            <w:hideMark/>
          </w:tcPr>
          <w:p w14:paraId="08CD908D"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MORENA.</w:t>
            </w:r>
          </w:p>
        </w:tc>
      </w:tr>
      <w:tr w:rsidR="00B701FA" w:rsidRPr="00B701FA" w14:paraId="2E7FB2ED" w14:textId="77777777" w:rsidTr="00B701FA">
        <w:trPr>
          <w:trHeight w:val="284"/>
          <w:jc w:val="center"/>
        </w:trPr>
        <w:tc>
          <w:tcPr>
            <w:tcW w:w="6799" w:type="dxa"/>
            <w:shd w:val="clear" w:color="auto" w:fill="auto"/>
            <w:vAlign w:val="center"/>
            <w:hideMark/>
          </w:tcPr>
          <w:p w14:paraId="1A6BA402"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Revolucionario Institucional.</w:t>
            </w:r>
          </w:p>
        </w:tc>
      </w:tr>
      <w:tr w:rsidR="00B701FA" w:rsidRPr="00B701FA" w14:paraId="3BFBE4E0" w14:textId="77777777" w:rsidTr="00653F56">
        <w:trPr>
          <w:trHeight w:val="284"/>
          <w:jc w:val="center"/>
        </w:trPr>
        <w:tc>
          <w:tcPr>
            <w:tcW w:w="6799" w:type="dxa"/>
            <w:shd w:val="clear" w:color="auto" w:fill="BDD6EE" w:themeFill="accent1" w:themeFillTint="66"/>
            <w:vAlign w:val="center"/>
          </w:tcPr>
          <w:p w14:paraId="73FFEB89"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SINDICATOS (1)</w:t>
            </w:r>
          </w:p>
        </w:tc>
      </w:tr>
      <w:tr w:rsidR="00B701FA" w:rsidRPr="00B701FA" w14:paraId="09390650" w14:textId="77777777" w:rsidTr="00B701FA">
        <w:trPr>
          <w:trHeight w:val="284"/>
          <w:jc w:val="center"/>
        </w:trPr>
        <w:tc>
          <w:tcPr>
            <w:tcW w:w="6799" w:type="dxa"/>
            <w:shd w:val="clear" w:color="auto" w:fill="auto"/>
            <w:vAlign w:val="center"/>
            <w:hideMark/>
          </w:tcPr>
          <w:p w14:paraId="498833D3"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Trabajadores de los Sistemas de Agua Potable y Alcantarillado, Similares y Conexos de Yucatán (STSAPASCY).</w:t>
            </w:r>
          </w:p>
        </w:tc>
      </w:tr>
    </w:tbl>
    <w:p w14:paraId="6BB3EAAD" w14:textId="77777777" w:rsidR="00C91999" w:rsidRDefault="00C91999" w:rsidP="00314BB1">
      <w:pPr>
        <w:pStyle w:val="Prrafodelista"/>
        <w:ind w:left="357"/>
        <w:rPr>
          <w:rFonts w:ascii="Arial" w:hAnsi="Arial" w:cs="Arial"/>
          <w:b/>
        </w:rPr>
      </w:pPr>
    </w:p>
    <w:p w14:paraId="703ED0DA" w14:textId="77777777" w:rsidR="00BC2E22" w:rsidRDefault="00BC2E22" w:rsidP="00314BB1">
      <w:pPr>
        <w:jc w:val="left"/>
        <w:rPr>
          <w:rFonts w:ascii="Arial" w:hAnsi="Arial" w:cs="Arial"/>
          <w:b/>
        </w:rPr>
      </w:pPr>
      <w:bookmarkStart w:id="4" w:name="_Hlk531779873"/>
      <w:r w:rsidRPr="00C0325E">
        <w:rPr>
          <w:rFonts w:ascii="Arial" w:hAnsi="Arial" w:cs="Arial"/>
          <w:b/>
        </w:rPr>
        <w:t>Índice de cumplimiento.</w:t>
      </w:r>
    </w:p>
    <w:p w14:paraId="34DF2B84" w14:textId="77777777" w:rsidR="00B701FA" w:rsidRDefault="00B701FA" w:rsidP="00314BB1">
      <w:pPr>
        <w:jc w:val="left"/>
        <w:rPr>
          <w:rFonts w:ascii="Arial" w:hAnsi="Arial" w:cs="Arial"/>
          <w:b/>
        </w:rPr>
      </w:pPr>
    </w:p>
    <w:tbl>
      <w:tblPr>
        <w:tblW w:w="7366" w:type="dxa"/>
        <w:jc w:val="center"/>
        <w:tblCellMar>
          <w:left w:w="70" w:type="dxa"/>
          <w:right w:w="70" w:type="dxa"/>
        </w:tblCellMar>
        <w:tblLook w:val="04A0" w:firstRow="1" w:lastRow="0" w:firstColumn="1" w:lastColumn="0" w:noHBand="0" w:noVBand="1"/>
      </w:tblPr>
      <w:tblGrid>
        <w:gridCol w:w="5240"/>
        <w:gridCol w:w="2126"/>
      </w:tblGrid>
      <w:tr w:rsidR="00B701FA" w:rsidRPr="00961BAD" w14:paraId="351713A6" w14:textId="77777777" w:rsidTr="00653F56">
        <w:trPr>
          <w:trHeight w:val="284"/>
          <w:jc w:val="center"/>
        </w:trPr>
        <w:tc>
          <w:tcPr>
            <w:tcW w:w="524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0952537"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SUJETOS OBLIGADOS</w:t>
            </w:r>
          </w:p>
        </w:tc>
        <w:tc>
          <w:tcPr>
            <w:tcW w:w="2126"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24C1AD03"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 xml:space="preserve">ÍNDICE DE CUMPLIMIENTO PNT </w:t>
            </w:r>
          </w:p>
        </w:tc>
      </w:tr>
      <w:tr w:rsidR="00B701FA" w:rsidRPr="00961BAD" w14:paraId="3BB077C6" w14:textId="77777777" w:rsidTr="00653F56">
        <w:trPr>
          <w:trHeight w:val="284"/>
          <w:jc w:val="center"/>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1598CB0" w14:textId="77777777" w:rsidR="00B701FA" w:rsidRPr="00961BAD" w:rsidRDefault="00B701FA" w:rsidP="00B701FA">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PODER LEGISLATIVO</w:t>
            </w:r>
          </w:p>
        </w:tc>
        <w:tc>
          <w:tcPr>
            <w:tcW w:w="2126" w:type="dxa"/>
            <w:tcBorders>
              <w:top w:val="nil"/>
              <w:left w:val="nil"/>
              <w:bottom w:val="single" w:sz="4" w:space="0" w:color="auto"/>
              <w:right w:val="single" w:sz="4" w:space="0" w:color="auto"/>
            </w:tcBorders>
            <w:shd w:val="clear" w:color="auto" w:fill="auto"/>
            <w:vAlign w:val="center"/>
            <w:hideMark/>
          </w:tcPr>
          <w:p w14:paraId="73771D6B" w14:textId="77777777" w:rsidR="00B701FA" w:rsidRPr="00961BAD" w:rsidRDefault="00B701FA" w:rsidP="00B701FA">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100</w:t>
            </w:r>
          </w:p>
        </w:tc>
      </w:tr>
      <w:tr w:rsidR="00B701FA" w:rsidRPr="00961BAD" w14:paraId="36C5F6F3" w14:textId="77777777" w:rsidTr="00653F56">
        <w:trPr>
          <w:trHeight w:val="284"/>
          <w:jc w:val="center"/>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BEFC1F7" w14:textId="77777777" w:rsidR="00B701FA" w:rsidRPr="00961BAD" w:rsidRDefault="00B701FA" w:rsidP="00B701FA">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SUJETOS OBLIGADOS INDIRECTOS</w:t>
            </w:r>
          </w:p>
        </w:tc>
        <w:tc>
          <w:tcPr>
            <w:tcW w:w="2126" w:type="dxa"/>
            <w:tcBorders>
              <w:top w:val="nil"/>
              <w:left w:val="nil"/>
              <w:bottom w:val="single" w:sz="4" w:space="0" w:color="auto"/>
              <w:right w:val="single" w:sz="4" w:space="0" w:color="auto"/>
            </w:tcBorders>
            <w:shd w:val="clear" w:color="auto" w:fill="auto"/>
            <w:vAlign w:val="center"/>
            <w:hideMark/>
          </w:tcPr>
          <w:p w14:paraId="37F1152B" w14:textId="77777777" w:rsidR="00B701FA" w:rsidRPr="00961BAD" w:rsidRDefault="00B701FA" w:rsidP="00B701FA">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100</w:t>
            </w:r>
          </w:p>
        </w:tc>
      </w:tr>
      <w:tr w:rsidR="00B701FA" w:rsidRPr="00961BAD" w14:paraId="43C4E64B" w14:textId="77777777" w:rsidTr="00653F56">
        <w:trPr>
          <w:trHeight w:val="284"/>
          <w:jc w:val="center"/>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39FAA6E" w14:textId="77777777" w:rsidR="00B701FA" w:rsidRPr="00961BAD" w:rsidRDefault="00B701FA" w:rsidP="00B701FA">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PODER EJECUTIVO.</w:t>
            </w:r>
          </w:p>
        </w:tc>
        <w:tc>
          <w:tcPr>
            <w:tcW w:w="2126" w:type="dxa"/>
            <w:tcBorders>
              <w:top w:val="nil"/>
              <w:left w:val="nil"/>
              <w:bottom w:val="single" w:sz="4" w:space="0" w:color="auto"/>
              <w:right w:val="single" w:sz="4" w:space="0" w:color="auto"/>
            </w:tcBorders>
            <w:shd w:val="clear" w:color="auto" w:fill="auto"/>
            <w:vAlign w:val="center"/>
            <w:hideMark/>
          </w:tcPr>
          <w:p w14:paraId="7F5A3C36" w14:textId="77777777" w:rsidR="00B701FA" w:rsidRPr="00961BAD" w:rsidRDefault="00B701FA" w:rsidP="00B701FA">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98.93</w:t>
            </w:r>
          </w:p>
        </w:tc>
      </w:tr>
      <w:tr w:rsidR="00B701FA" w:rsidRPr="00961BAD" w14:paraId="05EE158C" w14:textId="77777777" w:rsidTr="00653F56">
        <w:trPr>
          <w:trHeight w:val="284"/>
          <w:jc w:val="center"/>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3C39CB1" w14:textId="77777777" w:rsidR="00B701FA" w:rsidRPr="00961BAD" w:rsidRDefault="00B701FA" w:rsidP="00B701FA">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ORGANISMOS AUTÓNOMOS</w:t>
            </w:r>
          </w:p>
        </w:tc>
        <w:tc>
          <w:tcPr>
            <w:tcW w:w="2126" w:type="dxa"/>
            <w:tcBorders>
              <w:top w:val="nil"/>
              <w:left w:val="nil"/>
              <w:bottom w:val="single" w:sz="4" w:space="0" w:color="auto"/>
              <w:right w:val="single" w:sz="4" w:space="0" w:color="auto"/>
            </w:tcBorders>
            <w:shd w:val="clear" w:color="auto" w:fill="auto"/>
            <w:vAlign w:val="center"/>
            <w:hideMark/>
          </w:tcPr>
          <w:p w14:paraId="325F1D26" w14:textId="77777777" w:rsidR="00B701FA" w:rsidRPr="00961BAD" w:rsidRDefault="00B701FA" w:rsidP="00B701FA">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93.36</w:t>
            </w:r>
          </w:p>
        </w:tc>
      </w:tr>
      <w:tr w:rsidR="00B701FA" w:rsidRPr="00961BAD" w14:paraId="5B874D41" w14:textId="77777777" w:rsidTr="00653F56">
        <w:trPr>
          <w:trHeight w:val="284"/>
          <w:jc w:val="center"/>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9BD4E10" w14:textId="77777777" w:rsidR="00B701FA" w:rsidRPr="00961BAD" w:rsidRDefault="00B701FA" w:rsidP="00B701FA">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PODER JUDICIAL</w:t>
            </w:r>
          </w:p>
        </w:tc>
        <w:tc>
          <w:tcPr>
            <w:tcW w:w="2126" w:type="dxa"/>
            <w:tcBorders>
              <w:top w:val="nil"/>
              <w:left w:val="nil"/>
              <w:bottom w:val="single" w:sz="4" w:space="0" w:color="auto"/>
              <w:right w:val="single" w:sz="4" w:space="0" w:color="auto"/>
            </w:tcBorders>
            <w:shd w:val="clear" w:color="auto" w:fill="auto"/>
            <w:vAlign w:val="center"/>
            <w:hideMark/>
          </w:tcPr>
          <w:p w14:paraId="0E688A1E" w14:textId="77777777" w:rsidR="00B701FA" w:rsidRPr="00961BAD" w:rsidRDefault="00B701FA" w:rsidP="00B701FA">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87.72</w:t>
            </w:r>
          </w:p>
        </w:tc>
      </w:tr>
      <w:tr w:rsidR="00B701FA" w:rsidRPr="00961BAD" w14:paraId="2B8B1E5D" w14:textId="77777777" w:rsidTr="00653F56">
        <w:trPr>
          <w:trHeight w:val="284"/>
          <w:jc w:val="center"/>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0ABA4D5" w14:textId="77777777" w:rsidR="00B701FA" w:rsidRPr="00961BAD" w:rsidRDefault="00B701FA" w:rsidP="00B701FA">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AYUNTAMIENTOS</w:t>
            </w:r>
          </w:p>
        </w:tc>
        <w:tc>
          <w:tcPr>
            <w:tcW w:w="2126" w:type="dxa"/>
            <w:tcBorders>
              <w:top w:val="nil"/>
              <w:left w:val="nil"/>
              <w:bottom w:val="single" w:sz="4" w:space="0" w:color="auto"/>
              <w:right w:val="single" w:sz="4" w:space="0" w:color="auto"/>
            </w:tcBorders>
            <w:shd w:val="clear" w:color="auto" w:fill="auto"/>
            <w:vAlign w:val="center"/>
            <w:hideMark/>
          </w:tcPr>
          <w:p w14:paraId="03DF60A4" w14:textId="77777777" w:rsidR="00B701FA" w:rsidRPr="00961BAD" w:rsidRDefault="00B701FA" w:rsidP="00B701FA">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46.11</w:t>
            </w:r>
          </w:p>
        </w:tc>
      </w:tr>
      <w:tr w:rsidR="00B701FA" w:rsidRPr="00961BAD" w14:paraId="405D975A" w14:textId="77777777" w:rsidTr="00653F56">
        <w:trPr>
          <w:trHeight w:val="284"/>
          <w:jc w:val="center"/>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318A4C3" w14:textId="77777777" w:rsidR="00B701FA" w:rsidRPr="00961BAD" w:rsidRDefault="00B701FA" w:rsidP="00B701FA">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ORGANISMOS PÚBLICOS MUNICIPALES</w:t>
            </w:r>
          </w:p>
        </w:tc>
        <w:tc>
          <w:tcPr>
            <w:tcW w:w="2126" w:type="dxa"/>
            <w:tcBorders>
              <w:top w:val="nil"/>
              <w:left w:val="nil"/>
              <w:bottom w:val="single" w:sz="4" w:space="0" w:color="auto"/>
              <w:right w:val="single" w:sz="4" w:space="0" w:color="auto"/>
            </w:tcBorders>
            <w:shd w:val="clear" w:color="auto" w:fill="auto"/>
            <w:vAlign w:val="center"/>
            <w:hideMark/>
          </w:tcPr>
          <w:p w14:paraId="3375918D" w14:textId="77777777" w:rsidR="00B701FA" w:rsidRPr="00961BAD" w:rsidRDefault="00B701FA" w:rsidP="00B701FA">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41.73</w:t>
            </w:r>
          </w:p>
        </w:tc>
      </w:tr>
      <w:tr w:rsidR="00B701FA" w:rsidRPr="00961BAD" w14:paraId="290426B3" w14:textId="77777777" w:rsidTr="00653F56">
        <w:trPr>
          <w:trHeight w:val="284"/>
          <w:jc w:val="center"/>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1843C53" w14:textId="77777777" w:rsidR="00B701FA" w:rsidRPr="00961BAD" w:rsidRDefault="00B701FA" w:rsidP="00B701FA">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SINDICATOS</w:t>
            </w:r>
          </w:p>
        </w:tc>
        <w:tc>
          <w:tcPr>
            <w:tcW w:w="2126" w:type="dxa"/>
            <w:tcBorders>
              <w:top w:val="nil"/>
              <w:left w:val="nil"/>
              <w:bottom w:val="single" w:sz="4" w:space="0" w:color="auto"/>
              <w:right w:val="single" w:sz="4" w:space="0" w:color="auto"/>
            </w:tcBorders>
            <w:shd w:val="clear" w:color="auto" w:fill="auto"/>
            <w:vAlign w:val="center"/>
            <w:hideMark/>
          </w:tcPr>
          <w:p w14:paraId="290B13D2" w14:textId="77777777" w:rsidR="00B701FA" w:rsidRPr="00961BAD" w:rsidRDefault="00B701FA" w:rsidP="00B701FA">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23.94</w:t>
            </w:r>
          </w:p>
        </w:tc>
      </w:tr>
      <w:tr w:rsidR="00B701FA" w:rsidRPr="00961BAD" w14:paraId="66C20F5D" w14:textId="77777777" w:rsidTr="00653F56">
        <w:trPr>
          <w:trHeight w:val="284"/>
          <w:jc w:val="center"/>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F4D587A" w14:textId="77777777" w:rsidR="00B701FA" w:rsidRPr="00961BAD" w:rsidRDefault="00B701FA" w:rsidP="00B701FA">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PARTIDOS POLÍTICOS</w:t>
            </w:r>
          </w:p>
        </w:tc>
        <w:tc>
          <w:tcPr>
            <w:tcW w:w="2126" w:type="dxa"/>
            <w:tcBorders>
              <w:top w:val="nil"/>
              <w:left w:val="nil"/>
              <w:bottom w:val="single" w:sz="4" w:space="0" w:color="auto"/>
              <w:right w:val="single" w:sz="4" w:space="0" w:color="auto"/>
            </w:tcBorders>
            <w:shd w:val="clear" w:color="auto" w:fill="auto"/>
            <w:vAlign w:val="center"/>
            <w:hideMark/>
          </w:tcPr>
          <w:p w14:paraId="754803AE" w14:textId="77777777" w:rsidR="00B701FA" w:rsidRPr="00961BAD" w:rsidRDefault="00B701FA" w:rsidP="00B701FA">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30.89</w:t>
            </w:r>
          </w:p>
        </w:tc>
      </w:tr>
    </w:tbl>
    <w:p w14:paraId="3DD44504" w14:textId="77777777" w:rsidR="00B701FA" w:rsidRPr="00C0325E" w:rsidRDefault="00B701FA" w:rsidP="00B701FA">
      <w:pPr>
        <w:jc w:val="center"/>
        <w:rPr>
          <w:rFonts w:ascii="Arial" w:hAnsi="Arial" w:cs="Arial"/>
          <w:b/>
        </w:rPr>
      </w:pPr>
    </w:p>
    <w:p w14:paraId="13688951" w14:textId="77777777" w:rsidR="00BC2E22" w:rsidRDefault="00BC2E22" w:rsidP="00314BB1">
      <w:pPr>
        <w:jc w:val="center"/>
        <w:rPr>
          <w:rFonts w:ascii="Arial" w:hAnsi="Arial" w:cs="Arial"/>
          <w:b/>
        </w:rPr>
      </w:pPr>
      <w:r w:rsidRPr="00331ACA">
        <w:rPr>
          <w:rFonts w:ascii="Arial" w:hAnsi="Arial" w:cs="Arial"/>
          <w:b/>
        </w:rPr>
        <w:t xml:space="preserve">Índice de cumplimento por categoría de sujetos obligados </w:t>
      </w:r>
    </w:p>
    <w:tbl>
      <w:tblPr>
        <w:tblW w:w="9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7"/>
        <w:gridCol w:w="6425"/>
        <w:gridCol w:w="2064"/>
      </w:tblGrid>
      <w:tr w:rsidR="00B701FA" w:rsidRPr="00B701FA" w14:paraId="495C66A6" w14:textId="77777777" w:rsidTr="00961BAD">
        <w:trPr>
          <w:trHeight w:val="284"/>
          <w:tblHeader/>
          <w:jc w:val="center"/>
        </w:trPr>
        <w:tc>
          <w:tcPr>
            <w:tcW w:w="7042" w:type="dxa"/>
            <w:gridSpan w:val="2"/>
            <w:shd w:val="clear" w:color="auto" w:fill="9CC2E5" w:themeFill="accent1" w:themeFillTint="99"/>
            <w:vAlign w:val="center"/>
            <w:hideMark/>
          </w:tcPr>
          <w:p w14:paraId="2C689A41"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SUJETOS OBLIGADOS</w:t>
            </w:r>
          </w:p>
        </w:tc>
        <w:tc>
          <w:tcPr>
            <w:tcW w:w="2064" w:type="dxa"/>
            <w:shd w:val="clear" w:color="auto" w:fill="9CC2E5" w:themeFill="accent1" w:themeFillTint="99"/>
            <w:vAlign w:val="center"/>
            <w:hideMark/>
          </w:tcPr>
          <w:p w14:paraId="43F2816F"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 xml:space="preserve">ÍNDICE DE CUMPLIMIENTO PNT </w:t>
            </w:r>
          </w:p>
        </w:tc>
      </w:tr>
      <w:tr w:rsidR="00B701FA" w:rsidRPr="00B701FA" w14:paraId="31EA2DFF" w14:textId="77777777" w:rsidTr="00961BAD">
        <w:trPr>
          <w:trHeight w:val="284"/>
          <w:jc w:val="center"/>
        </w:trPr>
        <w:tc>
          <w:tcPr>
            <w:tcW w:w="7042" w:type="dxa"/>
            <w:gridSpan w:val="2"/>
            <w:shd w:val="clear" w:color="auto" w:fill="BDD6EE" w:themeFill="accent1" w:themeFillTint="66"/>
            <w:vAlign w:val="center"/>
            <w:hideMark/>
          </w:tcPr>
          <w:p w14:paraId="78DADAA6"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ORGANISMOS PÚBLICOS MUNICIPALES</w:t>
            </w:r>
          </w:p>
        </w:tc>
        <w:tc>
          <w:tcPr>
            <w:tcW w:w="2064" w:type="dxa"/>
            <w:shd w:val="clear" w:color="auto" w:fill="BDD6EE" w:themeFill="accent1" w:themeFillTint="66"/>
            <w:vAlign w:val="center"/>
            <w:hideMark/>
          </w:tcPr>
          <w:p w14:paraId="7F03052B"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41.73</w:t>
            </w:r>
          </w:p>
        </w:tc>
      </w:tr>
      <w:tr w:rsidR="00B701FA" w:rsidRPr="00B701FA" w14:paraId="7DFA3194" w14:textId="77777777" w:rsidTr="00961BAD">
        <w:trPr>
          <w:trHeight w:val="284"/>
          <w:jc w:val="center"/>
        </w:trPr>
        <w:tc>
          <w:tcPr>
            <w:tcW w:w="617" w:type="dxa"/>
            <w:shd w:val="clear" w:color="auto" w:fill="auto"/>
            <w:vAlign w:val="center"/>
            <w:hideMark/>
          </w:tcPr>
          <w:p w14:paraId="7FF34E59"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6425" w:type="dxa"/>
            <w:shd w:val="clear" w:color="auto" w:fill="auto"/>
            <w:vAlign w:val="center"/>
            <w:hideMark/>
          </w:tcPr>
          <w:p w14:paraId="3411ADCF"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Valladolid.</w:t>
            </w:r>
          </w:p>
        </w:tc>
        <w:tc>
          <w:tcPr>
            <w:tcW w:w="2064" w:type="dxa"/>
            <w:shd w:val="clear" w:color="auto" w:fill="auto"/>
            <w:vAlign w:val="center"/>
            <w:hideMark/>
          </w:tcPr>
          <w:p w14:paraId="2545B33F"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94.24</w:t>
            </w:r>
          </w:p>
        </w:tc>
      </w:tr>
      <w:tr w:rsidR="00B701FA" w:rsidRPr="00B701FA" w14:paraId="07907526" w14:textId="77777777" w:rsidTr="00961BAD">
        <w:trPr>
          <w:trHeight w:val="284"/>
          <w:jc w:val="center"/>
        </w:trPr>
        <w:tc>
          <w:tcPr>
            <w:tcW w:w="617" w:type="dxa"/>
            <w:shd w:val="clear" w:color="auto" w:fill="auto"/>
            <w:vAlign w:val="center"/>
            <w:hideMark/>
          </w:tcPr>
          <w:p w14:paraId="024CF5BA"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6425" w:type="dxa"/>
            <w:shd w:val="clear" w:color="auto" w:fill="auto"/>
            <w:vAlign w:val="center"/>
            <w:hideMark/>
          </w:tcPr>
          <w:p w14:paraId="5D7B96E4"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Umán.</w:t>
            </w:r>
          </w:p>
        </w:tc>
        <w:tc>
          <w:tcPr>
            <w:tcW w:w="2064" w:type="dxa"/>
            <w:shd w:val="clear" w:color="auto" w:fill="auto"/>
            <w:vAlign w:val="center"/>
            <w:hideMark/>
          </w:tcPr>
          <w:p w14:paraId="69589D1E"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86.21</w:t>
            </w:r>
          </w:p>
        </w:tc>
      </w:tr>
      <w:tr w:rsidR="00B701FA" w:rsidRPr="00B701FA" w14:paraId="67610991" w14:textId="77777777" w:rsidTr="00961BAD">
        <w:trPr>
          <w:trHeight w:val="284"/>
          <w:jc w:val="center"/>
        </w:trPr>
        <w:tc>
          <w:tcPr>
            <w:tcW w:w="617" w:type="dxa"/>
            <w:shd w:val="clear" w:color="auto" w:fill="auto"/>
            <w:vAlign w:val="center"/>
            <w:hideMark/>
          </w:tcPr>
          <w:p w14:paraId="4BEADFD6"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6425" w:type="dxa"/>
            <w:shd w:val="clear" w:color="auto" w:fill="auto"/>
            <w:vAlign w:val="center"/>
            <w:hideMark/>
          </w:tcPr>
          <w:p w14:paraId="0C99F4F4"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Progreso.</w:t>
            </w:r>
          </w:p>
        </w:tc>
        <w:tc>
          <w:tcPr>
            <w:tcW w:w="2064" w:type="dxa"/>
            <w:shd w:val="clear" w:color="auto" w:fill="auto"/>
            <w:vAlign w:val="center"/>
            <w:hideMark/>
          </w:tcPr>
          <w:p w14:paraId="0956F0D0"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69.95</w:t>
            </w:r>
          </w:p>
        </w:tc>
      </w:tr>
      <w:tr w:rsidR="00B701FA" w:rsidRPr="00B701FA" w14:paraId="060131EE" w14:textId="77777777" w:rsidTr="00961BAD">
        <w:trPr>
          <w:trHeight w:val="284"/>
          <w:jc w:val="center"/>
        </w:trPr>
        <w:tc>
          <w:tcPr>
            <w:tcW w:w="617" w:type="dxa"/>
            <w:shd w:val="clear" w:color="auto" w:fill="auto"/>
            <w:vAlign w:val="center"/>
            <w:hideMark/>
          </w:tcPr>
          <w:p w14:paraId="10B8EDC0"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w:t>
            </w:r>
          </w:p>
        </w:tc>
        <w:tc>
          <w:tcPr>
            <w:tcW w:w="6425" w:type="dxa"/>
            <w:shd w:val="clear" w:color="auto" w:fill="auto"/>
            <w:vAlign w:val="center"/>
            <w:hideMark/>
          </w:tcPr>
          <w:p w14:paraId="21858BB6"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Sistema de Agua Potable y Alcantarillado del Municipio de </w:t>
            </w:r>
            <w:proofErr w:type="spellStart"/>
            <w:r w:rsidRPr="00961BAD">
              <w:rPr>
                <w:rFonts w:ascii="Arial" w:eastAsia="Times New Roman" w:hAnsi="Arial" w:cs="Arial"/>
                <w:color w:val="000000"/>
                <w:sz w:val="18"/>
                <w:szCs w:val="18"/>
                <w:lang w:val="es-419" w:eastAsia="es-419"/>
              </w:rPr>
              <w:t>Seyé</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1B4D77FF"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B701FA" w:rsidRPr="00B701FA" w14:paraId="54C22279" w14:textId="77777777" w:rsidTr="00961BAD">
        <w:trPr>
          <w:trHeight w:val="284"/>
          <w:jc w:val="center"/>
        </w:trPr>
        <w:tc>
          <w:tcPr>
            <w:tcW w:w="617" w:type="dxa"/>
            <w:shd w:val="clear" w:color="auto" w:fill="auto"/>
            <w:vAlign w:val="center"/>
            <w:hideMark/>
          </w:tcPr>
          <w:p w14:paraId="76E52517"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w:t>
            </w:r>
          </w:p>
        </w:tc>
        <w:tc>
          <w:tcPr>
            <w:tcW w:w="6425" w:type="dxa"/>
            <w:shd w:val="clear" w:color="auto" w:fill="auto"/>
            <w:vAlign w:val="center"/>
            <w:hideMark/>
          </w:tcPr>
          <w:p w14:paraId="4FCCD4F2"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Sistema de Agua Potable y Alcantarillado del Municipio de </w:t>
            </w:r>
            <w:proofErr w:type="spellStart"/>
            <w:r w:rsidRPr="00961BAD">
              <w:rPr>
                <w:rFonts w:ascii="Arial" w:eastAsia="Times New Roman" w:hAnsi="Arial" w:cs="Arial"/>
                <w:color w:val="000000"/>
                <w:sz w:val="18"/>
                <w:szCs w:val="18"/>
                <w:lang w:val="es-419" w:eastAsia="es-419"/>
              </w:rPr>
              <w:t>Timucuy</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00122FD8"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B701FA" w:rsidRPr="00B701FA" w14:paraId="42455B31" w14:textId="77777777" w:rsidTr="00961BAD">
        <w:trPr>
          <w:trHeight w:val="284"/>
          <w:jc w:val="center"/>
        </w:trPr>
        <w:tc>
          <w:tcPr>
            <w:tcW w:w="617" w:type="dxa"/>
            <w:shd w:val="clear" w:color="auto" w:fill="auto"/>
            <w:vAlign w:val="center"/>
            <w:hideMark/>
          </w:tcPr>
          <w:p w14:paraId="36B14DDB"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6</w:t>
            </w:r>
          </w:p>
        </w:tc>
        <w:tc>
          <w:tcPr>
            <w:tcW w:w="6425" w:type="dxa"/>
            <w:shd w:val="clear" w:color="auto" w:fill="auto"/>
            <w:vAlign w:val="center"/>
            <w:hideMark/>
          </w:tcPr>
          <w:p w14:paraId="4B04A020"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Motul.</w:t>
            </w:r>
          </w:p>
        </w:tc>
        <w:tc>
          <w:tcPr>
            <w:tcW w:w="2064" w:type="dxa"/>
            <w:shd w:val="clear" w:color="auto" w:fill="auto"/>
            <w:vAlign w:val="center"/>
            <w:hideMark/>
          </w:tcPr>
          <w:p w14:paraId="0B7FD61A"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B701FA" w:rsidRPr="00B701FA" w14:paraId="3DF229EB" w14:textId="77777777" w:rsidTr="00961BAD">
        <w:trPr>
          <w:trHeight w:val="284"/>
          <w:jc w:val="center"/>
        </w:trPr>
        <w:tc>
          <w:tcPr>
            <w:tcW w:w="7042" w:type="dxa"/>
            <w:gridSpan w:val="2"/>
            <w:shd w:val="clear" w:color="auto" w:fill="BDD6EE" w:themeFill="accent1" w:themeFillTint="66"/>
            <w:vAlign w:val="center"/>
            <w:hideMark/>
          </w:tcPr>
          <w:p w14:paraId="79C84608"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PODER JUDICIAL</w:t>
            </w:r>
          </w:p>
        </w:tc>
        <w:tc>
          <w:tcPr>
            <w:tcW w:w="2064" w:type="dxa"/>
            <w:shd w:val="clear" w:color="auto" w:fill="BDD6EE" w:themeFill="accent1" w:themeFillTint="66"/>
            <w:vAlign w:val="center"/>
            <w:hideMark/>
          </w:tcPr>
          <w:p w14:paraId="13339BF1"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87.72</w:t>
            </w:r>
          </w:p>
        </w:tc>
      </w:tr>
      <w:tr w:rsidR="00B701FA" w:rsidRPr="00B701FA" w14:paraId="3532521F" w14:textId="77777777" w:rsidTr="00961BAD">
        <w:trPr>
          <w:trHeight w:val="284"/>
          <w:jc w:val="center"/>
        </w:trPr>
        <w:tc>
          <w:tcPr>
            <w:tcW w:w="617" w:type="dxa"/>
            <w:shd w:val="clear" w:color="auto" w:fill="auto"/>
            <w:vAlign w:val="center"/>
            <w:hideMark/>
          </w:tcPr>
          <w:p w14:paraId="0E3EED26"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6425" w:type="dxa"/>
            <w:shd w:val="clear" w:color="auto" w:fill="auto"/>
            <w:vAlign w:val="center"/>
            <w:hideMark/>
          </w:tcPr>
          <w:p w14:paraId="1F1C76F1"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Consejo de la Judicatura.</w:t>
            </w:r>
          </w:p>
        </w:tc>
        <w:tc>
          <w:tcPr>
            <w:tcW w:w="2064" w:type="dxa"/>
            <w:shd w:val="clear" w:color="auto" w:fill="auto"/>
            <w:vAlign w:val="center"/>
            <w:hideMark/>
          </w:tcPr>
          <w:p w14:paraId="220BAE81"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87.72</w:t>
            </w:r>
          </w:p>
        </w:tc>
      </w:tr>
      <w:tr w:rsidR="00B701FA" w:rsidRPr="00B701FA" w14:paraId="7D4420D4" w14:textId="77777777" w:rsidTr="00961BAD">
        <w:trPr>
          <w:trHeight w:val="284"/>
          <w:jc w:val="center"/>
        </w:trPr>
        <w:tc>
          <w:tcPr>
            <w:tcW w:w="7042" w:type="dxa"/>
            <w:gridSpan w:val="2"/>
            <w:shd w:val="clear" w:color="auto" w:fill="BDD6EE" w:themeFill="accent1" w:themeFillTint="66"/>
            <w:vAlign w:val="center"/>
            <w:hideMark/>
          </w:tcPr>
          <w:p w14:paraId="66853F22"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AYUNTAMIENTOS</w:t>
            </w:r>
          </w:p>
        </w:tc>
        <w:tc>
          <w:tcPr>
            <w:tcW w:w="2064" w:type="dxa"/>
            <w:shd w:val="clear" w:color="auto" w:fill="BDD6EE" w:themeFill="accent1" w:themeFillTint="66"/>
            <w:vAlign w:val="center"/>
            <w:hideMark/>
          </w:tcPr>
          <w:p w14:paraId="20D3ED52"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46.11</w:t>
            </w:r>
          </w:p>
        </w:tc>
      </w:tr>
      <w:tr w:rsidR="00B701FA" w:rsidRPr="00B701FA" w14:paraId="293CE122" w14:textId="77777777" w:rsidTr="00961BAD">
        <w:trPr>
          <w:trHeight w:val="284"/>
          <w:jc w:val="center"/>
        </w:trPr>
        <w:tc>
          <w:tcPr>
            <w:tcW w:w="617" w:type="dxa"/>
            <w:shd w:val="clear" w:color="auto" w:fill="auto"/>
            <w:vAlign w:val="center"/>
            <w:hideMark/>
          </w:tcPr>
          <w:p w14:paraId="39AC4E24"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6425" w:type="dxa"/>
            <w:shd w:val="clear" w:color="auto" w:fill="auto"/>
            <w:vAlign w:val="center"/>
            <w:hideMark/>
          </w:tcPr>
          <w:p w14:paraId="223E8EED"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Cuncunul</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54FDD763"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088976D8" w14:textId="77777777" w:rsidTr="00961BAD">
        <w:trPr>
          <w:trHeight w:val="284"/>
          <w:jc w:val="center"/>
        </w:trPr>
        <w:tc>
          <w:tcPr>
            <w:tcW w:w="617" w:type="dxa"/>
            <w:shd w:val="clear" w:color="auto" w:fill="auto"/>
            <w:vAlign w:val="center"/>
            <w:hideMark/>
          </w:tcPr>
          <w:p w14:paraId="1F95ABF9"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6425" w:type="dxa"/>
            <w:shd w:val="clear" w:color="auto" w:fill="auto"/>
            <w:vAlign w:val="center"/>
            <w:hideMark/>
          </w:tcPr>
          <w:p w14:paraId="4BF32209"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Peto.</w:t>
            </w:r>
          </w:p>
        </w:tc>
        <w:tc>
          <w:tcPr>
            <w:tcW w:w="2064" w:type="dxa"/>
            <w:shd w:val="clear" w:color="auto" w:fill="auto"/>
            <w:vAlign w:val="center"/>
            <w:hideMark/>
          </w:tcPr>
          <w:p w14:paraId="496D7E0C"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78259FBB" w14:textId="77777777" w:rsidTr="00961BAD">
        <w:trPr>
          <w:trHeight w:val="284"/>
          <w:jc w:val="center"/>
        </w:trPr>
        <w:tc>
          <w:tcPr>
            <w:tcW w:w="617" w:type="dxa"/>
            <w:shd w:val="clear" w:color="auto" w:fill="auto"/>
            <w:vAlign w:val="center"/>
            <w:hideMark/>
          </w:tcPr>
          <w:p w14:paraId="1CA0DFD6"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6425" w:type="dxa"/>
            <w:shd w:val="clear" w:color="auto" w:fill="auto"/>
            <w:vAlign w:val="center"/>
            <w:hideMark/>
          </w:tcPr>
          <w:p w14:paraId="62B7E464"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 Felipe.</w:t>
            </w:r>
          </w:p>
        </w:tc>
        <w:tc>
          <w:tcPr>
            <w:tcW w:w="2064" w:type="dxa"/>
            <w:shd w:val="clear" w:color="auto" w:fill="auto"/>
            <w:vAlign w:val="center"/>
            <w:hideMark/>
          </w:tcPr>
          <w:p w14:paraId="43C1AD64"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0E054FCB" w14:textId="77777777" w:rsidTr="00961BAD">
        <w:trPr>
          <w:trHeight w:val="284"/>
          <w:jc w:val="center"/>
        </w:trPr>
        <w:tc>
          <w:tcPr>
            <w:tcW w:w="617" w:type="dxa"/>
            <w:shd w:val="clear" w:color="auto" w:fill="auto"/>
            <w:vAlign w:val="center"/>
            <w:hideMark/>
          </w:tcPr>
          <w:p w14:paraId="566DB0EF"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w:t>
            </w:r>
          </w:p>
        </w:tc>
        <w:tc>
          <w:tcPr>
            <w:tcW w:w="6425" w:type="dxa"/>
            <w:shd w:val="clear" w:color="auto" w:fill="auto"/>
            <w:vAlign w:val="center"/>
            <w:hideMark/>
          </w:tcPr>
          <w:p w14:paraId="49299F29"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Tixméhuac</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5CCBB5AB"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49BF2BFC" w14:textId="77777777" w:rsidTr="00961BAD">
        <w:trPr>
          <w:trHeight w:val="284"/>
          <w:jc w:val="center"/>
        </w:trPr>
        <w:tc>
          <w:tcPr>
            <w:tcW w:w="617" w:type="dxa"/>
            <w:shd w:val="clear" w:color="auto" w:fill="auto"/>
            <w:vAlign w:val="center"/>
            <w:hideMark/>
          </w:tcPr>
          <w:p w14:paraId="7CD2DD15"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w:t>
            </w:r>
          </w:p>
        </w:tc>
        <w:tc>
          <w:tcPr>
            <w:tcW w:w="6425" w:type="dxa"/>
            <w:shd w:val="clear" w:color="auto" w:fill="auto"/>
            <w:vAlign w:val="center"/>
            <w:hideMark/>
          </w:tcPr>
          <w:p w14:paraId="407873A0"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Chichimilá</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67F8AAD9"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96.11</w:t>
            </w:r>
          </w:p>
        </w:tc>
      </w:tr>
      <w:tr w:rsidR="00B701FA" w:rsidRPr="00B701FA" w14:paraId="2FE237D7" w14:textId="77777777" w:rsidTr="00961BAD">
        <w:trPr>
          <w:trHeight w:val="284"/>
          <w:jc w:val="center"/>
        </w:trPr>
        <w:tc>
          <w:tcPr>
            <w:tcW w:w="617" w:type="dxa"/>
            <w:shd w:val="clear" w:color="auto" w:fill="auto"/>
            <w:vAlign w:val="center"/>
            <w:hideMark/>
          </w:tcPr>
          <w:p w14:paraId="460744A1"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w:t>
            </w:r>
          </w:p>
        </w:tc>
        <w:tc>
          <w:tcPr>
            <w:tcW w:w="6425" w:type="dxa"/>
            <w:shd w:val="clear" w:color="auto" w:fill="auto"/>
            <w:vAlign w:val="center"/>
            <w:hideMark/>
          </w:tcPr>
          <w:p w14:paraId="1FE0A56A"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Baca.</w:t>
            </w:r>
          </w:p>
        </w:tc>
        <w:tc>
          <w:tcPr>
            <w:tcW w:w="2064" w:type="dxa"/>
            <w:shd w:val="clear" w:color="auto" w:fill="auto"/>
            <w:vAlign w:val="center"/>
            <w:hideMark/>
          </w:tcPr>
          <w:p w14:paraId="08368D95"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95.58</w:t>
            </w:r>
          </w:p>
        </w:tc>
      </w:tr>
      <w:tr w:rsidR="00B701FA" w:rsidRPr="00B701FA" w14:paraId="2166FC12" w14:textId="77777777" w:rsidTr="00961BAD">
        <w:trPr>
          <w:trHeight w:val="284"/>
          <w:jc w:val="center"/>
        </w:trPr>
        <w:tc>
          <w:tcPr>
            <w:tcW w:w="617" w:type="dxa"/>
            <w:shd w:val="clear" w:color="auto" w:fill="auto"/>
            <w:vAlign w:val="center"/>
            <w:hideMark/>
          </w:tcPr>
          <w:p w14:paraId="1484FB1D"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w:t>
            </w:r>
          </w:p>
        </w:tc>
        <w:tc>
          <w:tcPr>
            <w:tcW w:w="6425" w:type="dxa"/>
            <w:shd w:val="clear" w:color="auto" w:fill="auto"/>
            <w:vAlign w:val="center"/>
            <w:hideMark/>
          </w:tcPr>
          <w:p w14:paraId="4CA2505D"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Yaxcabá</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09F1EEE8"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94.89</w:t>
            </w:r>
          </w:p>
        </w:tc>
      </w:tr>
      <w:tr w:rsidR="00B701FA" w:rsidRPr="00B701FA" w14:paraId="0A462790" w14:textId="77777777" w:rsidTr="00961BAD">
        <w:trPr>
          <w:trHeight w:val="284"/>
          <w:jc w:val="center"/>
        </w:trPr>
        <w:tc>
          <w:tcPr>
            <w:tcW w:w="617" w:type="dxa"/>
            <w:shd w:val="clear" w:color="auto" w:fill="auto"/>
            <w:vAlign w:val="center"/>
            <w:hideMark/>
          </w:tcPr>
          <w:p w14:paraId="06E10473"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w:t>
            </w:r>
          </w:p>
        </w:tc>
        <w:tc>
          <w:tcPr>
            <w:tcW w:w="6425" w:type="dxa"/>
            <w:shd w:val="clear" w:color="auto" w:fill="auto"/>
            <w:vAlign w:val="center"/>
            <w:hideMark/>
          </w:tcPr>
          <w:p w14:paraId="01747551"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Umán.</w:t>
            </w:r>
          </w:p>
        </w:tc>
        <w:tc>
          <w:tcPr>
            <w:tcW w:w="2064" w:type="dxa"/>
            <w:shd w:val="clear" w:color="auto" w:fill="auto"/>
            <w:vAlign w:val="center"/>
            <w:hideMark/>
          </w:tcPr>
          <w:p w14:paraId="6BC5471E"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92.45</w:t>
            </w:r>
          </w:p>
        </w:tc>
      </w:tr>
      <w:tr w:rsidR="00B701FA" w:rsidRPr="00B701FA" w14:paraId="180BAE0C" w14:textId="77777777" w:rsidTr="00961BAD">
        <w:trPr>
          <w:trHeight w:val="284"/>
          <w:jc w:val="center"/>
        </w:trPr>
        <w:tc>
          <w:tcPr>
            <w:tcW w:w="617" w:type="dxa"/>
            <w:shd w:val="clear" w:color="auto" w:fill="auto"/>
            <w:vAlign w:val="center"/>
            <w:hideMark/>
          </w:tcPr>
          <w:p w14:paraId="40688047"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w:t>
            </w:r>
          </w:p>
        </w:tc>
        <w:tc>
          <w:tcPr>
            <w:tcW w:w="6425" w:type="dxa"/>
            <w:shd w:val="clear" w:color="auto" w:fill="auto"/>
            <w:vAlign w:val="center"/>
            <w:hideMark/>
          </w:tcPr>
          <w:p w14:paraId="040DE9C8"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Dzan</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24CE43CC"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90.00</w:t>
            </w:r>
          </w:p>
        </w:tc>
      </w:tr>
      <w:tr w:rsidR="00B701FA" w:rsidRPr="00B701FA" w14:paraId="63F38422" w14:textId="77777777" w:rsidTr="00961BAD">
        <w:trPr>
          <w:trHeight w:val="284"/>
          <w:jc w:val="center"/>
        </w:trPr>
        <w:tc>
          <w:tcPr>
            <w:tcW w:w="617" w:type="dxa"/>
            <w:shd w:val="clear" w:color="auto" w:fill="auto"/>
            <w:vAlign w:val="center"/>
            <w:hideMark/>
          </w:tcPr>
          <w:p w14:paraId="1320BA09"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w:t>
            </w:r>
          </w:p>
        </w:tc>
        <w:tc>
          <w:tcPr>
            <w:tcW w:w="6425" w:type="dxa"/>
            <w:shd w:val="clear" w:color="auto" w:fill="auto"/>
            <w:vAlign w:val="center"/>
            <w:hideMark/>
          </w:tcPr>
          <w:p w14:paraId="698D9D2B"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Samahil</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78D379C5"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87.13</w:t>
            </w:r>
          </w:p>
        </w:tc>
      </w:tr>
      <w:tr w:rsidR="00B701FA" w:rsidRPr="00B701FA" w14:paraId="2029F5A8" w14:textId="77777777" w:rsidTr="00961BAD">
        <w:trPr>
          <w:trHeight w:val="284"/>
          <w:jc w:val="center"/>
        </w:trPr>
        <w:tc>
          <w:tcPr>
            <w:tcW w:w="617" w:type="dxa"/>
            <w:shd w:val="clear" w:color="auto" w:fill="auto"/>
            <w:vAlign w:val="center"/>
            <w:hideMark/>
          </w:tcPr>
          <w:p w14:paraId="1020F913"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11</w:t>
            </w:r>
          </w:p>
        </w:tc>
        <w:tc>
          <w:tcPr>
            <w:tcW w:w="6425" w:type="dxa"/>
            <w:shd w:val="clear" w:color="auto" w:fill="auto"/>
            <w:vAlign w:val="center"/>
            <w:hideMark/>
          </w:tcPr>
          <w:p w14:paraId="5C0016E2"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Muna.</w:t>
            </w:r>
          </w:p>
        </w:tc>
        <w:tc>
          <w:tcPr>
            <w:tcW w:w="2064" w:type="dxa"/>
            <w:shd w:val="clear" w:color="auto" w:fill="auto"/>
            <w:vAlign w:val="center"/>
            <w:hideMark/>
          </w:tcPr>
          <w:p w14:paraId="0A7AB2CC"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78.87</w:t>
            </w:r>
          </w:p>
        </w:tc>
      </w:tr>
      <w:tr w:rsidR="00B701FA" w:rsidRPr="00B701FA" w14:paraId="289A670D" w14:textId="77777777" w:rsidTr="00961BAD">
        <w:trPr>
          <w:trHeight w:val="284"/>
          <w:jc w:val="center"/>
        </w:trPr>
        <w:tc>
          <w:tcPr>
            <w:tcW w:w="617" w:type="dxa"/>
            <w:shd w:val="clear" w:color="auto" w:fill="auto"/>
            <w:vAlign w:val="center"/>
            <w:hideMark/>
          </w:tcPr>
          <w:p w14:paraId="04C1F4B1"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w:t>
            </w:r>
          </w:p>
        </w:tc>
        <w:tc>
          <w:tcPr>
            <w:tcW w:w="6425" w:type="dxa"/>
            <w:shd w:val="clear" w:color="auto" w:fill="auto"/>
            <w:vAlign w:val="center"/>
            <w:hideMark/>
          </w:tcPr>
          <w:p w14:paraId="1FD4E8CB"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Sacalum</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45F379F4"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77.01</w:t>
            </w:r>
          </w:p>
        </w:tc>
      </w:tr>
      <w:tr w:rsidR="00B701FA" w:rsidRPr="00B701FA" w14:paraId="351BB763" w14:textId="77777777" w:rsidTr="00961BAD">
        <w:trPr>
          <w:trHeight w:val="284"/>
          <w:jc w:val="center"/>
        </w:trPr>
        <w:tc>
          <w:tcPr>
            <w:tcW w:w="617" w:type="dxa"/>
            <w:shd w:val="clear" w:color="auto" w:fill="auto"/>
            <w:vAlign w:val="center"/>
            <w:hideMark/>
          </w:tcPr>
          <w:p w14:paraId="4670164B"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13</w:t>
            </w:r>
          </w:p>
        </w:tc>
        <w:tc>
          <w:tcPr>
            <w:tcW w:w="6425" w:type="dxa"/>
            <w:shd w:val="clear" w:color="auto" w:fill="auto"/>
            <w:vAlign w:val="center"/>
            <w:hideMark/>
          </w:tcPr>
          <w:p w14:paraId="55141A67"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Chumayel</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7F45D57A"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73.20</w:t>
            </w:r>
          </w:p>
        </w:tc>
      </w:tr>
      <w:tr w:rsidR="00B701FA" w:rsidRPr="00B701FA" w14:paraId="6B1A425C" w14:textId="77777777" w:rsidTr="00961BAD">
        <w:trPr>
          <w:trHeight w:val="284"/>
          <w:jc w:val="center"/>
        </w:trPr>
        <w:tc>
          <w:tcPr>
            <w:tcW w:w="617" w:type="dxa"/>
            <w:shd w:val="clear" w:color="auto" w:fill="auto"/>
            <w:vAlign w:val="center"/>
            <w:hideMark/>
          </w:tcPr>
          <w:p w14:paraId="0357136E"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14</w:t>
            </w:r>
          </w:p>
        </w:tc>
        <w:tc>
          <w:tcPr>
            <w:tcW w:w="6425" w:type="dxa"/>
            <w:shd w:val="clear" w:color="auto" w:fill="auto"/>
            <w:vAlign w:val="center"/>
            <w:hideMark/>
          </w:tcPr>
          <w:p w14:paraId="3E911ADC"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Cantamayec</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5FC030BA"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66.33</w:t>
            </w:r>
          </w:p>
        </w:tc>
      </w:tr>
      <w:tr w:rsidR="00B701FA" w:rsidRPr="00B701FA" w14:paraId="5E77EC2F" w14:textId="77777777" w:rsidTr="00961BAD">
        <w:trPr>
          <w:trHeight w:val="284"/>
          <w:jc w:val="center"/>
        </w:trPr>
        <w:tc>
          <w:tcPr>
            <w:tcW w:w="617" w:type="dxa"/>
            <w:shd w:val="clear" w:color="auto" w:fill="auto"/>
            <w:vAlign w:val="center"/>
            <w:hideMark/>
          </w:tcPr>
          <w:p w14:paraId="6970A7C0"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15</w:t>
            </w:r>
          </w:p>
        </w:tc>
        <w:tc>
          <w:tcPr>
            <w:tcW w:w="6425" w:type="dxa"/>
            <w:shd w:val="clear" w:color="auto" w:fill="auto"/>
            <w:vAlign w:val="center"/>
            <w:hideMark/>
          </w:tcPr>
          <w:p w14:paraId="21E052FC"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Sinanché</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35DC460B"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66.18</w:t>
            </w:r>
          </w:p>
        </w:tc>
      </w:tr>
      <w:tr w:rsidR="00B701FA" w:rsidRPr="00B701FA" w14:paraId="24DC124B" w14:textId="77777777" w:rsidTr="00961BAD">
        <w:trPr>
          <w:trHeight w:val="284"/>
          <w:jc w:val="center"/>
        </w:trPr>
        <w:tc>
          <w:tcPr>
            <w:tcW w:w="617" w:type="dxa"/>
            <w:shd w:val="clear" w:color="auto" w:fill="auto"/>
            <w:vAlign w:val="center"/>
            <w:hideMark/>
          </w:tcPr>
          <w:p w14:paraId="39ACBF43"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16</w:t>
            </w:r>
          </w:p>
        </w:tc>
        <w:tc>
          <w:tcPr>
            <w:tcW w:w="6425" w:type="dxa"/>
            <w:shd w:val="clear" w:color="auto" w:fill="auto"/>
            <w:vAlign w:val="center"/>
            <w:hideMark/>
          </w:tcPr>
          <w:p w14:paraId="33322E4E"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Espita.</w:t>
            </w:r>
          </w:p>
        </w:tc>
        <w:tc>
          <w:tcPr>
            <w:tcW w:w="2064" w:type="dxa"/>
            <w:shd w:val="clear" w:color="auto" w:fill="auto"/>
            <w:vAlign w:val="center"/>
            <w:hideMark/>
          </w:tcPr>
          <w:p w14:paraId="27272C52"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65.10</w:t>
            </w:r>
          </w:p>
        </w:tc>
      </w:tr>
      <w:tr w:rsidR="00B701FA" w:rsidRPr="00B701FA" w14:paraId="098E2876" w14:textId="77777777" w:rsidTr="00961BAD">
        <w:trPr>
          <w:trHeight w:val="284"/>
          <w:jc w:val="center"/>
        </w:trPr>
        <w:tc>
          <w:tcPr>
            <w:tcW w:w="617" w:type="dxa"/>
            <w:shd w:val="clear" w:color="auto" w:fill="auto"/>
            <w:vAlign w:val="center"/>
            <w:hideMark/>
          </w:tcPr>
          <w:p w14:paraId="29B68C2F"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17</w:t>
            </w:r>
          </w:p>
        </w:tc>
        <w:tc>
          <w:tcPr>
            <w:tcW w:w="6425" w:type="dxa"/>
            <w:shd w:val="clear" w:color="auto" w:fill="auto"/>
            <w:vAlign w:val="center"/>
            <w:hideMark/>
          </w:tcPr>
          <w:p w14:paraId="5B2C9EBF"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Santa Elena.</w:t>
            </w:r>
          </w:p>
        </w:tc>
        <w:tc>
          <w:tcPr>
            <w:tcW w:w="2064" w:type="dxa"/>
            <w:shd w:val="clear" w:color="auto" w:fill="auto"/>
            <w:vAlign w:val="center"/>
            <w:hideMark/>
          </w:tcPr>
          <w:p w14:paraId="59D2DDA7"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45.31</w:t>
            </w:r>
          </w:p>
        </w:tc>
      </w:tr>
      <w:tr w:rsidR="00B701FA" w:rsidRPr="00B701FA" w14:paraId="648BB8AA" w14:textId="77777777" w:rsidTr="00961BAD">
        <w:trPr>
          <w:trHeight w:val="284"/>
          <w:jc w:val="center"/>
        </w:trPr>
        <w:tc>
          <w:tcPr>
            <w:tcW w:w="617" w:type="dxa"/>
            <w:shd w:val="clear" w:color="auto" w:fill="auto"/>
            <w:vAlign w:val="center"/>
            <w:hideMark/>
          </w:tcPr>
          <w:p w14:paraId="2DB2F3B6"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18</w:t>
            </w:r>
          </w:p>
        </w:tc>
        <w:tc>
          <w:tcPr>
            <w:tcW w:w="6425" w:type="dxa"/>
            <w:shd w:val="clear" w:color="auto" w:fill="auto"/>
            <w:vAlign w:val="center"/>
            <w:hideMark/>
          </w:tcPr>
          <w:p w14:paraId="453C537A"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Dzemul</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365B384D"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42.32</w:t>
            </w:r>
          </w:p>
        </w:tc>
      </w:tr>
      <w:tr w:rsidR="00B701FA" w:rsidRPr="00B701FA" w14:paraId="3A95FE03" w14:textId="77777777" w:rsidTr="00961BAD">
        <w:trPr>
          <w:trHeight w:val="284"/>
          <w:jc w:val="center"/>
        </w:trPr>
        <w:tc>
          <w:tcPr>
            <w:tcW w:w="617" w:type="dxa"/>
            <w:shd w:val="clear" w:color="auto" w:fill="auto"/>
            <w:vAlign w:val="center"/>
            <w:hideMark/>
          </w:tcPr>
          <w:p w14:paraId="5F3831AA"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w:t>
            </w:r>
          </w:p>
        </w:tc>
        <w:tc>
          <w:tcPr>
            <w:tcW w:w="6425" w:type="dxa"/>
            <w:shd w:val="clear" w:color="auto" w:fill="auto"/>
            <w:vAlign w:val="center"/>
            <w:hideMark/>
          </w:tcPr>
          <w:p w14:paraId="09D633C8"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Chicxulub Pueblo.</w:t>
            </w:r>
          </w:p>
        </w:tc>
        <w:tc>
          <w:tcPr>
            <w:tcW w:w="2064" w:type="dxa"/>
            <w:shd w:val="clear" w:color="auto" w:fill="auto"/>
            <w:vAlign w:val="center"/>
            <w:hideMark/>
          </w:tcPr>
          <w:p w14:paraId="798D3E25"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40.78</w:t>
            </w:r>
          </w:p>
        </w:tc>
      </w:tr>
      <w:tr w:rsidR="00B701FA" w:rsidRPr="00B701FA" w14:paraId="0FC1FEEF" w14:textId="77777777" w:rsidTr="00961BAD">
        <w:trPr>
          <w:trHeight w:val="284"/>
          <w:jc w:val="center"/>
        </w:trPr>
        <w:tc>
          <w:tcPr>
            <w:tcW w:w="617" w:type="dxa"/>
            <w:shd w:val="clear" w:color="auto" w:fill="auto"/>
            <w:vAlign w:val="center"/>
            <w:hideMark/>
          </w:tcPr>
          <w:p w14:paraId="273E9A93"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20</w:t>
            </w:r>
          </w:p>
        </w:tc>
        <w:tc>
          <w:tcPr>
            <w:tcW w:w="6425" w:type="dxa"/>
            <w:shd w:val="clear" w:color="auto" w:fill="auto"/>
            <w:vAlign w:val="center"/>
            <w:hideMark/>
          </w:tcPr>
          <w:p w14:paraId="27BCB8F1"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Izamal.</w:t>
            </w:r>
          </w:p>
        </w:tc>
        <w:tc>
          <w:tcPr>
            <w:tcW w:w="2064" w:type="dxa"/>
            <w:shd w:val="clear" w:color="auto" w:fill="auto"/>
            <w:vAlign w:val="center"/>
            <w:hideMark/>
          </w:tcPr>
          <w:p w14:paraId="0E0FD098"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37.58</w:t>
            </w:r>
          </w:p>
        </w:tc>
      </w:tr>
      <w:tr w:rsidR="00B701FA" w:rsidRPr="00B701FA" w14:paraId="5EA89316" w14:textId="77777777" w:rsidTr="00961BAD">
        <w:trPr>
          <w:trHeight w:val="284"/>
          <w:jc w:val="center"/>
        </w:trPr>
        <w:tc>
          <w:tcPr>
            <w:tcW w:w="617" w:type="dxa"/>
            <w:shd w:val="clear" w:color="auto" w:fill="auto"/>
            <w:vAlign w:val="center"/>
            <w:hideMark/>
          </w:tcPr>
          <w:p w14:paraId="205DD4A4"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21</w:t>
            </w:r>
          </w:p>
        </w:tc>
        <w:tc>
          <w:tcPr>
            <w:tcW w:w="6425" w:type="dxa"/>
            <w:shd w:val="clear" w:color="auto" w:fill="auto"/>
            <w:vAlign w:val="center"/>
            <w:hideMark/>
          </w:tcPr>
          <w:p w14:paraId="4AB36BCC"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Valladolid.</w:t>
            </w:r>
          </w:p>
        </w:tc>
        <w:tc>
          <w:tcPr>
            <w:tcW w:w="2064" w:type="dxa"/>
            <w:shd w:val="clear" w:color="auto" w:fill="auto"/>
            <w:vAlign w:val="center"/>
            <w:hideMark/>
          </w:tcPr>
          <w:p w14:paraId="603B513E"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33.95</w:t>
            </w:r>
          </w:p>
        </w:tc>
      </w:tr>
      <w:tr w:rsidR="00B701FA" w:rsidRPr="00B701FA" w14:paraId="6502C01C" w14:textId="77777777" w:rsidTr="00961BAD">
        <w:trPr>
          <w:trHeight w:val="284"/>
          <w:jc w:val="center"/>
        </w:trPr>
        <w:tc>
          <w:tcPr>
            <w:tcW w:w="617" w:type="dxa"/>
            <w:shd w:val="clear" w:color="auto" w:fill="auto"/>
            <w:vAlign w:val="center"/>
            <w:hideMark/>
          </w:tcPr>
          <w:p w14:paraId="041F8B7D"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22</w:t>
            </w:r>
          </w:p>
        </w:tc>
        <w:tc>
          <w:tcPr>
            <w:tcW w:w="6425" w:type="dxa"/>
            <w:shd w:val="clear" w:color="auto" w:fill="auto"/>
            <w:vAlign w:val="center"/>
            <w:hideMark/>
          </w:tcPr>
          <w:p w14:paraId="4936DB61"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Xocchel</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588AEF14"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12.72</w:t>
            </w:r>
          </w:p>
        </w:tc>
      </w:tr>
      <w:tr w:rsidR="00B701FA" w:rsidRPr="00B701FA" w14:paraId="2D624D44" w14:textId="77777777" w:rsidTr="00961BAD">
        <w:trPr>
          <w:trHeight w:val="284"/>
          <w:jc w:val="center"/>
        </w:trPr>
        <w:tc>
          <w:tcPr>
            <w:tcW w:w="617" w:type="dxa"/>
            <w:shd w:val="clear" w:color="auto" w:fill="auto"/>
            <w:vAlign w:val="center"/>
            <w:hideMark/>
          </w:tcPr>
          <w:p w14:paraId="3590D6F4"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23</w:t>
            </w:r>
          </w:p>
        </w:tc>
        <w:tc>
          <w:tcPr>
            <w:tcW w:w="6425" w:type="dxa"/>
            <w:shd w:val="clear" w:color="auto" w:fill="auto"/>
            <w:vAlign w:val="center"/>
            <w:hideMark/>
          </w:tcPr>
          <w:p w14:paraId="10930DE2"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Akil</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74885643"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12.17</w:t>
            </w:r>
          </w:p>
        </w:tc>
      </w:tr>
      <w:tr w:rsidR="00B701FA" w:rsidRPr="00B701FA" w14:paraId="3FCF15D5" w14:textId="77777777" w:rsidTr="00961BAD">
        <w:trPr>
          <w:trHeight w:val="284"/>
          <w:jc w:val="center"/>
        </w:trPr>
        <w:tc>
          <w:tcPr>
            <w:tcW w:w="617" w:type="dxa"/>
            <w:shd w:val="clear" w:color="auto" w:fill="auto"/>
            <w:vAlign w:val="center"/>
            <w:hideMark/>
          </w:tcPr>
          <w:p w14:paraId="2F3AE62C"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24</w:t>
            </w:r>
          </w:p>
        </w:tc>
        <w:tc>
          <w:tcPr>
            <w:tcW w:w="6425" w:type="dxa"/>
            <w:shd w:val="clear" w:color="auto" w:fill="auto"/>
            <w:vAlign w:val="center"/>
            <w:hideMark/>
          </w:tcPr>
          <w:p w14:paraId="019CEFDE"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Chikindzonot</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7CAACEDE"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6.18</w:t>
            </w:r>
          </w:p>
        </w:tc>
      </w:tr>
      <w:tr w:rsidR="00B701FA" w:rsidRPr="00B701FA" w14:paraId="0446D22F" w14:textId="77777777" w:rsidTr="00961BAD">
        <w:trPr>
          <w:trHeight w:val="284"/>
          <w:jc w:val="center"/>
        </w:trPr>
        <w:tc>
          <w:tcPr>
            <w:tcW w:w="617" w:type="dxa"/>
            <w:shd w:val="clear" w:color="auto" w:fill="auto"/>
            <w:vAlign w:val="center"/>
            <w:hideMark/>
          </w:tcPr>
          <w:p w14:paraId="06856313"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25</w:t>
            </w:r>
          </w:p>
        </w:tc>
        <w:tc>
          <w:tcPr>
            <w:tcW w:w="6425" w:type="dxa"/>
            <w:shd w:val="clear" w:color="auto" w:fill="auto"/>
            <w:vAlign w:val="center"/>
            <w:hideMark/>
          </w:tcPr>
          <w:p w14:paraId="46368972"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Chapab.</w:t>
            </w:r>
          </w:p>
        </w:tc>
        <w:tc>
          <w:tcPr>
            <w:tcW w:w="2064" w:type="dxa"/>
            <w:shd w:val="clear" w:color="auto" w:fill="auto"/>
            <w:vAlign w:val="center"/>
            <w:hideMark/>
          </w:tcPr>
          <w:p w14:paraId="3543C770"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B701FA" w:rsidRPr="00B701FA" w14:paraId="50DA793B" w14:textId="77777777" w:rsidTr="00961BAD">
        <w:trPr>
          <w:trHeight w:val="284"/>
          <w:jc w:val="center"/>
        </w:trPr>
        <w:tc>
          <w:tcPr>
            <w:tcW w:w="617" w:type="dxa"/>
            <w:shd w:val="clear" w:color="auto" w:fill="auto"/>
            <w:vAlign w:val="center"/>
            <w:hideMark/>
          </w:tcPr>
          <w:p w14:paraId="2BF9F4EC"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26</w:t>
            </w:r>
          </w:p>
        </w:tc>
        <w:tc>
          <w:tcPr>
            <w:tcW w:w="6425" w:type="dxa"/>
            <w:shd w:val="clear" w:color="auto" w:fill="auto"/>
            <w:vAlign w:val="center"/>
            <w:hideMark/>
          </w:tcPr>
          <w:p w14:paraId="2F35BCC7"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Chocholá</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3B97FD3A"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B701FA" w:rsidRPr="00B701FA" w14:paraId="278B6A1F" w14:textId="77777777" w:rsidTr="00961BAD">
        <w:trPr>
          <w:trHeight w:val="284"/>
          <w:jc w:val="center"/>
        </w:trPr>
        <w:tc>
          <w:tcPr>
            <w:tcW w:w="617" w:type="dxa"/>
            <w:shd w:val="clear" w:color="auto" w:fill="auto"/>
            <w:vAlign w:val="center"/>
            <w:hideMark/>
          </w:tcPr>
          <w:p w14:paraId="68699A22"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27</w:t>
            </w:r>
          </w:p>
        </w:tc>
        <w:tc>
          <w:tcPr>
            <w:tcW w:w="6425" w:type="dxa"/>
            <w:shd w:val="clear" w:color="auto" w:fill="auto"/>
            <w:vAlign w:val="center"/>
            <w:hideMark/>
          </w:tcPr>
          <w:p w14:paraId="364AF20E"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Cuzamá</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7434C58B"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B701FA" w:rsidRPr="00B701FA" w14:paraId="64979E02" w14:textId="77777777" w:rsidTr="00961BAD">
        <w:trPr>
          <w:trHeight w:val="284"/>
          <w:jc w:val="center"/>
        </w:trPr>
        <w:tc>
          <w:tcPr>
            <w:tcW w:w="617" w:type="dxa"/>
            <w:shd w:val="clear" w:color="auto" w:fill="auto"/>
            <w:vAlign w:val="center"/>
            <w:hideMark/>
          </w:tcPr>
          <w:p w14:paraId="2A72EE38"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28</w:t>
            </w:r>
          </w:p>
        </w:tc>
        <w:tc>
          <w:tcPr>
            <w:tcW w:w="6425" w:type="dxa"/>
            <w:shd w:val="clear" w:color="auto" w:fill="auto"/>
            <w:vAlign w:val="center"/>
            <w:hideMark/>
          </w:tcPr>
          <w:p w14:paraId="1629B4B6"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Hocabá</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59065FD7"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B701FA" w:rsidRPr="00B701FA" w14:paraId="264811EB" w14:textId="77777777" w:rsidTr="00961BAD">
        <w:trPr>
          <w:trHeight w:val="284"/>
          <w:jc w:val="center"/>
        </w:trPr>
        <w:tc>
          <w:tcPr>
            <w:tcW w:w="617" w:type="dxa"/>
            <w:shd w:val="clear" w:color="auto" w:fill="auto"/>
            <w:vAlign w:val="center"/>
            <w:hideMark/>
          </w:tcPr>
          <w:p w14:paraId="2795A9F0"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29</w:t>
            </w:r>
          </w:p>
        </w:tc>
        <w:tc>
          <w:tcPr>
            <w:tcW w:w="6425" w:type="dxa"/>
            <w:shd w:val="clear" w:color="auto" w:fill="auto"/>
            <w:vAlign w:val="center"/>
            <w:hideMark/>
          </w:tcPr>
          <w:p w14:paraId="33A535A7"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Hoctún.</w:t>
            </w:r>
          </w:p>
        </w:tc>
        <w:tc>
          <w:tcPr>
            <w:tcW w:w="2064" w:type="dxa"/>
            <w:shd w:val="clear" w:color="auto" w:fill="auto"/>
            <w:vAlign w:val="center"/>
            <w:hideMark/>
          </w:tcPr>
          <w:p w14:paraId="64081CDC"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B701FA" w:rsidRPr="00B701FA" w14:paraId="31163E28" w14:textId="77777777" w:rsidTr="00961BAD">
        <w:trPr>
          <w:trHeight w:val="284"/>
          <w:jc w:val="center"/>
        </w:trPr>
        <w:tc>
          <w:tcPr>
            <w:tcW w:w="617" w:type="dxa"/>
            <w:shd w:val="clear" w:color="auto" w:fill="auto"/>
            <w:vAlign w:val="center"/>
            <w:hideMark/>
          </w:tcPr>
          <w:p w14:paraId="35E430B9"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30</w:t>
            </w:r>
          </w:p>
        </w:tc>
        <w:tc>
          <w:tcPr>
            <w:tcW w:w="6425" w:type="dxa"/>
            <w:shd w:val="clear" w:color="auto" w:fill="auto"/>
            <w:vAlign w:val="center"/>
            <w:hideMark/>
          </w:tcPr>
          <w:p w14:paraId="0E2E0692"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Mocochá</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16BECEF5"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B701FA" w:rsidRPr="00B701FA" w14:paraId="2ED65BC1" w14:textId="77777777" w:rsidTr="00961BAD">
        <w:trPr>
          <w:trHeight w:val="284"/>
          <w:jc w:val="center"/>
        </w:trPr>
        <w:tc>
          <w:tcPr>
            <w:tcW w:w="617" w:type="dxa"/>
            <w:shd w:val="clear" w:color="auto" w:fill="auto"/>
            <w:vAlign w:val="center"/>
            <w:hideMark/>
          </w:tcPr>
          <w:p w14:paraId="3D5B645D"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31</w:t>
            </w:r>
          </w:p>
        </w:tc>
        <w:tc>
          <w:tcPr>
            <w:tcW w:w="6425" w:type="dxa"/>
            <w:shd w:val="clear" w:color="auto" w:fill="auto"/>
            <w:vAlign w:val="center"/>
            <w:hideMark/>
          </w:tcPr>
          <w:p w14:paraId="762629D6"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Río Lagartos.</w:t>
            </w:r>
          </w:p>
        </w:tc>
        <w:tc>
          <w:tcPr>
            <w:tcW w:w="2064" w:type="dxa"/>
            <w:shd w:val="clear" w:color="auto" w:fill="auto"/>
            <w:vAlign w:val="center"/>
            <w:hideMark/>
          </w:tcPr>
          <w:p w14:paraId="311FDFB8"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B701FA" w:rsidRPr="00B701FA" w14:paraId="7697FD49" w14:textId="77777777" w:rsidTr="00961BAD">
        <w:trPr>
          <w:trHeight w:val="284"/>
          <w:jc w:val="center"/>
        </w:trPr>
        <w:tc>
          <w:tcPr>
            <w:tcW w:w="617" w:type="dxa"/>
            <w:shd w:val="clear" w:color="auto" w:fill="auto"/>
            <w:vAlign w:val="center"/>
            <w:hideMark/>
          </w:tcPr>
          <w:p w14:paraId="708AC0A5"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32</w:t>
            </w:r>
          </w:p>
        </w:tc>
        <w:tc>
          <w:tcPr>
            <w:tcW w:w="6425" w:type="dxa"/>
            <w:shd w:val="clear" w:color="auto" w:fill="auto"/>
            <w:vAlign w:val="center"/>
            <w:hideMark/>
          </w:tcPr>
          <w:p w14:paraId="160D695D"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Sanahcat</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1B8FCC29"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B701FA" w:rsidRPr="00B701FA" w14:paraId="3C1F900F" w14:textId="77777777" w:rsidTr="00961BAD">
        <w:trPr>
          <w:trHeight w:val="284"/>
          <w:jc w:val="center"/>
        </w:trPr>
        <w:tc>
          <w:tcPr>
            <w:tcW w:w="617" w:type="dxa"/>
            <w:shd w:val="clear" w:color="auto" w:fill="auto"/>
            <w:vAlign w:val="center"/>
            <w:hideMark/>
          </w:tcPr>
          <w:p w14:paraId="3FDCC2CB"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33</w:t>
            </w:r>
          </w:p>
        </w:tc>
        <w:tc>
          <w:tcPr>
            <w:tcW w:w="6425" w:type="dxa"/>
            <w:shd w:val="clear" w:color="auto" w:fill="auto"/>
            <w:vAlign w:val="center"/>
            <w:hideMark/>
          </w:tcPr>
          <w:p w14:paraId="1329C788"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Tekit.</w:t>
            </w:r>
          </w:p>
        </w:tc>
        <w:tc>
          <w:tcPr>
            <w:tcW w:w="2064" w:type="dxa"/>
            <w:shd w:val="clear" w:color="auto" w:fill="auto"/>
            <w:vAlign w:val="center"/>
            <w:hideMark/>
          </w:tcPr>
          <w:p w14:paraId="44D86175"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B701FA" w:rsidRPr="00B701FA" w14:paraId="7E162E43" w14:textId="77777777" w:rsidTr="00961BAD">
        <w:trPr>
          <w:trHeight w:val="284"/>
          <w:jc w:val="center"/>
        </w:trPr>
        <w:tc>
          <w:tcPr>
            <w:tcW w:w="617" w:type="dxa"/>
            <w:shd w:val="clear" w:color="auto" w:fill="auto"/>
            <w:vAlign w:val="center"/>
            <w:hideMark/>
          </w:tcPr>
          <w:p w14:paraId="21E65F06"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34</w:t>
            </w:r>
          </w:p>
        </w:tc>
        <w:tc>
          <w:tcPr>
            <w:tcW w:w="6425" w:type="dxa"/>
            <w:shd w:val="clear" w:color="auto" w:fill="auto"/>
            <w:vAlign w:val="center"/>
            <w:hideMark/>
          </w:tcPr>
          <w:p w14:paraId="1DD83F46"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Ucú.</w:t>
            </w:r>
          </w:p>
        </w:tc>
        <w:tc>
          <w:tcPr>
            <w:tcW w:w="2064" w:type="dxa"/>
            <w:shd w:val="clear" w:color="auto" w:fill="auto"/>
            <w:vAlign w:val="center"/>
            <w:hideMark/>
          </w:tcPr>
          <w:p w14:paraId="0C002EF5"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B701FA" w:rsidRPr="00B701FA" w14:paraId="6C7DEFCA" w14:textId="77777777" w:rsidTr="00961BAD">
        <w:trPr>
          <w:trHeight w:val="284"/>
          <w:jc w:val="center"/>
        </w:trPr>
        <w:tc>
          <w:tcPr>
            <w:tcW w:w="617" w:type="dxa"/>
            <w:shd w:val="clear" w:color="auto" w:fill="auto"/>
            <w:vAlign w:val="center"/>
            <w:hideMark/>
          </w:tcPr>
          <w:p w14:paraId="33F9C890"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35</w:t>
            </w:r>
          </w:p>
        </w:tc>
        <w:tc>
          <w:tcPr>
            <w:tcW w:w="6425" w:type="dxa"/>
            <w:shd w:val="clear" w:color="auto" w:fill="auto"/>
            <w:vAlign w:val="center"/>
            <w:hideMark/>
          </w:tcPr>
          <w:p w14:paraId="108FF87C" w14:textId="77777777" w:rsidR="00B701FA" w:rsidRPr="00961BAD" w:rsidRDefault="00B701FA" w:rsidP="00B701FA">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Yobaín</w:t>
            </w:r>
            <w:proofErr w:type="spellEnd"/>
            <w:r w:rsidRPr="00961BAD">
              <w:rPr>
                <w:rFonts w:ascii="Arial" w:eastAsia="Times New Roman" w:hAnsi="Arial" w:cs="Arial"/>
                <w:color w:val="000000"/>
                <w:sz w:val="18"/>
                <w:szCs w:val="18"/>
                <w:lang w:val="es-419" w:eastAsia="es-419"/>
              </w:rPr>
              <w:t>.</w:t>
            </w:r>
          </w:p>
        </w:tc>
        <w:tc>
          <w:tcPr>
            <w:tcW w:w="2064" w:type="dxa"/>
            <w:shd w:val="clear" w:color="auto" w:fill="auto"/>
            <w:vAlign w:val="center"/>
            <w:hideMark/>
          </w:tcPr>
          <w:p w14:paraId="7E3C5B0D"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B701FA" w:rsidRPr="00B701FA" w14:paraId="68A0E5EB" w14:textId="77777777" w:rsidTr="00961BAD">
        <w:trPr>
          <w:trHeight w:val="284"/>
          <w:jc w:val="center"/>
        </w:trPr>
        <w:tc>
          <w:tcPr>
            <w:tcW w:w="7042" w:type="dxa"/>
            <w:gridSpan w:val="2"/>
            <w:shd w:val="clear" w:color="auto" w:fill="BDD6EE" w:themeFill="accent1" w:themeFillTint="66"/>
            <w:vAlign w:val="center"/>
            <w:hideMark/>
          </w:tcPr>
          <w:p w14:paraId="36651224"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SUJETOS OBLIGADOS INDIRECTOS</w:t>
            </w:r>
          </w:p>
        </w:tc>
        <w:tc>
          <w:tcPr>
            <w:tcW w:w="2064" w:type="dxa"/>
            <w:shd w:val="clear" w:color="auto" w:fill="BDD6EE" w:themeFill="accent1" w:themeFillTint="66"/>
            <w:vAlign w:val="center"/>
            <w:hideMark/>
          </w:tcPr>
          <w:p w14:paraId="5E75CF5C"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100.00</w:t>
            </w:r>
          </w:p>
        </w:tc>
      </w:tr>
      <w:tr w:rsidR="00B701FA" w:rsidRPr="00B701FA" w14:paraId="5D0DC455" w14:textId="77777777" w:rsidTr="00961BAD">
        <w:trPr>
          <w:trHeight w:val="284"/>
          <w:jc w:val="center"/>
        </w:trPr>
        <w:tc>
          <w:tcPr>
            <w:tcW w:w="617" w:type="dxa"/>
            <w:shd w:val="clear" w:color="auto" w:fill="auto"/>
            <w:vAlign w:val="center"/>
            <w:hideMark/>
          </w:tcPr>
          <w:p w14:paraId="7FA15EFB"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1</w:t>
            </w:r>
          </w:p>
        </w:tc>
        <w:tc>
          <w:tcPr>
            <w:tcW w:w="6425" w:type="dxa"/>
            <w:shd w:val="clear" w:color="auto" w:fill="auto"/>
            <w:vAlign w:val="center"/>
            <w:hideMark/>
          </w:tcPr>
          <w:p w14:paraId="6CC5B1A0"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 Administración, Inversión y Medio de Pago denominado FIAMBIYUC</w:t>
            </w:r>
          </w:p>
        </w:tc>
        <w:tc>
          <w:tcPr>
            <w:tcW w:w="2064" w:type="dxa"/>
            <w:shd w:val="clear" w:color="auto" w:fill="auto"/>
            <w:vAlign w:val="center"/>
            <w:hideMark/>
          </w:tcPr>
          <w:p w14:paraId="773C3D6F"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08DC1570" w14:textId="77777777" w:rsidTr="00961BAD">
        <w:trPr>
          <w:trHeight w:val="284"/>
          <w:jc w:val="center"/>
        </w:trPr>
        <w:tc>
          <w:tcPr>
            <w:tcW w:w="617" w:type="dxa"/>
            <w:shd w:val="clear" w:color="auto" w:fill="auto"/>
            <w:vAlign w:val="center"/>
            <w:hideMark/>
          </w:tcPr>
          <w:p w14:paraId="7431D834"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6425" w:type="dxa"/>
            <w:shd w:val="clear" w:color="auto" w:fill="auto"/>
            <w:vAlign w:val="center"/>
            <w:hideMark/>
          </w:tcPr>
          <w:p w14:paraId="37402F3D"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Estado de Yucatán para la Implementación del Sistema de Justicia Penal (PROTEGO F/0173)</w:t>
            </w:r>
          </w:p>
        </w:tc>
        <w:tc>
          <w:tcPr>
            <w:tcW w:w="2064" w:type="dxa"/>
            <w:shd w:val="clear" w:color="auto" w:fill="auto"/>
            <w:vAlign w:val="center"/>
            <w:hideMark/>
          </w:tcPr>
          <w:p w14:paraId="346103D0"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6B66B28B" w14:textId="77777777" w:rsidTr="00961BAD">
        <w:trPr>
          <w:trHeight w:val="284"/>
          <w:jc w:val="center"/>
        </w:trPr>
        <w:tc>
          <w:tcPr>
            <w:tcW w:w="617" w:type="dxa"/>
            <w:shd w:val="clear" w:color="auto" w:fill="auto"/>
            <w:vAlign w:val="center"/>
            <w:hideMark/>
          </w:tcPr>
          <w:p w14:paraId="7E2F191D"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6425" w:type="dxa"/>
            <w:shd w:val="clear" w:color="auto" w:fill="auto"/>
            <w:vAlign w:val="center"/>
            <w:hideMark/>
          </w:tcPr>
          <w:p w14:paraId="6FE36CE9"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Fondo de Apoyo al Programa de Vivienda Magisterial de Yucatán (FOVIMYUC)</w:t>
            </w:r>
          </w:p>
        </w:tc>
        <w:tc>
          <w:tcPr>
            <w:tcW w:w="2064" w:type="dxa"/>
            <w:shd w:val="clear" w:color="auto" w:fill="auto"/>
            <w:vAlign w:val="center"/>
            <w:hideMark/>
          </w:tcPr>
          <w:p w14:paraId="02D61EC2"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6AD74BB2" w14:textId="77777777" w:rsidTr="00961BAD">
        <w:trPr>
          <w:trHeight w:val="284"/>
          <w:jc w:val="center"/>
        </w:trPr>
        <w:tc>
          <w:tcPr>
            <w:tcW w:w="617" w:type="dxa"/>
            <w:shd w:val="clear" w:color="auto" w:fill="auto"/>
            <w:vAlign w:val="center"/>
            <w:hideMark/>
          </w:tcPr>
          <w:p w14:paraId="5DDC75EF"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w:t>
            </w:r>
          </w:p>
        </w:tc>
        <w:tc>
          <w:tcPr>
            <w:tcW w:w="6425" w:type="dxa"/>
            <w:shd w:val="clear" w:color="auto" w:fill="auto"/>
            <w:vAlign w:val="center"/>
            <w:hideMark/>
          </w:tcPr>
          <w:p w14:paraId="6DA530E8"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Maestro Irrevocable de Administración y Fuente de Pago identificado bajo el número F/0002 (PROTEGO F/0002)</w:t>
            </w:r>
          </w:p>
        </w:tc>
        <w:tc>
          <w:tcPr>
            <w:tcW w:w="2064" w:type="dxa"/>
            <w:shd w:val="clear" w:color="auto" w:fill="auto"/>
            <w:vAlign w:val="center"/>
            <w:hideMark/>
          </w:tcPr>
          <w:p w14:paraId="75522160"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54FFB0C0" w14:textId="77777777" w:rsidTr="00961BAD">
        <w:trPr>
          <w:trHeight w:val="284"/>
          <w:jc w:val="center"/>
        </w:trPr>
        <w:tc>
          <w:tcPr>
            <w:tcW w:w="617" w:type="dxa"/>
            <w:shd w:val="clear" w:color="auto" w:fill="auto"/>
            <w:vAlign w:val="center"/>
            <w:hideMark/>
          </w:tcPr>
          <w:p w14:paraId="607FD430"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w:t>
            </w:r>
          </w:p>
        </w:tc>
        <w:tc>
          <w:tcPr>
            <w:tcW w:w="6425" w:type="dxa"/>
            <w:shd w:val="clear" w:color="auto" w:fill="auto"/>
            <w:vAlign w:val="center"/>
            <w:hideMark/>
          </w:tcPr>
          <w:p w14:paraId="22FC1E44"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Yucateco para la Dignificación y Desarrollo Integral de los Trabajadores de la Construcción (FYDITRAC)</w:t>
            </w:r>
          </w:p>
        </w:tc>
        <w:tc>
          <w:tcPr>
            <w:tcW w:w="2064" w:type="dxa"/>
            <w:shd w:val="clear" w:color="auto" w:fill="auto"/>
            <w:vAlign w:val="center"/>
            <w:hideMark/>
          </w:tcPr>
          <w:p w14:paraId="3D21CE9A"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0EF63505" w14:textId="77777777" w:rsidTr="00961BAD">
        <w:trPr>
          <w:trHeight w:val="284"/>
          <w:jc w:val="center"/>
        </w:trPr>
        <w:tc>
          <w:tcPr>
            <w:tcW w:w="617" w:type="dxa"/>
            <w:shd w:val="clear" w:color="auto" w:fill="auto"/>
            <w:vAlign w:val="center"/>
            <w:hideMark/>
          </w:tcPr>
          <w:p w14:paraId="702CA88A"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w:t>
            </w:r>
          </w:p>
        </w:tc>
        <w:tc>
          <w:tcPr>
            <w:tcW w:w="6425" w:type="dxa"/>
            <w:shd w:val="clear" w:color="auto" w:fill="auto"/>
            <w:vAlign w:val="center"/>
            <w:hideMark/>
          </w:tcPr>
          <w:p w14:paraId="7C4A9A75"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Apoyo a la Productividad Agropecuaria del Estado de Yucatán (FOPROYUC)</w:t>
            </w:r>
          </w:p>
        </w:tc>
        <w:tc>
          <w:tcPr>
            <w:tcW w:w="2064" w:type="dxa"/>
            <w:shd w:val="clear" w:color="auto" w:fill="auto"/>
            <w:vAlign w:val="center"/>
            <w:hideMark/>
          </w:tcPr>
          <w:p w14:paraId="55148319"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3AD29776" w14:textId="77777777" w:rsidTr="00961BAD">
        <w:trPr>
          <w:trHeight w:val="284"/>
          <w:jc w:val="center"/>
        </w:trPr>
        <w:tc>
          <w:tcPr>
            <w:tcW w:w="617" w:type="dxa"/>
            <w:shd w:val="clear" w:color="auto" w:fill="auto"/>
            <w:vAlign w:val="center"/>
            <w:hideMark/>
          </w:tcPr>
          <w:p w14:paraId="165CB99D"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w:t>
            </w:r>
          </w:p>
        </w:tc>
        <w:tc>
          <w:tcPr>
            <w:tcW w:w="6425" w:type="dxa"/>
            <w:shd w:val="clear" w:color="auto" w:fill="auto"/>
            <w:vAlign w:val="center"/>
            <w:hideMark/>
          </w:tcPr>
          <w:p w14:paraId="7E4989BB"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Crédito Agropecuario y Pesquero (FOCAPY)</w:t>
            </w:r>
          </w:p>
        </w:tc>
        <w:tc>
          <w:tcPr>
            <w:tcW w:w="2064" w:type="dxa"/>
            <w:shd w:val="clear" w:color="auto" w:fill="auto"/>
            <w:vAlign w:val="center"/>
            <w:hideMark/>
          </w:tcPr>
          <w:p w14:paraId="6635D8FF"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45071219" w14:textId="77777777" w:rsidTr="00961BAD">
        <w:trPr>
          <w:trHeight w:val="284"/>
          <w:jc w:val="center"/>
        </w:trPr>
        <w:tc>
          <w:tcPr>
            <w:tcW w:w="617" w:type="dxa"/>
            <w:shd w:val="clear" w:color="auto" w:fill="auto"/>
            <w:vAlign w:val="center"/>
            <w:hideMark/>
          </w:tcPr>
          <w:p w14:paraId="3C096821"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w:t>
            </w:r>
          </w:p>
        </w:tc>
        <w:tc>
          <w:tcPr>
            <w:tcW w:w="6425" w:type="dxa"/>
            <w:shd w:val="clear" w:color="auto" w:fill="auto"/>
            <w:vAlign w:val="center"/>
            <w:hideMark/>
          </w:tcPr>
          <w:p w14:paraId="4FEC80CB"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Fondo de </w:t>
            </w:r>
            <w:proofErr w:type="gramStart"/>
            <w:r w:rsidRPr="00961BAD">
              <w:rPr>
                <w:rFonts w:ascii="Arial" w:eastAsia="Times New Roman" w:hAnsi="Arial" w:cs="Arial"/>
                <w:color w:val="000000"/>
                <w:sz w:val="18"/>
                <w:szCs w:val="18"/>
                <w:lang w:val="es-419" w:eastAsia="es-419"/>
              </w:rPr>
              <w:t>Micro Créditos</w:t>
            </w:r>
            <w:proofErr w:type="gramEnd"/>
            <w:r w:rsidRPr="00961BAD">
              <w:rPr>
                <w:rFonts w:ascii="Arial" w:eastAsia="Times New Roman" w:hAnsi="Arial" w:cs="Arial"/>
                <w:color w:val="000000"/>
                <w:sz w:val="18"/>
                <w:szCs w:val="18"/>
                <w:lang w:val="es-419" w:eastAsia="es-419"/>
              </w:rPr>
              <w:t xml:space="preserve"> del Estado de Yucatán (FOMICY)</w:t>
            </w:r>
          </w:p>
        </w:tc>
        <w:tc>
          <w:tcPr>
            <w:tcW w:w="2064" w:type="dxa"/>
            <w:shd w:val="clear" w:color="auto" w:fill="auto"/>
            <w:vAlign w:val="center"/>
            <w:hideMark/>
          </w:tcPr>
          <w:p w14:paraId="3F15DE89"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509710B7" w14:textId="77777777" w:rsidTr="00961BAD">
        <w:trPr>
          <w:trHeight w:val="284"/>
          <w:jc w:val="center"/>
        </w:trPr>
        <w:tc>
          <w:tcPr>
            <w:tcW w:w="617" w:type="dxa"/>
            <w:shd w:val="clear" w:color="auto" w:fill="auto"/>
            <w:vAlign w:val="center"/>
            <w:hideMark/>
          </w:tcPr>
          <w:p w14:paraId="3B4E2B3D"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w:t>
            </w:r>
          </w:p>
        </w:tc>
        <w:tc>
          <w:tcPr>
            <w:tcW w:w="6425" w:type="dxa"/>
            <w:shd w:val="clear" w:color="auto" w:fill="auto"/>
            <w:vAlign w:val="center"/>
            <w:hideMark/>
          </w:tcPr>
          <w:p w14:paraId="40DD9B0D"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Promoción y Fomento a las Empresas en el Estado de Yucatán (FOPROFEY)</w:t>
            </w:r>
          </w:p>
        </w:tc>
        <w:tc>
          <w:tcPr>
            <w:tcW w:w="2064" w:type="dxa"/>
            <w:shd w:val="clear" w:color="auto" w:fill="auto"/>
            <w:vAlign w:val="center"/>
            <w:hideMark/>
          </w:tcPr>
          <w:p w14:paraId="10921E0A"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21EBD93B" w14:textId="77777777" w:rsidTr="00961BAD">
        <w:trPr>
          <w:trHeight w:val="284"/>
          <w:jc w:val="center"/>
        </w:trPr>
        <w:tc>
          <w:tcPr>
            <w:tcW w:w="617" w:type="dxa"/>
            <w:shd w:val="clear" w:color="auto" w:fill="auto"/>
            <w:vAlign w:val="center"/>
            <w:hideMark/>
          </w:tcPr>
          <w:p w14:paraId="4E692754"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w:t>
            </w:r>
          </w:p>
        </w:tc>
        <w:tc>
          <w:tcPr>
            <w:tcW w:w="6425" w:type="dxa"/>
            <w:shd w:val="clear" w:color="auto" w:fill="auto"/>
            <w:vAlign w:val="center"/>
            <w:hideMark/>
          </w:tcPr>
          <w:p w14:paraId="33169C1B"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Mixto CONACYT-Gobierno del Estado (FOMIX)</w:t>
            </w:r>
          </w:p>
        </w:tc>
        <w:tc>
          <w:tcPr>
            <w:tcW w:w="2064" w:type="dxa"/>
            <w:shd w:val="clear" w:color="auto" w:fill="auto"/>
            <w:vAlign w:val="center"/>
            <w:hideMark/>
          </w:tcPr>
          <w:p w14:paraId="056F8271"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105B858D" w14:textId="77777777" w:rsidTr="00961BAD">
        <w:trPr>
          <w:trHeight w:val="284"/>
          <w:jc w:val="center"/>
        </w:trPr>
        <w:tc>
          <w:tcPr>
            <w:tcW w:w="617" w:type="dxa"/>
            <w:shd w:val="clear" w:color="auto" w:fill="auto"/>
            <w:vAlign w:val="center"/>
            <w:hideMark/>
          </w:tcPr>
          <w:p w14:paraId="6FF97E67"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11</w:t>
            </w:r>
          </w:p>
        </w:tc>
        <w:tc>
          <w:tcPr>
            <w:tcW w:w="6425" w:type="dxa"/>
            <w:shd w:val="clear" w:color="auto" w:fill="auto"/>
            <w:vAlign w:val="center"/>
            <w:hideMark/>
          </w:tcPr>
          <w:p w14:paraId="51732AAE"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para Emprendedores de Yucatán (FONDEY)</w:t>
            </w:r>
          </w:p>
        </w:tc>
        <w:tc>
          <w:tcPr>
            <w:tcW w:w="2064" w:type="dxa"/>
            <w:shd w:val="clear" w:color="auto" w:fill="auto"/>
            <w:vAlign w:val="center"/>
            <w:hideMark/>
          </w:tcPr>
          <w:p w14:paraId="4A393964"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6DC60C3B" w14:textId="77777777" w:rsidTr="00961BAD">
        <w:trPr>
          <w:trHeight w:val="284"/>
          <w:jc w:val="center"/>
        </w:trPr>
        <w:tc>
          <w:tcPr>
            <w:tcW w:w="7042" w:type="dxa"/>
            <w:gridSpan w:val="2"/>
            <w:shd w:val="clear" w:color="auto" w:fill="BDD6EE" w:themeFill="accent1" w:themeFillTint="66"/>
            <w:vAlign w:val="center"/>
            <w:hideMark/>
          </w:tcPr>
          <w:p w14:paraId="221F2BFF"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ORGANISMOS AUTÓNOMOS</w:t>
            </w:r>
          </w:p>
        </w:tc>
        <w:tc>
          <w:tcPr>
            <w:tcW w:w="2064" w:type="dxa"/>
            <w:shd w:val="clear" w:color="auto" w:fill="BDD6EE" w:themeFill="accent1" w:themeFillTint="66"/>
            <w:vAlign w:val="center"/>
            <w:hideMark/>
          </w:tcPr>
          <w:p w14:paraId="20E78AD7"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93.36</w:t>
            </w:r>
          </w:p>
        </w:tc>
      </w:tr>
      <w:tr w:rsidR="00B701FA" w:rsidRPr="00B701FA" w14:paraId="6C4D33B3" w14:textId="77777777" w:rsidTr="00961BAD">
        <w:trPr>
          <w:trHeight w:val="284"/>
          <w:jc w:val="center"/>
        </w:trPr>
        <w:tc>
          <w:tcPr>
            <w:tcW w:w="617" w:type="dxa"/>
            <w:shd w:val="clear" w:color="auto" w:fill="auto"/>
            <w:vAlign w:val="center"/>
            <w:hideMark/>
          </w:tcPr>
          <w:p w14:paraId="61D02120"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6425" w:type="dxa"/>
            <w:shd w:val="clear" w:color="auto" w:fill="auto"/>
            <w:vAlign w:val="center"/>
            <w:hideMark/>
          </w:tcPr>
          <w:p w14:paraId="0893C5D5"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Fiscalía Especializada en Combate a la Corrupción del Estado de Yucatán.</w:t>
            </w:r>
          </w:p>
        </w:tc>
        <w:tc>
          <w:tcPr>
            <w:tcW w:w="2064" w:type="dxa"/>
            <w:shd w:val="clear" w:color="auto" w:fill="auto"/>
            <w:vAlign w:val="center"/>
            <w:hideMark/>
          </w:tcPr>
          <w:p w14:paraId="281943DD"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2053DEEC" w14:textId="77777777" w:rsidTr="00961BAD">
        <w:trPr>
          <w:trHeight w:val="284"/>
          <w:jc w:val="center"/>
        </w:trPr>
        <w:tc>
          <w:tcPr>
            <w:tcW w:w="617" w:type="dxa"/>
            <w:shd w:val="clear" w:color="auto" w:fill="auto"/>
            <w:vAlign w:val="center"/>
            <w:hideMark/>
          </w:tcPr>
          <w:p w14:paraId="68C53FA1"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6425" w:type="dxa"/>
            <w:shd w:val="clear" w:color="auto" w:fill="auto"/>
            <w:vAlign w:val="center"/>
            <w:hideMark/>
          </w:tcPr>
          <w:p w14:paraId="7226E903"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Estatal de Transparencia, Acceso a la Información Pública y Protección de Datos Personales</w:t>
            </w:r>
          </w:p>
        </w:tc>
        <w:tc>
          <w:tcPr>
            <w:tcW w:w="2064" w:type="dxa"/>
            <w:shd w:val="clear" w:color="auto" w:fill="auto"/>
            <w:vAlign w:val="center"/>
            <w:hideMark/>
          </w:tcPr>
          <w:p w14:paraId="59C61D03"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5FFDAC48" w14:textId="77777777" w:rsidTr="00961BAD">
        <w:trPr>
          <w:trHeight w:val="284"/>
          <w:jc w:val="center"/>
        </w:trPr>
        <w:tc>
          <w:tcPr>
            <w:tcW w:w="617" w:type="dxa"/>
            <w:shd w:val="clear" w:color="auto" w:fill="auto"/>
            <w:vAlign w:val="center"/>
            <w:hideMark/>
          </w:tcPr>
          <w:p w14:paraId="4C9BCD9D"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6425" w:type="dxa"/>
            <w:shd w:val="clear" w:color="auto" w:fill="auto"/>
            <w:vAlign w:val="center"/>
            <w:hideMark/>
          </w:tcPr>
          <w:p w14:paraId="102BDDA0"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Comisión de Derechos Humanos del Estado de Yucatán.</w:t>
            </w:r>
          </w:p>
        </w:tc>
        <w:tc>
          <w:tcPr>
            <w:tcW w:w="2064" w:type="dxa"/>
            <w:shd w:val="clear" w:color="auto" w:fill="auto"/>
            <w:vAlign w:val="center"/>
            <w:hideMark/>
          </w:tcPr>
          <w:p w14:paraId="7DE1F194"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80.07</w:t>
            </w:r>
          </w:p>
        </w:tc>
      </w:tr>
      <w:tr w:rsidR="00B701FA" w:rsidRPr="00B701FA" w14:paraId="1274A498" w14:textId="77777777" w:rsidTr="00961BAD">
        <w:trPr>
          <w:trHeight w:val="284"/>
          <w:jc w:val="center"/>
        </w:trPr>
        <w:tc>
          <w:tcPr>
            <w:tcW w:w="7042" w:type="dxa"/>
            <w:gridSpan w:val="2"/>
            <w:shd w:val="clear" w:color="auto" w:fill="BDD6EE" w:themeFill="accent1" w:themeFillTint="66"/>
            <w:vAlign w:val="center"/>
            <w:hideMark/>
          </w:tcPr>
          <w:p w14:paraId="21C72731"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PODER EJECUTIVO.</w:t>
            </w:r>
          </w:p>
        </w:tc>
        <w:tc>
          <w:tcPr>
            <w:tcW w:w="2064" w:type="dxa"/>
            <w:shd w:val="clear" w:color="auto" w:fill="BDD6EE" w:themeFill="accent1" w:themeFillTint="66"/>
            <w:vAlign w:val="center"/>
            <w:hideMark/>
          </w:tcPr>
          <w:p w14:paraId="70373EE4"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98.93</w:t>
            </w:r>
          </w:p>
        </w:tc>
      </w:tr>
      <w:tr w:rsidR="00B701FA" w:rsidRPr="00B701FA" w14:paraId="40D3B72E" w14:textId="77777777" w:rsidTr="00961BAD">
        <w:trPr>
          <w:trHeight w:val="284"/>
          <w:jc w:val="center"/>
        </w:trPr>
        <w:tc>
          <w:tcPr>
            <w:tcW w:w="617" w:type="dxa"/>
            <w:shd w:val="clear" w:color="auto" w:fill="auto"/>
            <w:vAlign w:val="center"/>
            <w:hideMark/>
          </w:tcPr>
          <w:p w14:paraId="1FDB2720"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6425" w:type="dxa"/>
            <w:shd w:val="clear" w:color="auto" w:fill="auto"/>
            <w:vAlign w:val="center"/>
            <w:hideMark/>
          </w:tcPr>
          <w:p w14:paraId="3578AA2D"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para el Desarrollo de Yucatán.</w:t>
            </w:r>
          </w:p>
        </w:tc>
        <w:tc>
          <w:tcPr>
            <w:tcW w:w="2064" w:type="dxa"/>
            <w:shd w:val="clear" w:color="auto" w:fill="auto"/>
            <w:vAlign w:val="center"/>
            <w:hideMark/>
          </w:tcPr>
          <w:p w14:paraId="712558FC"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08002559" w14:textId="77777777" w:rsidTr="00961BAD">
        <w:trPr>
          <w:trHeight w:val="284"/>
          <w:jc w:val="center"/>
        </w:trPr>
        <w:tc>
          <w:tcPr>
            <w:tcW w:w="617" w:type="dxa"/>
            <w:shd w:val="clear" w:color="auto" w:fill="auto"/>
            <w:vAlign w:val="center"/>
            <w:hideMark/>
          </w:tcPr>
          <w:p w14:paraId="15272E77"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6425" w:type="dxa"/>
            <w:shd w:val="clear" w:color="auto" w:fill="auto"/>
            <w:vAlign w:val="center"/>
            <w:hideMark/>
          </w:tcPr>
          <w:p w14:paraId="1B2E3B0A"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Consejería Jurídica.</w:t>
            </w:r>
          </w:p>
        </w:tc>
        <w:tc>
          <w:tcPr>
            <w:tcW w:w="2064" w:type="dxa"/>
            <w:shd w:val="clear" w:color="auto" w:fill="auto"/>
            <w:vAlign w:val="center"/>
            <w:hideMark/>
          </w:tcPr>
          <w:p w14:paraId="579B9DC3"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275A705B" w14:textId="77777777" w:rsidTr="00961BAD">
        <w:trPr>
          <w:trHeight w:val="284"/>
          <w:jc w:val="center"/>
        </w:trPr>
        <w:tc>
          <w:tcPr>
            <w:tcW w:w="617" w:type="dxa"/>
            <w:shd w:val="clear" w:color="auto" w:fill="auto"/>
            <w:vAlign w:val="center"/>
            <w:hideMark/>
          </w:tcPr>
          <w:p w14:paraId="08A58334"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6425" w:type="dxa"/>
            <w:shd w:val="clear" w:color="auto" w:fill="auto"/>
            <w:vAlign w:val="center"/>
            <w:hideMark/>
          </w:tcPr>
          <w:p w14:paraId="50A71A63"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Despacho del Gobernador.</w:t>
            </w:r>
          </w:p>
        </w:tc>
        <w:tc>
          <w:tcPr>
            <w:tcW w:w="2064" w:type="dxa"/>
            <w:shd w:val="clear" w:color="auto" w:fill="auto"/>
            <w:vAlign w:val="center"/>
            <w:hideMark/>
          </w:tcPr>
          <w:p w14:paraId="35AC2028"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05C4C8C7" w14:textId="77777777" w:rsidTr="00961BAD">
        <w:trPr>
          <w:trHeight w:val="284"/>
          <w:jc w:val="center"/>
        </w:trPr>
        <w:tc>
          <w:tcPr>
            <w:tcW w:w="617" w:type="dxa"/>
            <w:shd w:val="clear" w:color="auto" w:fill="auto"/>
            <w:vAlign w:val="center"/>
            <w:hideMark/>
          </w:tcPr>
          <w:p w14:paraId="53951405"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w:t>
            </w:r>
          </w:p>
        </w:tc>
        <w:tc>
          <w:tcPr>
            <w:tcW w:w="6425" w:type="dxa"/>
            <w:shd w:val="clear" w:color="auto" w:fill="auto"/>
            <w:vAlign w:val="center"/>
            <w:hideMark/>
          </w:tcPr>
          <w:p w14:paraId="192DF02A"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Público para el Desarrollo del Turismo de Reuniones en Yucatán.</w:t>
            </w:r>
          </w:p>
        </w:tc>
        <w:tc>
          <w:tcPr>
            <w:tcW w:w="2064" w:type="dxa"/>
            <w:shd w:val="clear" w:color="auto" w:fill="auto"/>
            <w:vAlign w:val="center"/>
            <w:hideMark/>
          </w:tcPr>
          <w:p w14:paraId="126347C3"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2EB393CE" w14:textId="77777777" w:rsidTr="00961BAD">
        <w:trPr>
          <w:trHeight w:val="284"/>
          <w:jc w:val="center"/>
        </w:trPr>
        <w:tc>
          <w:tcPr>
            <w:tcW w:w="617" w:type="dxa"/>
            <w:shd w:val="clear" w:color="auto" w:fill="auto"/>
            <w:vAlign w:val="center"/>
            <w:hideMark/>
          </w:tcPr>
          <w:p w14:paraId="695731F6"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w:t>
            </w:r>
          </w:p>
        </w:tc>
        <w:tc>
          <w:tcPr>
            <w:tcW w:w="6425" w:type="dxa"/>
            <w:shd w:val="clear" w:color="auto" w:fill="auto"/>
            <w:vAlign w:val="center"/>
            <w:hideMark/>
          </w:tcPr>
          <w:p w14:paraId="5124A8FF"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Hospital Comunitario de Peto, Yucatán; HCPY.</w:t>
            </w:r>
          </w:p>
        </w:tc>
        <w:tc>
          <w:tcPr>
            <w:tcW w:w="2064" w:type="dxa"/>
            <w:shd w:val="clear" w:color="auto" w:fill="auto"/>
            <w:vAlign w:val="center"/>
            <w:hideMark/>
          </w:tcPr>
          <w:p w14:paraId="0674176E"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40248D43" w14:textId="77777777" w:rsidTr="00961BAD">
        <w:trPr>
          <w:trHeight w:val="284"/>
          <w:jc w:val="center"/>
        </w:trPr>
        <w:tc>
          <w:tcPr>
            <w:tcW w:w="617" w:type="dxa"/>
            <w:shd w:val="clear" w:color="auto" w:fill="auto"/>
            <w:vAlign w:val="center"/>
            <w:hideMark/>
          </w:tcPr>
          <w:p w14:paraId="3A3A0C32"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w:t>
            </w:r>
          </w:p>
        </w:tc>
        <w:tc>
          <w:tcPr>
            <w:tcW w:w="6425" w:type="dxa"/>
            <w:shd w:val="clear" w:color="auto" w:fill="auto"/>
            <w:vAlign w:val="center"/>
            <w:hideMark/>
          </w:tcPr>
          <w:p w14:paraId="5FF2A325"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de Capacitación para el Trabajo del Estado de Yucatán, ICATEY.</w:t>
            </w:r>
          </w:p>
        </w:tc>
        <w:tc>
          <w:tcPr>
            <w:tcW w:w="2064" w:type="dxa"/>
            <w:shd w:val="clear" w:color="auto" w:fill="auto"/>
            <w:vAlign w:val="center"/>
            <w:hideMark/>
          </w:tcPr>
          <w:p w14:paraId="7A699921"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600F8997" w14:textId="77777777" w:rsidTr="00961BAD">
        <w:trPr>
          <w:trHeight w:val="284"/>
          <w:jc w:val="center"/>
        </w:trPr>
        <w:tc>
          <w:tcPr>
            <w:tcW w:w="617" w:type="dxa"/>
            <w:shd w:val="clear" w:color="auto" w:fill="auto"/>
            <w:vAlign w:val="center"/>
            <w:hideMark/>
          </w:tcPr>
          <w:p w14:paraId="554C09FF"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w:t>
            </w:r>
          </w:p>
        </w:tc>
        <w:tc>
          <w:tcPr>
            <w:tcW w:w="6425" w:type="dxa"/>
            <w:shd w:val="clear" w:color="auto" w:fill="auto"/>
            <w:vAlign w:val="center"/>
            <w:hideMark/>
          </w:tcPr>
          <w:p w14:paraId="6128607D"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de la Cultura Maya del Estado de Yucatán, INDEMAYA.</w:t>
            </w:r>
          </w:p>
        </w:tc>
        <w:tc>
          <w:tcPr>
            <w:tcW w:w="2064" w:type="dxa"/>
            <w:shd w:val="clear" w:color="auto" w:fill="auto"/>
            <w:vAlign w:val="center"/>
            <w:hideMark/>
          </w:tcPr>
          <w:p w14:paraId="650A87FB"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3B82D7DE" w14:textId="77777777" w:rsidTr="00961BAD">
        <w:trPr>
          <w:trHeight w:val="284"/>
          <w:jc w:val="center"/>
        </w:trPr>
        <w:tc>
          <w:tcPr>
            <w:tcW w:w="617" w:type="dxa"/>
            <w:shd w:val="clear" w:color="auto" w:fill="auto"/>
            <w:vAlign w:val="center"/>
            <w:hideMark/>
          </w:tcPr>
          <w:p w14:paraId="4F1E44CA"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w:t>
            </w:r>
          </w:p>
        </w:tc>
        <w:tc>
          <w:tcPr>
            <w:tcW w:w="6425" w:type="dxa"/>
            <w:shd w:val="clear" w:color="auto" w:fill="auto"/>
            <w:vAlign w:val="center"/>
            <w:hideMark/>
          </w:tcPr>
          <w:p w14:paraId="5741D88A"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Promotor de Ferias de Yucatán, IPFY.</w:t>
            </w:r>
          </w:p>
        </w:tc>
        <w:tc>
          <w:tcPr>
            <w:tcW w:w="2064" w:type="dxa"/>
            <w:shd w:val="clear" w:color="auto" w:fill="auto"/>
            <w:vAlign w:val="center"/>
            <w:hideMark/>
          </w:tcPr>
          <w:p w14:paraId="141D1A33"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783D43C6" w14:textId="77777777" w:rsidTr="00961BAD">
        <w:trPr>
          <w:trHeight w:val="284"/>
          <w:jc w:val="center"/>
        </w:trPr>
        <w:tc>
          <w:tcPr>
            <w:tcW w:w="617" w:type="dxa"/>
            <w:shd w:val="clear" w:color="auto" w:fill="auto"/>
            <w:vAlign w:val="center"/>
            <w:hideMark/>
          </w:tcPr>
          <w:p w14:paraId="25A0221D"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w:t>
            </w:r>
          </w:p>
        </w:tc>
        <w:tc>
          <w:tcPr>
            <w:tcW w:w="6425" w:type="dxa"/>
            <w:shd w:val="clear" w:color="auto" w:fill="auto"/>
            <w:vAlign w:val="center"/>
            <w:hideMark/>
          </w:tcPr>
          <w:p w14:paraId="0B496A6F"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Valladolid, ITSVA.</w:t>
            </w:r>
          </w:p>
        </w:tc>
        <w:tc>
          <w:tcPr>
            <w:tcW w:w="2064" w:type="dxa"/>
            <w:shd w:val="clear" w:color="auto" w:fill="auto"/>
            <w:vAlign w:val="center"/>
            <w:hideMark/>
          </w:tcPr>
          <w:p w14:paraId="1A84EB22"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187E21B2" w14:textId="77777777" w:rsidTr="00961BAD">
        <w:trPr>
          <w:trHeight w:val="284"/>
          <w:jc w:val="center"/>
        </w:trPr>
        <w:tc>
          <w:tcPr>
            <w:tcW w:w="617" w:type="dxa"/>
            <w:shd w:val="clear" w:color="auto" w:fill="auto"/>
            <w:vAlign w:val="center"/>
            <w:hideMark/>
          </w:tcPr>
          <w:p w14:paraId="615E0D9F"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w:t>
            </w:r>
          </w:p>
        </w:tc>
        <w:tc>
          <w:tcPr>
            <w:tcW w:w="6425" w:type="dxa"/>
            <w:shd w:val="clear" w:color="auto" w:fill="auto"/>
            <w:vAlign w:val="center"/>
            <w:hideMark/>
          </w:tcPr>
          <w:p w14:paraId="703D6EFD"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Progreso, ITSP.</w:t>
            </w:r>
          </w:p>
        </w:tc>
        <w:tc>
          <w:tcPr>
            <w:tcW w:w="2064" w:type="dxa"/>
            <w:shd w:val="clear" w:color="auto" w:fill="auto"/>
            <w:vAlign w:val="center"/>
            <w:hideMark/>
          </w:tcPr>
          <w:p w14:paraId="7FD7E521"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74D33D86" w14:textId="77777777" w:rsidTr="00961BAD">
        <w:trPr>
          <w:trHeight w:val="284"/>
          <w:jc w:val="center"/>
        </w:trPr>
        <w:tc>
          <w:tcPr>
            <w:tcW w:w="617" w:type="dxa"/>
            <w:shd w:val="clear" w:color="auto" w:fill="auto"/>
            <w:vAlign w:val="center"/>
            <w:hideMark/>
          </w:tcPr>
          <w:p w14:paraId="39DF6323"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11</w:t>
            </w:r>
          </w:p>
        </w:tc>
        <w:tc>
          <w:tcPr>
            <w:tcW w:w="6425" w:type="dxa"/>
            <w:shd w:val="clear" w:color="auto" w:fill="auto"/>
            <w:vAlign w:val="center"/>
            <w:hideMark/>
          </w:tcPr>
          <w:p w14:paraId="49EAF567"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Rural.</w:t>
            </w:r>
          </w:p>
        </w:tc>
        <w:tc>
          <w:tcPr>
            <w:tcW w:w="2064" w:type="dxa"/>
            <w:shd w:val="clear" w:color="auto" w:fill="auto"/>
            <w:vAlign w:val="center"/>
            <w:hideMark/>
          </w:tcPr>
          <w:p w14:paraId="55D55964"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402D6119" w14:textId="77777777" w:rsidTr="00961BAD">
        <w:trPr>
          <w:trHeight w:val="284"/>
          <w:jc w:val="center"/>
        </w:trPr>
        <w:tc>
          <w:tcPr>
            <w:tcW w:w="617" w:type="dxa"/>
            <w:shd w:val="clear" w:color="auto" w:fill="auto"/>
            <w:vAlign w:val="center"/>
            <w:hideMark/>
          </w:tcPr>
          <w:p w14:paraId="66EC229B"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w:t>
            </w:r>
          </w:p>
        </w:tc>
        <w:tc>
          <w:tcPr>
            <w:tcW w:w="6425" w:type="dxa"/>
            <w:shd w:val="clear" w:color="auto" w:fill="auto"/>
            <w:vAlign w:val="center"/>
            <w:hideMark/>
          </w:tcPr>
          <w:p w14:paraId="0BF887ED"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Social.</w:t>
            </w:r>
          </w:p>
        </w:tc>
        <w:tc>
          <w:tcPr>
            <w:tcW w:w="2064" w:type="dxa"/>
            <w:shd w:val="clear" w:color="auto" w:fill="auto"/>
            <w:vAlign w:val="center"/>
            <w:hideMark/>
          </w:tcPr>
          <w:p w14:paraId="58834CFD"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1634DF18" w14:textId="77777777" w:rsidTr="00961BAD">
        <w:trPr>
          <w:trHeight w:val="284"/>
          <w:jc w:val="center"/>
        </w:trPr>
        <w:tc>
          <w:tcPr>
            <w:tcW w:w="617" w:type="dxa"/>
            <w:shd w:val="clear" w:color="auto" w:fill="auto"/>
            <w:vAlign w:val="center"/>
            <w:hideMark/>
          </w:tcPr>
          <w:p w14:paraId="27F2D819"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13</w:t>
            </w:r>
          </w:p>
        </w:tc>
        <w:tc>
          <w:tcPr>
            <w:tcW w:w="6425" w:type="dxa"/>
            <w:shd w:val="clear" w:color="auto" w:fill="auto"/>
            <w:vAlign w:val="center"/>
            <w:hideMark/>
          </w:tcPr>
          <w:p w14:paraId="2A58ECA8"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Sustentable.</w:t>
            </w:r>
          </w:p>
        </w:tc>
        <w:tc>
          <w:tcPr>
            <w:tcW w:w="2064" w:type="dxa"/>
            <w:shd w:val="clear" w:color="auto" w:fill="auto"/>
            <w:vAlign w:val="center"/>
            <w:hideMark/>
          </w:tcPr>
          <w:p w14:paraId="307BBE00"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53A62489" w14:textId="77777777" w:rsidTr="00961BAD">
        <w:trPr>
          <w:trHeight w:val="284"/>
          <w:jc w:val="center"/>
        </w:trPr>
        <w:tc>
          <w:tcPr>
            <w:tcW w:w="617" w:type="dxa"/>
            <w:shd w:val="clear" w:color="auto" w:fill="auto"/>
            <w:vAlign w:val="center"/>
            <w:hideMark/>
          </w:tcPr>
          <w:p w14:paraId="055F4E13"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14</w:t>
            </w:r>
          </w:p>
        </w:tc>
        <w:tc>
          <w:tcPr>
            <w:tcW w:w="6425" w:type="dxa"/>
            <w:shd w:val="clear" w:color="auto" w:fill="auto"/>
            <w:vAlign w:val="center"/>
            <w:hideMark/>
          </w:tcPr>
          <w:p w14:paraId="3442E4C7"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Contraloría General.</w:t>
            </w:r>
          </w:p>
        </w:tc>
        <w:tc>
          <w:tcPr>
            <w:tcW w:w="2064" w:type="dxa"/>
            <w:shd w:val="clear" w:color="auto" w:fill="auto"/>
            <w:vAlign w:val="center"/>
            <w:hideMark/>
          </w:tcPr>
          <w:p w14:paraId="054F70C7"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6946F8A9" w14:textId="77777777" w:rsidTr="00961BAD">
        <w:trPr>
          <w:trHeight w:val="284"/>
          <w:jc w:val="center"/>
        </w:trPr>
        <w:tc>
          <w:tcPr>
            <w:tcW w:w="617" w:type="dxa"/>
            <w:shd w:val="clear" w:color="auto" w:fill="auto"/>
            <w:vAlign w:val="center"/>
            <w:hideMark/>
          </w:tcPr>
          <w:p w14:paraId="27D475FC"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15</w:t>
            </w:r>
          </w:p>
        </w:tc>
        <w:tc>
          <w:tcPr>
            <w:tcW w:w="6425" w:type="dxa"/>
            <w:shd w:val="clear" w:color="auto" w:fill="auto"/>
            <w:vAlign w:val="center"/>
            <w:hideMark/>
          </w:tcPr>
          <w:p w14:paraId="1CBF12B3"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Obras Públicas.</w:t>
            </w:r>
          </w:p>
        </w:tc>
        <w:tc>
          <w:tcPr>
            <w:tcW w:w="2064" w:type="dxa"/>
            <w:shd w:val="clear" w:color="auto" w:fill="auto"/>
            <w:vAlign w:val="center"/>
            <w:hideMark/>
          </w:tcPr>
          <w:p w14:paraId="693D21CF"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6FF757D1" w14:textId="77777777" w:rsidTr="00961BAD">
        <w:trPr>
          <w:trHeight w:val="284"/>
          <w:jc w:val="center"/>
        </w:trPr>
        <w:tc>
          <w:tcPr>
            <w:tcW w:w="617" w:type="dxa"/>
            <w:shd w:val="clear" w:color="auto" w:fill="auto"/>
            <w:vAlign w:val="center"/>
            <w:hideMark/>
          </w:tcPr>
          <w:p w14:paraId="62BE4BE6"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16</w:t>
            </w:r>
          </w:p>
        </w:tc>
        <w:tc>
          <w:tcPr>
            <w:tcW w:w="6425" w:type="dxa"/>
            <w:shd w:val="clear" w:color="auto" w:fill="auto"/>
            <w:vAlign w:val="center"/>
            <w:hideMark/>
          </w:tcPr>
          <w:p w14:paraId="3972B4F6"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Salud.</w:t>
            </w:r>
          </w:p>
        </w:tc>
        <w:tc>
          <w:tcPr>
            <w:tcW w:w="2064" w:type="dxa"/>
            <w:shd w:val="clear" w:color="auto" w:fill="auto"/>
            <w:vAlign w:val="center"/>
            <w:hideMark/>
          </w:tcPr>
          <w:p w14:paraId="00950542"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53BB1097" w14:textId="77777777" w:rsidTr="00961BAD">
        <w:trPr>
          <w:trHeight w:val="284"/>
          <w:jc w:val="center"/>
        </w:trPr>
        <w:tc>
          <w:tcPr>
            <w:tcW w:w="617" w:type="dxa"/>
            <w:shd w:val="clear" w:color="auto" w:fill="auto"/>
            <w:vAlign w:val="center"/>
            <w:hideMark/>
          </w:tcPr>
          <w:p w14:paraId="7EF0D885"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17</w:t>
            </w:r>
          </w:p>
        </w:tc>
        <w:tc>
          <w:tcPr>
            <w:tcW w:w="6425" w:type="dxa"/>
            <w:shd w:val="clear" w:color="auto" w:fill="auto"/>
            <w:vAlign w:val="center"/>
            <w:hideMark/>
          </w:tcPr>
          <w:p w14:paraId="78AF6BC3"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General de Gobierno.</w:t>
            </w:r>
          </w:p>
        </w:tc>
        <w:tc>
          <w:tcPr>
            <w:tcW w:w="2064" w:type="dxa"/>
            <w:shd w:val="clear" w:color="auto" w:fill="auto"/>
            <w:vAlign w:val="center"/>
            <w:hideMark/>
          </w:tcPr>
          <w:p w14:paraId="7CC60502"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31591086" w14:textId="77777777" w:rsidTr="00961BAD">
        <w:trPr>
          <w:trHeight w:val="284"/>
          <w:jc w:val="center"/>
        </w:trPr>
        <w:tc>
          <w:tcPr>
            <w:tcW w:w="617" w:type="dxa"/>
            <w:shd w:val="clear" w:color="auto" w:fill="auto"/>
            <w:vAlign w:val="center"/>
            <w:hideMark/>
          </w:tcPr>
          <w:p w14:paraId="4A785C3A"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18</w:t>
            </w:r>
          </w:p>
        </w:tc>
        <w:tc>
          <w:tcPr>
            <w:tcW w:w="6425" w:type="dxa"/>
            <w:shd w:val="clear" w:color="auto" w:fill="auto"/>
            <w:vAlign w:val="center"/>
            <w:hideMark/>
          </w:tcPr>
          <w:p w14:paraId="06770214"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de Oriente, UNO.</w:t>
            </w:r>
          </w:p>
        </w:tc>
        <w:tc>
          <w:tcPr>
            <w:tcW w:w="2064" w:type="dxa"/>
            <w:shd w:val="clear" w:color="auto" w:fill="auto"/>
            <w:vAlign w:val="center"/>
            <w:hideMark/>
          </w:tcPr>
          <w:p w14:paraId="1E97670D"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0C2F4C04" w14:textId="77777777" w:rsidTr="00961BAD">
        <w:trPr>
          <w:trHeight w:val="284"/>
          <w:jc w:val="center"/>
        </w:trPr>
        <w:tc>
          <w:tcPr>
            <w:tcW w:w="617" w:type="dxa"/>
            <w:shd w:val="clear" w:color="auto" w:fill="auto"/>
            <w:vAlign w:val="center"/>
            <w:hideMark/>
          </w:tcPr>
          <w:p w14:paraId="40DBC45D"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w:t>
            </w:r>
          </w:p>
        </w:tc>
        <w:tc>
          <w:tcPr>
            <w:tcW w:w="6425" w:type="dxa"/>
            <w:shd w:val="clear" w:color="auto" w:fill="auto"/>
            <w:vAlign w:val="center"/>
            <w:hideMark/>
          </w:tcPr>
          <w:p w14:paraId="4A08FBE7"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Politécnica de Yucatán, UPY.</w:t>
            </w:r>
          </w:p>
        </w:tc>
        <w:tc>
          <w:tcPr>
            <w:tcW w:w="2064" w:type="dxa"/>
            <w:shd w:val="clear" w:color="auto" w:fill="auto"/>
            <w:vAlign w:val="center"/>
            <w:hideMark/>
          </w:tcPr>
          <w:p w14:paraId="55B497C5"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6A088951" w14:textId="77777777" w:rsidTr="00961BAD">
        <w:trPr>
          <w:trHeight w:val="284"/>
          <w:jc w:val="center"/>
        </w:trPr>
        <w:tc>
          <w:tcPr>
            <w:tcW w:w="617" w:type="dxa"/>
            <w:shd w:val="clear" w:color="auto" w:fill="auto"/>
            <w:vAlign w:val="center"/>
            <w:hideMark/>
          </w:tcPr>
          <w:p w14:paraId="0D83FB11"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20</w:t>
            </w:r>
          </w:p>
        </w:tc>
        <w:tc>
          <w:tcPr>
            <w:tcW w:w="6425" w:type="dxa"/>
            <w:shd w:val="clear" w:color="auto" w:fill="auto"/>
            <w:vAlign w:val="center"/>
            <w:hideMark/>
          </w:tcPr>
          <w:p w14:paraId="1B4364D7"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Tecnológica del Mayab, UTMAYAB.</w:t>
            </w:r>
          </w:p>
        </w:tc>
        <w:tc>
          <w:tcPr>
            <w:tcW w:w="2064" w:type="dxa"/>
            <w:shd w:val="clear" w:color="auto" w:fill="auto"/>
            <w:vAlign w:val="center"/>
            <w:hideMark/>
          </w:tcPr>
          <w:p w14:paraId="03803F49"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34753265" w14:textId="77777777" w:rsidTr="00961BAD">
        <w:trPr>
          <w:trHeight w:val="284"/>
          <w:jc w:val="center"/>
        </w:trPr>
        <w:tc>
          <w:tcPr>
            <w:tcW w:w="617" w:type="dxa"/>
            <w:shd w:val="clear" w:color="auto" w:fill="auto"/>
            <w:vAlign w:val="center"/>
            <w:hideMark/>
          </w:tcPr>
          <w:p w14:paraId="6488D24C"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21</w:t>
            </w:r>
          </w:p>
        </w:tc>
        <w:tc>
          <w:tcPr>
            <w:tcW w:w="6425" w:type="dxa"/>
            <w:shd w:val="clear" w:color="auto" w:fill="auto"/>
            <w:vAlign w:val="center"/>
            <w:hideMark/>
          </w:tcPr>
          <w:p w14:paraId="6FF8A0B2"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Aeropuerto de Chichén Itzá del Estado de Yucatán S.A. de C.V.</w:t>
            </w:r>
          </w:p>
        </w:tc>
        <w:tc>
          <w:tcPr>
            <w:tcW w:w="2064" w:type="dxa"/>
            <w:shd w:val="clear" w:color="auto" w:fill="auto"/>
            <w:vAlign w:val="center"/>
            <w:hideMark/>
          </w:tcPr>
          <w:p w14:paraId="3039CCDE"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98.95</w:t>
            </w:r>
          </w:p>
        </w:tc>
      </w:tr>
      <w:tr w:rsidR="00B701FA" w:rsidRPr="00B701FA" w14:paraId="18D67DE6" w14:textId="77777777" w:rsidTr="00961BAD">
        <w:trPr>
          <w:trHeight w:val="284"/>
          <w:jc w:val="center"/>
        </w:trPr>
        <w:tc>
          <w:tcPr>
            <w:tcW w:w="617" w:type="dxa"/>
            <w:shd w:val="clear" w:color="auto" w:fill="auto"/>
            <w:vAlign w:val="center"/>
            <w:hideMark/>
          </w:tcPr>
          <w:p w14:paraId="0F1B2D0D"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22</w:t>
            </w:r>
          </w:p>
        </w:tc>
        <w:tc>
          <w:tcPr>
            <w:tcW w:w="6425" w:type="dxa"/>
            <w:shd w:val="clear" w:color="auto" w:fill="auto"/>
            <w:vAlign w:val="center"/>
            <w:hideMark/>
          </w:tcPr>
          <w:p w14:paraId="209C15D4"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de Administración Fiscal de Yucatán.</w:t>
            </w:r>
          </w:p>
        </w:tc>
        <w:tc>
          <w:tcPr>
            <w:tcW w:w="2064" w:type="dxa"/>
            <w:shd w:val="clear" w:color="auto" w:fill="auto"/>
            <w:vAlign w:val="center"/>
            <w:hideMark/>
          </w:tcPr>
          <w:p w14:paraId="1EFE3225"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97.43</w:t>
            </w:r>
          </w:p>
        </w:tc>
      </w:tr>
      <w:tr w:rsidR="00B701FA" w:rsidRPr="00B701FA" w14:paraId="0664F2BF" w14:textId="77777777" w:rsidTr="00961BAD">
        <w:trPr>
          <w:trHeight w:val="284"/>
          <w:jc w:val="center"/>
        </w:trPr>
        <w:tc>
          <w:tcPr>
            <w:tcW w:w="617" w:type="dxa"/>
            <w:shd w:val="clear" w:color="auto" w:fill="auto"/>
            <w:vAlign w:val="center"/>
            <w:hideMark/>
          </w:tcPr>
          <w:p w14:paraId="77A8ACD4"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23</w:t>
            </w:r>
          </w:p>
        </w:tc>
        <w:tc>
          <w:tcPr>
            <w:tcW w:w="6425" w:type="dxa"/>
            <w:shd w:val="clear" w:color="auto" w:fill="auto"/>
            <w:vAlign w:val="center"/>
            <w:hideMark/>
          </w:tcPr>
          <w:p w14:paraId="1CFB3DC6"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y Certificación de la Infraestructura Física Educativa y Eléctrica de Yucatán, IDEFEEY.</w:t>
            </w:r>
          </w:p>
        </w:tc>
        <w:tc>
          <w:tcPr>
            <w:tcW w:w="2064" w:type="dxa"/>
            <w:shd w:val="clear" w:color="auto" w:fill="auto"/>
            <w:vAlign w:val="center"/>
            <w:hideMark/>
          </w:tcPr>
          <w:p w14:paraId="6D7D9909"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96.59</w:t>
            </w:r>
          </w:p>
        </w:tc>
      </w:tr>
      <w:tr w:rsidR="00B701FA" w:rsidRPr="00B701FA" w14:paraId="521DA284" w14:textId="77777777" w:rsidTr="00961BAD">
        <w:trPr>
          <w:trHeight w:val="284"/>
          <w:jc w:val="center"/>
        </w:trPr>
        <w:tc>
          <w:tcPr>
            <w:tcW w:w="617" w:type="dxa"/>
            <w:shd w:val="clear" w:color="auto" w:fill="auto"/>
            <w:vAlign w:val="center"/>
            <w:hideMark/>
          </w:tcPr>
          <w:p w14:paraId="69C14241"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24</w:t>
            </w:r>
          </w:p>
        </w:tc>
        <w:tc>
          <w:tcPr>
            <w:tcW w:w="6425" w:type="dxa"/>
            <w:shd w:val="clear" w:color="auto" w:fill="auto"/>
            <w:vAlign w:val="center"/>
            <w:hideMark/>
          </w:tcPr>
          <w:p w14:paraId="3617B2A5"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Cultura y las Artes.</w:t>
            </w:r>
          </w:p>
        </w:tc>
        <w:tc>
          <w:tcPr>
            <w:tcW w:w="2064" w:type="dxa"/>
            <w:shd w:val="clear" w:color="auto" w:fill="auto"/>
            <w:vAlign w:val="center"/>
            <w:hideMark/>
          </w:tcPr>
          <w:p w14:paraId="462D4785"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95.29</w:t>
            </w:r>
          </w:p>
        </w:tc>
      </w:tr>
      <w:tr w:rsidR="00B701FA" w:rsidRPr="00B701FA" w14:paraId="187B0100" w14:textId="77777777" w:rsidTr="00961BAD">
        <w:trPr>
          <w:trHeight w:val="284"/>
          <w:jc w:val="center"/>
        </w:trPr>
        <w:tc>
          <w:tcPr>
            <w:tcW w:w="617" w:type="dxa"/>
            <w:shd w:val="clear" w:color="auto" w:fill="auto"/>
            <w:vAlign w:val="center"/>
            <w:hideMark/>
          </w:tcPr>
          <w:p w14:paraId="55F07CB1"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25</w:t>
            </w:r>
          </w:p>
        </w:tc>
        <w:tc>
          <w:tcPr>
            <w:tcW w:w="6425" w:type="dxa"/>
            <w:shd w:val="clear" w:color="auto" w:fill="auto"/>
            <w:vAlign w:val="center"/>
            <w:hideMark/>
          </w:tcPr>
          <w:p w14:paraId="05EC6ADF"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Motul, ITSM.</w:t>
            </w:r>
          </w:p>
        </w:tc>
        <w:tc>
          <w:tcPr>
            <w:tcW w:w="2064" w:type="dxa"/>
            <w:shd w:val="clear" w:color="auto" w:fill="auto"/>
            <w:vAlign w:val="center"/>
            <w:hideMark/>
          </w:tcPr>
          <w:p w14:paraId="59CC94F2"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92.49</w:t>
            </w:r>
          </w:p>
        </w:tc>
      </w:tr>
      <w:tr w:rsidR="00B701FA" w:rsidRPr="00B701FA" w14:paraId="0A1A1524" w14:textId="77777777" w:rsidTr="00961BAD">
        <w:trPr>
          <w:trHeight w:val="284"/>
          <w:jc w:val="center"/>
        </w:trPr>
        <w:tc>
          <w:tcPr>
            <w:tcW w:w="617" w:type="dxa"/>
            <w:shd w:val="clear" w:color="auto" w:fill="auto"/>
            <w:vAlign w:val="center"/>
            <w:hideMark/>
          </w:tcPr>
          <w:p w14:paraId="41E224DB"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26</w:t>
            </w:r>
          </w:p>
        </w:tc>
        <w:tc>
          <w:tcPr>
            <w:tcW w:w="6425" w:type="dxa"/>
            <w:shd w:val="clear" w:color="auto" w:fill="auto"/>
            <w:vAlign w:val="center"/>
            <w:hideMark/>
          </w:tcPr>
          <w:p w14:paraId="1BACC6D1"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del Sur del Estado de Yucatán, ITSSY.</w:t>
            </w:r>
          </w:p>
        </w:tc>
        <w:tc>
          <w:tcPr>
            <w:tcW w:w="2064" w:type="dxa"/>
            <w:shd w:val="clear" w:color="auto" w:fill="auto"/>
            <w:vAlign w:val="center"/>
            <w:hideMark/>
          </w:tcPr>
          <w:p w14:paraId="4E5410EC"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91.38</w:t>
            </w:r>
          </w:p>
        </w:tc>
      </w:tr>
      <w:tr w:rsidR="00B701FA" w:rsidRPr="00B701FA" w14:paraId="55B7EE2C" w14:textId="77777777" w:rsidTr="00961BAD">
        <w:trPr>
          <w:trHeight w:val="284"/>
          <w:jc w:val="center"/>
        </w:trPr>
        <w:tc>
          <w:tcPr>
            <w:tcW w:w="7042" w:type="dxa"/>
            <w:gridSpan w:val="2"/>
            <w:shd w:val="clear" w:color="auto" w:fill="BDD6EE" w:themeFill="accent1" w:themeFillTint="66"/>
            <w:vAlign w:val="center"/>
            <w:hideMark/>
          </w:tcPr>
          <w:p w14:paraId="25A9ACAB"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PARTIDOS POLÍTICOS</w:t>
            </w:r>
          </w:p>
        </w:tc>
        <w:tc>
          <w:tcPr>
            <w:tcW w:w="2064" w:type="dxa"/>
            <w:shd w:val="clear" w:color="auto" w:fill="BDD6EE" w:themeFill="accent1" w:themeFillTint="66"/>
            <w:vAlign w:val="center"/>
            <w:hideMark/>
          </w:tcPr>
          <w:p w14:paraId="7951E480"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30.89</w:t>
            </w:r>
          </w:p>
        </w:tc>
      </w:tr>
      <w:tr w:rsidR="00B701FA" w:rsidRPr="00B701FA" w14:paraId="204ABCD3" w14:textId="77777777" w:rsidTr="00961BAD">
        <w:trPr>
          <w:trHeight w:val="284"/>
          <w:jc w:val="center"/>
        </w:trPr>
        <w:tc>
          <w:tcPr>
            <w:tcW w:w="617" w:type="dxa"/>
            <w:shd w:val="clear" w:color="auto" w:fill="auto"/>
            <w:vAlign w:val="center"/>
            <w:hideMark/>
          </w:tcPr>
          <w:p w14:paraId="0C38E893"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6425" w:type="dxa"/>
            <w:shd w:val="clear" w:color="auto" w:fill="auto"/>
            <w:vAlign w:val="center"/>
            <w:hideMark/>
          </w:tcPr>
          <w:p w14:paraId="7E3F1A07"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del Trabajo.</w:t>
            </w:r>
          </w:p>
        </w:tc>
        <w:tc>
          <w:tcPr>
            <w:tcW w:w="2064" w:type="dxa"/>
            <w:shd w:val="clear" w:color="auto" w:fill="auto"/>
            <w:vAlign w:val="center"/>
            <w:hideMark/>
          </w:tcPr>
          <w:p w14:paraId="55D67B73"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60.98</w:t>
            </w:r>
          </w:p>
        </w:tc>
      </w:tr>
      <w:tr w:rsidR="00B701FA" w:rsidRPr="00B701FA" w14:paraId="13E5C730" w14:textId="77777777" w:rsidTr="00961BAD">
        <w:trPr>
          <w:trHeight w:val="284"/>
          <w:jc w:val="center"/>
        </w:trPr>
        <w:tc>
          <w:tcPr>
            <w:tcW w:w="617" w:type="dxa"/>
            <w:shd w:val="clear" w:color="auto" w:fill="auto"/>
            <w:vAlign w:val="center"/>
            <w:hideMark/>
          </w:tcPr>
          <w:p w14:paraId="6E3AC085"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6425" w:type="dxa"/>
            <w:shd w:val="clear" w:color="auto" w:fill="auto"/>
            <w:vAlign w:val="center"/>
            <w:hideMark/>
          </w:tcPr>
          <w:p w14:paraId="5EF88E4C"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MORENA.</w:t>
            </w:r>
          </w:p>
        </w:tc>
        <w:tc>
          <w:tcPr>
            <w:tcW w:w="2064" w:type="dxa"/>
            <w:shd w:val="clear" w:color="auto" w:fill="auto"/>
            <w:vAlign w:val="center"/>
            <w:hideMark/>
          </w:tcPr>
          <w:p w14:paraId="0077EDAD"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27.93</w:t>
            </w:r>
          </w:p>
        </w:tc>
      </w:tr>
      <w:tr w:rsidR="00B701FA" w:rsidRPr="00B701FA" w14:paraId="51C691E0" w14:textId="77777777" w:rsidTr="00961BAD">
        <w:trPr>
          <w:trHeight w:val="284"/>
          <w:jc w:val="center"/>
        </w:trPr>
        <w:tc>
          <w:tcPr>
            <w:tcW w:w="617" w:type="dxa"/>
            <w:shd w:val="clear" w:color="auto" w:fill="auto"/>
            <w:vAlign w:val="center"/>
            <w:hideMark/>
          </w:tcPr>
          <w:p w14:paraId="71173EE6"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6425" w:type="dxa"/>
            <w:shd w:val="clear" w:color="auto" w:fill="auto"/>
            <w:vAlign w:val="center"/>
            <w:hideMark/>
          </w:tcPr>
          <w:p w14:paraId="23D4E751"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Revolucionario Institucional.</w:t>
            </w:r>
          </w:p>
        </w:tc>
        <w:tc>
          <w:tcPr>
            <w:tcW w:w="2064" w:type="dxa"/>
            <w:shd w:val="clear" w:color="auto" w:fill="auto"/>
            <w:vAlign w:val="center"/>
            <w:hideMark/>
          </w:tcPr>
          <w:p w14:paraId="39BAE3EB"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3.77</w:t>
            </w:r>
          </w:p>
        </w:tc>
      </w:tr>
      <w:tr w:rsidR="00B701FA" w:rsidRPr="00B701FA" w14:paraId="7F6E7ECF" w14:textId="77777777" w:rsidTr="00961BAD">
        <w:trPr>
          <w:trHeight w:val="284"/>
          <w:jc w:val="center"/>
        </w:trPr>
        <w:tc>
          <w:tcPr>
            <w:tcW w:w="7042" w:type="dxa"/>
            <w:gridSpan w:val="2"/>
            <w:shd w:val="clear" w:color="auto" w:fill="BDD6EE" w:themeFill="accent1" w:themeFillTint="66"/>
            <w:vAlign w:val="center"/>
            <w:hideMark/>
          </w:tcPr>
          <w:p w14:paraId="49D7209B"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SINDICATOS</w:t>
            </w:r>
          </w:p>
        </w:tc>
        <w:tc>
          <w:tcPr>
            <w:tcW w:w="2064" w:type="dxa"/>
            <w:shd w:val="clear" w:color="auto" w:fill="BDD6EE" w:themeFill="accent1" w:themeFillTint="66"/>
            <w:vAlign w:val="center"/>
            <w:hideMark/>
          </w:tcPr>
          <w:p w14:paraId="5D0AB92B"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23.94</w:t>
            </w:r>
          </w:p>
        </w:tc>
      </w:tr>
      <w:tr w:rsidR="00B701FA" w:rsidRPr="00B701FA" w14:paraId="672826EA" w14:textId="77777777" w:rsidTr="00961BAD">
        <w:trPr>
          <w:trHeight w:val="284"/>
          <w:jc w:val="center"/>
        </w:trPr>
        <w:tc>
          <w:tcPr>
            <w:tcW w:w="617" w:type="dxa"/>
            <w:shd w:val="clear" w:color="auto" w:fill="auto"/>
            <w:vAlign w:val="center"/>
            <w:hideMark/>
          </w:tcPr>
          <w:p w14:paraId="4D03C362"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6425" w:type="dxa"/>
            <w:shd w:val="clear" w:color="auto" w:fill="auto"/>
            <w:vAlign w:val="center"/>
            <w:hideMark/>
          </w:tcPr>
          <w:p w14:paraId="246B6DEE"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Empleados del Poder Legislativo de Yucatán (SEPLY).</w:t>
            </w:r>
          </w:p>
        </w:tc>
        <w:tc>
          <w:tcPr>
            <w:tcW w:w="2064" w:type="dxa"/>
            <w:shd w:val="clear" w:color="auto" w:fill="auto"/>
            <w:vAlign w:val="center"/>
            <w:hideMark/>
          </w:tcPr>
          <w:p w14:paraId="48650972"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29F75F16" w14:textId="77777777" w:rsidTr="00961BAD">
        <w:trPr>
          <w:trHeight w:val="284"/>
          <w:jc w:val="center"/>
        </w:trPr>
        <w:tc>
          <w:tcPr>
            <w:tcW w:w="617" w:type="dxa"/>
            <w:shd w:val="clear" w:color="auto" w:fill="auto"/>
            <w:vAlign w:val="center"/>
            <w:hideMark/>
          </w:tcPr>
          <w:p w14:paraId="0A69CA4F"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6425" w:type="dxa"/>
            <w:shd w:val="clear" w:color="auto" w:fill="auto"/>
            <w:vAlign w:val="center"/>
            <w:hideMark/>
          </w:tcPr>
          <w:p w14:paraId="1782F060"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Trabajadores de los Sistemas de Agua Potable y Alcantarillado, Similares y Conexos de Yucatán (STSAPASCY).</w:t>
            </w:r>
          </w:p>
        </w:tc>
        <w:tc>
          <w:tcPr>
            <w:tcW w:w="2064" w:type="dxa"/>
            <w:shd w:val="clear" w:color="auto" w:fill="auto"/>
            <w:vAlign w:val="center"/>
            <w:hideMark/>
          </w:tcPr>
          <w:p w14:paraId="154C44C8"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19.68</w:t>
            </w:r>
          </w:p>
        </w:tc>
      </w:tr>
      <w:tr w:rsidR="00B701FA" w:rsidRPr="00B701FA" w14:paraId="536BB14A" w14:textId="77777777" w:rsidTr="00961BAD">
        <w:trPr>
          <w:trHeight w:val="284"/>
          <w:jc w:val="center"/>
        </w:trPr>
        <w:tc>
          <w:tcPr>
            <w:tcW w:w="617" w:type="dxa"/>
            <w:shd w:val="clear" w:color="auto" w:fill="auto"/>
            <w:vAlign w:val="center"/>
            <w:hideMark/>
          </w:tcPr>
          <w:p w14:paraId="12078BD6"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6425" w:type="dxa"/>
            <w:shd w:val="clear" w:color="auto" w:fill="auto"/>
            <w:vAlign w:val="center"/>
            <w:hideMark/>
          </w:tcPr>
          <w:p w14:paraId="468C571A"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Asociación Única de Trabajadores Administrativos y Manuales de la Universidad Autónoma de Yucatán “Felipe Carrillo Puerto”, AUTAMUADY.</w:t>
            </w:r>
          </w:p>
        </w:tc>
        <w:tc>
          <w:tcPr>
            <w:tcW w:w="2064" w:type="dxa"/>
            <w:shd w:val="clear" w:color="auto" w:fill="auto"/>
            <w:vAlign w:val="center"/>
            <w:hideMark/>
          </w:tcPr>
          <w:p w14:paraId="10F6496E"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B701FA" w:rsidRPr="00B701FA" w14:paraId="407858A3" w14:textId="77777777" w:rsidTr="00961BAD">
        <w:trPr>
          <w:trHeight w:val="284"/>
          <w:jc w:val="center"/>
        </w:trPr>
        <w:tc>
          <w:tcPr>
            <w:tcW w:w="617" w:type="dxa"/>
            <w:shd w:val="clear" w:color="auto" w:fill="auto"/>
            <w:vAlign w:val="center"/>
            <w:hideMark/>
          </w:tcPr>
          <w:p w14:paraId="657D43CA"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w:t>
            </w:r>
          </w:p>
        </w:tc>
        <w:tc>
          <w:tcPr>
            <w:tcW w:w="6425" w:type="dxa"/>
            <w:shd w:val="clear" w:color="auto" w:fill="auto"/>
            <w:vAlign w:val="center"/>
            <w:hideMark/>
          </w:tcPr>
          <w:p w14:paraId="119E8968"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Integrado de los Trabajadores Municipales (Mérida).</w:t>
            </w:r>
          </w:p>
        </w:tc>
        <w:tc>
          <w:tcPr>
            <w:tcW w:w="2064" w:type="dxa"/>
            <w:shd w:val="clear" w:color="auto" w:fill="auto"/>
            <w:vAlign w:val="center"/>
            <w:hideMark/>
          </w:tcPr>
          <w:p w14:paraId="0A0A1946"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B701FA" w:rsidRPr="00B701FA" w14:paraId="10B80B5B" w14:textId="77777777" w:rsidTr="00961BAD">
        <w:trPr>
          <w:trHeight w:val="284"/>
          <w:jc w:val="center"/>
        </w:trPr>
        <w:tc>
          <w:tcPr>
            <w:tcW w:w="617" w:type="dxa"/>
            <w:shd w:val="clear" w:color="auto" w:fill="auto"/>
            <w:vAlign w:val="center"/>
            <w:hideMark/>
          </w:tcPr>
          <w:p w14:paraId="63ED469F"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w:t>
            </w:r>
          </w:p>
        </w:tc>
        <w:tc>
          <w:tcPr>
            <w:tcW w:w="6425" w:type="dxa"/>
            <w:shd w:val="clear" w:color="auto" w:fill="auto"/>
            <w:vAlign w:val="center"/>
            <w:hideMark/>
          </w:tcPr>
          <w:p w14:paraId="20BB20B3"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Sindicato Nueva Alianza de Trabajadores al Servicio del Municipio de Mérida. </w:t>
            </w:r>
          </w:p>
        </w:tc>
        <w:tc>
          <w:tcPr>
            <w:tcW w:w="2064" w:type="dxa"/>
            <w:shd w:val="clear" w:color="auto" w:fill="auto"/>
            <w:vAlign w:val="center"/>
            <w:hideMark/>
          </w:tcPr>
          <w:p w14:paraId="45E22BD3"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B701FA" w:rsidRPr="00B701FA" w14:paraId="2AAF604A" w14:textId="77777777" w:rsidTr="00961BAD">
        <w:trPr>
          <w:trHeight w:val="284"/>
          <w:jc w:val="center"/>
        </w:trPr>
        <w:tc>
          <w:tcPr>
            <w:tcW w:w="7042" w:type="dxa"/>
            <w:gridSpan w:val="2"/>
            <w:shd w:val="clear" w:color="auto" w:fill="BDD6EE" w:themeFill="accent1" w:themeFillTint="66"/>
            <w:vAlign w:val="center"/>
            <w:hideMark/>
          </w:tcPr>
          <w:p w14:paraId="7F986364"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PODER LEGISLATIVO</w:t>
            </w:r>
          </w:p>
        </w:tc>
        <w:tc>
          <w:tcPr>
            <w:tcW w:w="2064" w:type="dxa"/>
            <w:shd w:val="clear" w:color="auto" w:fill="BDD6EE" w:themeFill="accent1" w:themeFillTint="66"/>
            <w:vAlign w:val="center"/>
            <w:hideMark/>
          </w:tcPr>
          <w:p w14:paraId="142A0285"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100.00</w:t>
            </w:r>
          </w:p>
        </w:tc>
      </w:tr>
      <w:tr w:rsidR="00B701FA" w:rsidRPr="00B701FA" w14:paraId="7BFF6691" w14:textId="77777777" w:rsidTr="00961BAD">
        <w:trPr>
          <w:trHeight w:val="284"/>
          <w:jc w:val="center"/>
        </w:trPr>
        <w:tc>
          <w:tcPr>
            <w:tcW w:w="617" w:type="dxa"/>
            <w:shd w:val="clear" w:color="auto" w:fill="auto"/>
            <w:vAlign w:val="center"/>
            <w:hideMark/>
          </w:tcPr>
          <w:p w14:paraId="250DC4A9"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6425" w:type="dxa"/>
            <w:shd w:val="clear" w:color="auto" w:fill="auto"/>
            <w:vAlign w:val="center"/>
            <w:hideMark/>
          </w:tcPr>
          <w:p w14:paraId="1C3E4FB4" w14:textId="77777777" w:rsidR="00B701FA" w:rsidRPr="00961BAD" w:rsidRDefault="00B701FA" w:rsidP="00B701FA">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Congreso del Estado de Yucatán.</w:t>
            </w:r>
          </w:p>
        </w:tc>
        <w:tc>
          <w:tcPr>
            <w:tcW w:w="2064" w:type="dxa"/>
            <w:shd w:val="clear" w:color="auto" w:fill="auto"/>
            <w:vAlign w:val="center"/>
            <w:hideMark/>
          </w:tcPr>
          <w:p w14:paraId="1D846ABC" w14:textId="77777777" w:rsidR="00B701FA" w:rsidRPr="00961BAD" w:rsidRDefault="00B701FA" w:rsidP="00B701FA">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B701FA" w:rsidRPr="00B701FA" w14:paraId="77D8A12F" w14:textId="77777777" w:rsidTr="00961BAD">
        <w:trPr>
          <w:trHeight w:val="284"/>
          <w:jc w:val="center"/>
        </w:trPr>
        <w:tc>
          <w:tcPr>
            <w:tcW w:w="7042" w:type="dxa"/>
            <w:gridSpan w:val="2"/>
            <w:shd w:val="clear" w:color="auto" w:fill="5B9BD5" w:themeFill="accent1"/>
            <w:vAlign w:val="center"/>
            <w:hideMark/>
          </w:tcPr>
          <w:p w14:paraId="100EB254" w14:textId="77777777" w:rsidR="00B701FA" w:rsidRPr="00961BAD" w:rsidRDefault="00B701FA" w:rsidP="00DE0424">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ÍNDICE DE CUMPLIMIENTO DE LAS OBLIGACIONES DE TRANSPARENCIA</w:t>
            </w:r>
          </w:p>
        </w:tc>
        <w:tc>
          <w:tcPr>
            <w:tcW w:w="2064" w:type="dxa"/>
            <w:shd w:val="clear" w:color="auto" w:fill="5B9BD5" w:themeFill="accent1"/>
            <w:noWrap/>
            <w:vAlign w:val="center"/>
            <w:hideMark/>
          </w:tcPr>
          <w:p w14:paraId="1EDBF87D" w14:textId="77777777" w:rsidR="00B701FA" w:rsidRPr="00961BAD" w:rsidRDefault="00B701FA" w:rsidP="00B701FA">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68.31</w:t>
            </w:r>
          </w:p>
        </w:tc>
      </w:tr>
    </w:tbl>
    <w:p w14:paraId="4CAC76BE" w14:textId="77777777" w:rsidR="00BC2E22" w:rsidRDefault="00BC2E22" w:rsidP="00314BB1">
      <w:pPr>
        <w:rPr>
          <w:rFonts w:ascii="Arial" w:hAnsi="Arial" w:cs="Arial"/>
          <w:b/>
        </w:rPr>
      </w:pPr>
    </w:p>
    <w:p w14:paraId="0F543BCE" w14:textId="77777777" w:rsidR="00BC2E22" w:rsidRDefault="00BC2E22" w:rsidP="00314BB1">
      <w:pPr>
        <w:jc w:val="center"/>
        <w:rPr>
          <w:rFonts w:ascii="Arial" w:hAnsi="Arial" w:cs="Arial"/>
          <w:b/>
        </w:rPr>
      </w:pPr>
      <w:r w:rsidRPr="00331ACA">
        <w:rPr>
          <w:rFonts w:ascii="Arial" w:hAnsi="Arial" w:cs="Arial"/>
          <w:b/>
        </w:rPr>
        <w:t>Índice de cumplimiento obtenido por sujeto obligado</w:t>
      </w:r>
      <w:bookmarkEnd w:id="4"/>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2"/>
        <w:gridCol w:w="6379"/>
        <w:gridCol w:w="2132"/>
      </w:tblGrid>
      <w:tr w:rsidR="00DE0424" w:rsidRPr="00653F56" w14:paraId="6CAB9585" w14:textId="77777777" w:rsidTr="00961BAD">
        <w:trPr>
          <w:trHeight w:val="284"/>
          <w:tblHeader/>
          <w:jc w:val="center"/>
        </w:trPr>
        <w:tc>
          <w:tcPr>
            <w:tcW w:w="6941" w:type="dxa"/>
            <w:gridSpan w:val="2"/>
            <w:shd w:val="clear" w:color="auto" w:fill="9CC2E5" w:themeFill="accent1" w:themeFillTint="99"/>
            <w:vAlign w:val="center"/>
            <w:hideMark/>
          </w:tcPr>
          <w:p w14:paraId="2D870D14" w14:textId="77777777" w:rsidR="00653F56" w:rsidRPr="00961BAD" w:rsidRDefault="00653F56" w:rsidP="00653F5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SUJETOS OBLIGADOS</w:t>
            </w:r>
          </w:p>
        </w:tc>
        <w:tc>
          <w:tcPr>
            <w:tcW w:w="2132" w:type="dxa"/>
            <w:shd w:val="clear" w:color="auto" w:fill="9CC2E5" w:themeFill="accent1" w:themeFillTint="99"/>
            <w:vAlign w:val="center"/>
            <w:hideMark/>
          </w:tcPr>
          <w:p w14:paraId="310D776E" w14:textId="77777777" w:rsidR="00653F56" w:rsidRPr="00961BAD" w:rsidRDefault="00653F56" w:rsidP="00653F5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 xml:space="preserve">ÍNDICE DE CUMPLIMIENTO PNT </w:t>
            </w:r>
          </w:p>
        </w:tc>
      </w:tr>
      <w:tr w:rsidR="00653F56" w:rsidRPr="00653F56" w14:paraId="27A36B33" w14:textId="77777777" w:rsidTr="00961BAD">
        <w:trPr>
          <w:trHeight w:val="284"/>
          <w:jc w:val="center"/>
        </w:trPr>
        <w:tc>
          <w:tcPr>
            <w:tcW w:w="562" w:type="dxa"/>
            <w:shd w:val="clear" w:color="auto" w:fill="auto"/>
            <w:vAlign w:val="center"/>
            <w:hideMark/>
          </w:tcPr>
          <w:p w14:paraId="0D93F200"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6379" w:type="dxa"/>
            <w:shd w:val="clear" w:color="auto" w:fill="auto"/>
            <w:vAlign w:val="center"/>
            <w:hideMark/>
          </w:tcPr>
          <w:p w14:paraId="7FB7A604"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para el Desarrollo de Yucatán.</w:t>
            </w:r>
          </w:p>
        </w:tc>
        <w:tc>
          <w:tcPr>
            <w:tcW w:w="2132" w:type="dxa"/>
            <w:shd w:val="clear" w:color="auto" w:fill="auto"/>
            <w:vAlign w:val="center"/>
            <w:hideMark/>
          </w:tcPr>
          <w:p w14:paraId="4368D440"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2C541AC5" w14:textId="77777777" w:rsidTr="00961BAD">
        <w:trPr>
          <w:trHeight w:val="284"/>
          <w:jc w:val="center"/>
        </w:trPr>
        <w:tc>
          <w:tcPr>
            <w:tcW w:w="562" w:type="dxa"/>
            <w:shd w:val="clear" w:color="auto" w:fill="auto"/>
            <w:vAlign w:val="center"/>
            <w:hideMark/>
          </w:tcPr>
          <w:p w14:paraId="43545619"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6379" w:type="dxa"/>
            <w:shd w:val="clear" w:color="auto" w:fill="auto"/>
            <w:vAlign w:val="center"/>
            <w:hideMark/>
          </w:tcPr>
          <w:p w14:paraId="1577DD5E"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Congreso del Estado de Yucatán.</w:t>
            </w:r>
          </w:p>
        </w:tc>
        <w:tc>
          <w:tcPr>
            <w:tcW w:w="2132" w:type="dxa"/>
            <w:shd w:val="clear" w:color="auto" w:fill="auto"/>
            <w:vAlign w:val="center"/>
            <w:hideMark/>
          </w:tcPr>
          <w:p w14:paraId="32742249"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34BB5294" w14:textId="77777777" w:rsidTr="00961BAD">
        <w:trPr>
          <w:trHeight w:val="284"/>
          <w:jc w:val="center"/>
        </w:trPr>
        <w:tc>
          <w:tcPr>
            <w:tcW w:w="562" w:type="dxa"/>
            <w:shd w:val="clear" w:color="auto" w:fill="auto"/>
            <w:vAlign w:val="center"/>
            <w:hideMark/>
          </w:tcPr>
          <w:p w14:paraId="3193BFA6"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6379" w:type="dxa"/>
            <w:shd w:val="clear" w:color="auto" w:fill="auto"/>
            <w:vAlign w:val="center"/>
            <w:hideMark/>
          </w:tcPr>
          <w:p w14:paraId="0C2C131B"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Consejería Jurídica.</w:t>
            </w:r>
          </w:p>
        </w:tc>
        <w:tc>
          <w:tcPr>
            <w:tcW w:w="2132" w:type="dxa"/>
            <w:shd w:val="clear" w:color="auto" w:fill="auto"/>
            <w:vAlign w:val="center"/>
            <w:hideMark/>
          </w:tcPr>
          <w:p w14:paraId="11E5B772"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672C5C29" w14:textId="77777777" w:rsidTr="00961BAD">
        <w:trPr>
          <w:trHeight w:val="284"/>
          <w:jc w:val="center"/>
        </w:trPr>
        <w:tc>
          <w:tcPr>
            <w:tcW w:w="562" w:type="dxa"/>
            <w:shd w:val="clear" w:color="auto" w:fill="auto"/>
            <w:vAlign w:val="center"/>
            <w:hideMark/>
          </w:tcPr>
          <w:p w14:paraId="115BBA28"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w:t>
            </w:r>
          </w:p>
        </w:tc>
        <w:tc>
          <w:tcPr>
            <w:tcW w:w="6379" w:type="dxa"/>
            <w:shd w:val="clear" w:color="auto" w:fill="auto"/>
            <w:vAlign w:val="center"/>
            <w:hideMark/>
          </w:tcPr>
          <w:p w14:paraId="07014177"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Cuncunul</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563916CB"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767CC730" w14:textId="77777777" w:rsidTr="00961BAD">
        <w:trPr>
          <w:trHeight w:val="284"/>
          <w:jc w:val="center"/>
        </w:trPr>
        <w:tc>
          <w:tcPr>
            <w:tcW w:w="562" w:type="dxa"/>
            <w:shd w:val="clear" w:color="auto" w:fill="auto"/>
            <w:vAlign w:val="center"/>
            <w:hideMark/>
          </w:tcPr>
          <w:p w14:paraId="2BD878BF"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w:t>
            </w:r>
          </w:p>
        </w:tc>
        <w:tc>
          <w:tcPr>
            <w:tcW w:w="6379" w:type="dxa"/>
            <w:shd w:val="clear" w:color="auto" w:fill="auto"/>
            <w:vAlign w:val="center"/>
            <w:hideMark/>
          </w:tcPr>
          <w:p w14:paraId="2A9D07C9"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Despacho del Gobernador.</w:t>
            </w:r>
          </w:p>
        </w:tc>
        <w:tc>
          <w:tcPr>
            <w:tcW w:w="2132" w:type="dxa"/>
            <w:shd w:val="clear" w:color="auto" w:fill="auto"/>
            <w:vAlign w:val="center"/>
            <w:hideMark/>
          </w:tcPr>
          <w:p w14:paraId="65408009"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66A1173A" w14:textId="77777777" w:rsidTr="00961BAD">
        <w:trPr>
          <w:trHeight w:val="284"/>
          <w:jc w:val="center"/>
        </w:trPr>
        <w:tc>
          <w:tcPr>
            <w:tcW w:w="562" w:type="dxa"/>
            <w:shd w:val="clear" w:color="auto" w:fill="auto"/>
            <w:vAlign w:val="center"/>
            <w:hideMark/>
          </w:tcPr>
          <w:p w14:paraId="2BF26830"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w:t>
            </w:r>
          </w:p>
        </w:tc>
        <w:tc>
          <w:tcPr>
            <w:tcW w:w="6379" w:type="dxa"/>
            <w:shd w:val="clear" w:color="auto" w:fill="auto"/>
            <w:vAlign w:val="center"/>
            <w:hideMark/>
          </w:tcPr>
          <w:p w14:paraId="0D93B4B6"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 Administración, Inversión y Medio de Pago denominado FIAMBIYUC</w:t>
            </w:r>
          </w:p>
        </w:tc>
        <w:tc>
          <w:tcPr>
            <w:tcW w:w="2132" w:type="dxa"/>
            <w:shd w:val="clear" w:color="auto" w:fill="auto"/>
            <w:vAlign w:val="center"/>
            <w:hideMark/>
          </w:tcPr>
          <w:p w14:paraId="7688513A"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4D096B5D" w14:textId="77777777" w:rsidTr="00961BAD">
        <w:trPr>
          <w:trHeight w:val="284"/>
          <w:jc w:val="center"/>
        </w:trPr>
        <w:tc>
          <w:tcPr>
            <w:tcW w:w="562" w:type="dxa"/>
            <w:shd w:val="clear" w:color="auto" w:fill="auto"/>
            <w:vAlign w:val="center"/>
            <w:hideMark/>
          </w:tcPr>
          <w:p w14:paraId="4D050155"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w:t>
            </w:r>
          </w:p>
        </w:tc>
        <w:tc>
          <w:tcPr>
            <w:tcW w:w="6379" w:type="dxa"/>
            <w:shd w:val="clear" w:color="auto" w:fill="auto"/>
            <w:vAlign w:val="center"/>
            <w:hideMark/>
          </w:tcPr>
          <w:p w14:paraId="5410FDFB"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Estado de Yucatán para la Implementación del Sistema de Justicia Penal (PROTEGO F/0173)</w:t>
            </w:r>
          </w:p>
        </w:tc>
        <w:tc>
          <w:tcPr>
            <w:tcW w:w="2132" w:type="dxa"/>
            <w:shd w:val="clear" w:color="auto" w:fill="auto"/>
            <w:vAlign w:val="center"/>
            <w:hideMark/>
          </w:tcPr>
          <w:p w14:paraId="2AEC79CD"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44332A60" w14:textId="77777777" w:rsidTr="00961BAD">
        <w:trPr>
          <w:trHeight w:val="284"/>
          <w:jc w:val="center"/>
        </w:trPr>
        <w:tc>
          <w:tcPr>
            <w:tcW w:w="562" w:type="dxa"/>
            <w:shd w:val="clear" w:color="auto" w:fill="auto"/>
            <w:vAlign w:val="center"/>
            <w:hideMark/>
          </w:tcPr>
          <w:p w14:paraId="7D68A9F8"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w:t>
            </w:r>
          </w:p>
        </w:tc>
        <w:tc>
          <w:tcPr>
            <w:tcW w:w="6379" w:type="dxa"/>
            <w:shd w:val="clear" w:color="auto" w:fill="auto"/>
            <w:vAlign w:val="center"/>
            <w:hideMark/>
          </w:tcPr>
          <w:p w14:paraId="334D9178"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Fondo de Apoyo al Programa de Vivienda Magisterial de Yucatán (FOVIMYUC)</w:t>
            </w:r>
          </w:p>
        </w:tc>
        <w:tc>
          <w:tcPr>
            <w:tcW w:w="2132" w:type="dxa"/>
            <w:shd w:val="clear" w:color="auto" w:fill="auto"/>
            <w:vAlign w:val="center"/>
            <w:hideMark/>
          </w:tcPr>
          <w:p w14:paraId="41D28488"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26A98B26" w14:textId="77777777" w:rsidTr="00961BAD">
        <w:trPr>
          <w:trHeight w:val="284"/>
          <w:jc w:val="center"/>
        </w:trPr>
        <w:tc>
          <w:tcPr>
            <w:tcW w:w="562" w:type="dxa"/>
            <w:shd w:val="clear" w:color="auto" w:fill="auto"/>
            <w:vAlign w:val="center"/>
            <w:hideMark/>
          </w:tcPr>
          <w:p w14:paraId="79ED7DF6"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w:t>
            </w:r>
          </w:p>
        </w:tc>
        <w:tc>
          <w:tcPr>
            <w:tcW w:w="6379" w:type="dxa"/>
            <w:shd w:val="clear" w:color="auto" w:fill="auto"/>
            <w:vAlign w:val="center"/>
            <w:hideMark/>
          </w:tcPr>
          <w:p w14:paraId="27064573"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Maestro Irrevocable de Administración y Fuente de Pago identificado bajo el número F/0002 (PROTEGO F/0002)</w:t>
            </w:r>
          </w:p>
        </w:tc>
        <w:tc>
          <w:tcPr>
            <w:tcW w:w="2132" w:type="dxa"/>
            <w:shd w:val="clear" w:color="auto" w:fill="auto"/>
            <w:vAlign w:val="center"/>
            <w:hideMark/>
          </w:tcPr>
          <w:p w14:paraId="36A302A7"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60694A2F" w14:textId="77777777" w:rsidTr="00961BAD">
        <w:trPr>
          <w:trHeight w:val="284"/>
          <w:jc w:val="center"/>
        </w:trPr>
        <w:tc>
          <w:tcPr>
            <w:tcW w:w="562" w:type="dxa"/>
            <w:shd w:val="clear" w:color="auto" w:fill="auto"/>
            <w:vAlign w:val="center"/>
            <w:hideMark/>
          </w:tcPr>
          <w:p w14:paraId="514BF969"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w:t>
            </w:r>
          </w:p>
        </w:tc>
        <w:tc>
          <w:tcPr>
            <w:tcW w:w="6379" w:type="dxa"/>
            <w:shd w:val="clear" w:color="auto" w:fill="auto"/>
            <w:vAlign w:val="center"/>
            <w:hideMark/>
          </w:tcPr>
          <w:p w14:paraId="6AAC0B5B"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Público para el Desarrollo del Turismo de Reuniones en Yucatán.</w:t>
            </w:r>
          </w:p>
        </w:tc>
        <w:tc>
          <w:tcPr>
            <w:tcW w:w="2132" w:type="dxa"/>
            <w:shd w:val="clear" w:color="auto" w:fill="auto"/>
            <w:vAlign w:val="center"/>
            <w:hideMark/>
          </w:tcPr>
          <w:p w14:paraId="653C9692"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4BE09BA0" w14:textId="77777777" w:rsidTr="00961BAD">
        <w:trPr>
          <w:trHeight w:val="284"/>
          <w:jc w:val="center"/>
        </w:trPr>
        <w:tc>
          <w:tcPr>
            <w:tcW w:w="562" w:type="dxa"/>
            <w:shd w:val="clear" w:color="auto" w:fill="auto"/>
            <w:vAlign w:val="center"/>
            <w:hideMark/>
          </w:tcPr>
          <w:p w14:paraId="424FE389"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11</w:t>
            </w:r>
          </w:p>
        </w:tc>
        <w:tc>
          <w:tcPr>
            <w:tcW w:w="6379" w:type="dxa"/>
            <w:shd w:val="clear" w:color="auto" w:fill="auto"/>
            <w:vAlign w:val="center"/>
            <w:hideMark/>
          </w:tcPr>
          <w:p w14:paraId="0DD8DF48"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Yucateco para la Dignificación y Desarrollo Integral de los Trabajadores de la Construcción (FYDITRAC)</w:t>
            </w:r>
          </w:p>
        </w:tc>
        <w:tc>
          <w:tcPr>
            <w:tcW w:w="2132" w:type="dxa"/>
            <w:shd w:val="clear" w:color="auto" w:fill="auto"/>
            <w:vAlign w:val="center"/>
            <w:hideMark/>
          </w:tcPr>
          <w:p w14:paraId="53FA7ED5"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5941D43A" w14:textId="77777777" w:rsidTr="00961BAD">
        <w:trPr>
          <w:trHeight w:val="284"/>
          <w:jc w:val="center"/>
        </w:trPr>
        <w:tc>
          <w:tcPr>
            <w:tcW w:w="562" w:type="dxa"/>
            <w:shd w:val="clear" w:color="auto" w:fill="auto"/>
            <w:vAlign w:val="center"/>
            <w:hideMark/>
          </w:tcPr>
          <w:p w14:paraId="02BF38B3"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w:t>
            </w:r>
          </w:p>
        </w:tc>
        <w:tc>
          <w:tcPr>
            <w:tcW w:w="6379" w:type="dxa"/>
            <w:shd w:val="clear" w:color="auto" w:fill="auto"/>
            <w:vAlign w:val="center"/>
            <w:hideMark/>
          </w:tcPr>
          <w:p w14:paraId="7CEEC9E5"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Fiscalía Especializada en Combate a la Corrupción del Estado de Yucatán.</w:t>
            </w:r>
          </w:p>
        </w:tc>
        <w:tc>
          <w:tcPr>
            <w:tcW w:w="2132" w:type="dxa"/>
            <w:shd w:val="clear" w:color="auto" w:fill="auto"/>
            <w:vAlign w:val="center"/>
            <w:hideMark/>
          </w:tcPr>
          <w:p w14:paraId="6FC45019"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17D8BEDB" w14:textId="77777777" w:rsidTr="00961BAD">
        <w:trPr>
          <w:trHeight w:val="284"/>
          <w:jc w:val="center"/>
        </w:trPr>
        <w:tc>
          <w:tcPr>
            <w:tcW w:w="562" w:type="dxa"/>
            <w:shd w:val="clear" w:color="auto" w:fill="auto"/>
            <w:vAlign w:val="center"/>
            <w:hideMark/>
          </w:tcPr>
          <w:p w14:paraId="4D77ACBB"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13</w:t>
            </w:r>
          </w:p>
        </w:tc>
        <w:tc>
          <w:tcPr>
            <w:tcW w:w="6379" w:type="dxa"/>
            <w:shd w:val="clear" w:color="auto" w:fill="auto"/>
            <w:vAlign w:val="center"/>
            <w:hideMark/>
          </w:tcPr>
          <w:p w14:paraId="032A5ED9"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Apoyo a la Productividad Agropecuaria del Estado de Yucatán (FOPROYUC)</w:t>
            </w:r>
          </w:p>
        </w:tc>
        <w:tc>
          <w:tcPr>
            <w:tcW w:w="2132" w:type="dxa"/>
            <w:shd w:val="clear" w:color="auto" w:fill="auto"/>
            <w:vAlign w:val="center"/>
            <w:hideMark/>
          </w:tcPr>
          <w:p w14:paraId="0B85674D"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439C864F" w14:textId="77777777" w:rsidTr="00961BAD">
        <w:trPr>
          <w:trHeight w:val="284"/>
          <w:jc w:val="center"/>
        </w:trPr>
        <w:tc>
          <w:tcPr>
            <w:tcW w:w="562" w:type="dxa"/>
            <w:shd w:val="clear" w:color="auto" w:fill="auto"/>
            <w:vAlign w:val="center"/>
            <w:hideMark/>
          </w:tcPr>
          <w:p w14:paraId="711EA5C6"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14</w:t>
            </w:r>
          </w:p>
        </w:tc>
        <w:tc>
          <w:tcPr>
            <w:tcW w:w="6379" w:type="dxa"/>
            <w:shd w:val="clear" w:color="auto" w:fill="auto"/>
            <w:vAlign w:val="center"/>
            <w:hideMark/>
          </w:tcPr>
          <w:p w14:paraId="3FCA7FCC"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Crédito Agropecuario y Pesquero (FOCAPY)</w:t>
            </w:r>
          </w:p>
        </w:tc>
        <w:tc>
          <w:tcPr>
            <w:tcW w:w="2132" w:type="dxa"/>
            <w:shd w:val="clear" w:color="auto" w:fill="auto"/>
            <w:vAlign w:val="center"/>
            <w:hideMark/>
          </w:tcPr>
          <w:p w14:paraId="569595B1"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2AE9458D" w14:textId="77777777" w:rsidTr="00961BAD">
        <w:trPr>
          <w:trHeight w:val="284"/>
          <w:jc w:val="center"/>
        </w:trPr>
        <w:tc>
          <w:tcPr>
            <w:tcW w:w="562" w:type="dxa"/>
            <w:shd w:val="clear" w:color="auto" w:fill="auto"/>
            <w:vAlign w:val="center"/>
            <w:hideMark/>
          </w:tcPr>
          <w:p w14:paraId="66D96AD3"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15</w:t>
            </w:r>
          </w:p>
        </w:tc>
        <w:tc>
          <w:tcPr>
            <w:tcW w:w="6379" w:type="dxa"/>
            <w:shd w:val="clear" w:color="auto" w:fill="auto"/>
            <w:vAlign w:val="center"/>
            <w:hideMark/>
          </w:tcPr>
          <w:p w14:paraId="3DE41098"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Fondo de </w:t>
            </w:r>
            <w:proofErr w:type="gramStart"/>
            <w:r w:rsidRPr="00961BAD">
              <w:rPr>
                <w:rFonts w:ascii="Arial" w:eastAsia="Times New Roman" w:hAnsi="Arial" w:cs="Arial"/>
                <w:color w:val="000000"/>
                <w:sz w:val="18"/>
                <w:szCs w:val="18"/>
                <w:lang w:val="es-419" w:eastAsia="es-419"/>
              </w:rPr>
              <w:t>Micro Créditos</w:t>
            </w:r>
            <w:proofErr w:type="gramEnd"/>
            <w:r w:rsidRPr="00961BAD">
              <w:rPr>
                <w:rFonts w:ascii="Arial" w:eastAsia="Times New Roman" w:hAnsi="Arial" w:cs="Arial"/>
                <w:color w:val="000000"/>
                <w:sz w:val="18"/>
                <w:szCs w:val="18"/>
                <w:lang w:val="es-419" w:eastAsia="es-419"/>
              </w:rPr>
              <w:t xml:space="preserve"> del Estado de Yucatán (FOMICY)</w:t>
            </w:r>
          </w:p>
        </w:tc>
        <w:tc>
          <w:tcPr>
            <w:tcW w:w="2132" w:type="dxa"/>
            <w:shd w:val="clear" w:color="auto" w:fill="auto"/>
            <w:vAlign w:val="center"/>
            <w:hideMark/>
          </w:tcPr>
          <w:p w14:paraId="715D7F4B"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52FC4C1D" w14:textId="77777777" w:rsidTr="00961BAD">
        <w:trPr>
          <w:trHeight w:val="284"/>
          <w:jc w:val="center"/>
        </w:trPr>
        <w:tc>
          <w:tcPr>
            <w:tcW w:w="562" w:type="dxa"/>
            <w:shd w:val="clear" w:color="auto" w:fill="auto"/>
            <w:vAlign w:val="center"/>
            <w:hideMark/>
          </w:tcPr>
          <w:p w14:paraId="521DFBE0"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16</w:t>
            </w:r>
          </w:p>
        </w:tc>
        <w:tc>
          <w:tcPr>
            <w:tcW w:w="6379" w:type="dxa"/>
            <w:shd w:val="clear" w:color="auto" w:fill="auto"/>
            <w:vAlign w:val="center"/>
            <w:hideMark/>
          </w:tcPr>
          <w:p w14:paraId="6354AF6B"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Promoción y Fomento a las Empresas en el Estado de Yucatán (FOPROFEY)</w:t>
            </w:r>
          </w:p>
        </w:tc>
        <w:tc>
          <w:tcPr>
            <w:tcW w:w="2132" w:type="dxa"/>
            <w:shd w:val="clear" w:color="auto" w:fill="auto"/>
            <w:vAlign w:val="center"/>
            <w:hideMark/>
          </w:tcPr>
          <w:p w14:paraId="42DA7D0E"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1EE63355" w14:textId="77777777" w:rsidTr="00961BAD">
        <w:trPr>
          <w:trHeight w:val="284"/>
          <w:jc w:val="center"/>
        </w:trPr>
        <w:tc>
          <w:tcPr>
            <w:tcW w:w="562" w:type="dxa"/>
            <w:shd w:val="clear" w:color="auto" w:fill="auto"/>
            <w:vAlign w:val="center"/>
            <w:hideMark/>
          </w:tcPr>
          <w:p w14:paraId="3400E00F"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17</w:t>
            </w:r>
          </w:p>
        </w:tc>
        <w:tc>
          <w:tcPr>
            <w:tcW w:w="6379" w:type="dxa"/>
            <w:shd w:val="clear" w:color="auto" w:fill="auto"/>
            <w:vAlign w:val="center"/>
            <w:hideMark/>
          </w:tcPr>
          <w:p w14:paraId="20A06C07"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Mixto CONACYT-Gobierno del Estado (FOMIX)</w:t>
            </w:r>
          </w:p>
        </w:tc>
        <w:tc>
          <w:tcPr>
            <w:tcW w:w="2132" w:type="dxa"/>
            <w:shd w:val="clear" w:color="auto" w:fill="auto"/>
            <w:vAlign w:val="center"/>
            <w:hideMark/>
          </w:tcPr>
          <w:p w14:paraId="455D1472"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20243399" w14:textId="77777777" w:rsidTr="00961BAD">
        <w:trPr>
          <w:trHeight w:val="284"/>
          <w:jc w:val="center"/>
        </w:trPr>
        <w:tc>
          <w:tcPr>
            <w:tcW w:w="562" w:type="dxa"/>
            <w:shd w:val="clear" w:color="auto" w:fill="auto"/>
            <w:vAlign w:val="center"/>
            <w:hideMark/>
          </w:tcPr>
          <w:p w14:paraId="004BF629"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18</w:t>
            </w:r>
          </w:p>
        </w:tc>
        <w:tc>
          <w:tcPr>
            <w:tcW w:w="6379" w:type="dxa"/>
            <w:shd w:val="clear" w:color="auto" w:fill="auto"/>
            <w:vAlign w:val="center"/>
            <w:hideMark/>
          </w:tcPr>
          <w:p w14:paraId="7D2F31CC"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para Emprendedores de Yucatán (FONDEY)</w:t>
            </w:r>
          </w:p>
        </w:tc>
        <w:tc>
          <w:tcPr>
            <w:tcW w:w="2132" w:type="dxa"/>
            <w:shd w:val="clear" w:color="auto" w:fill="auto"/>
            <w:vAlign w:val="center"/>
            <w:hideMark/>
          </w:tcPr>
          <w:p w14:paraId="16965414"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60481C51" w14:textId="77777777" w:rsidTr="00961BAD">
        <w:trPr>
          <w:trHeight w:val="284"/>
          <w:jc w:val="center"/>
        </w:trPr>
        <w:tc>
          <w:tcPr>
            <w:tcW w:w="562" w:type="dxa"/>
            <w:shd w:val="clear" w:color="auto" w:fill="auto"/>
            <w:vAlign w:val="center"/>
            <w:hideMark/>
          </w:tcPr>
          <w:p w14:paraId="27DC2E21"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w:t>
            </w:r>
          </w:p>
        </w:tc>
        <w:tc>
          <w:tcPr>
            <w:tcW w:w="6379" w:type="dxa"/>
            <w:shd w:val="clear" w:color="auto" w:fill="auto"/>
            <w:vAlign w:val="center"/>
            <w:hideMark/>
          </w:tcPr>
          <w:p w14:paraId="44E26EA5"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Hospital Comunitario de Peto, Yucatán; HCPY.</w:t>
            </w:r>
          </w:p>
        </w:tc>
        <w:tc>
          <w:tcPr>
            <w:tcW w:w="2132" w:type="dxa"/>
            <w:shd w:val="clear" w:color="auto" w:fill="auto"/>
            <w:vAlign w:val="center"/>
            <w:hideMark/>
          </w:tcPr>
          <w:p w14:paraId="3DBB94CC"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3DD1CE68" w14:textId="77777777" w:rsidTr="00961BAD">
        <w:trPr>
          <w:trHeight w:val="284"/>
          <w:jc w:val="center"/>
        </w:trPr>
        <w:tc>
          <w:tcPr>
            <w:tcW w:w="562" w:type="dxa"/>
            <w:shd w:val="clear" w:color="auto" w:fill="auto"/>
            <w:vAlign w:val="center"/>
            <w:hideMark/>
          </w:tcPr>
          <w:p w14:paraId="497330D5"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20</w:t>
            </w:r>
          </w:p>
        </w:tc>
        <w:tc>
          <w:tcPr>
            <w:tcW w:w="6379" w:type="dxa"/>
            <w:shd w:val="clear" w:color="auto" w:fill="auto"/>
            <w:vAlign w:val="center"/>
            <w:hideMark/>
          </w:tcPr>
          <w:p w14:paraId="63253A50"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de Capacitación para el Trabajo del Estado de Yucatán, ICATEY.</w:t>
            </w:r>
          </w:p>
        </w:tc>
        <w:tc>
          <w:tcPr>
            <w:tcW w:w="2132" w:type="dxa"/>
            <w:shd w:val="clear" w:color="auto" w:fill="auto"/>
            <w:vAlign w:val="center"/>
            <w:hideMark/>
          </w:tcPr>
          <w:p w14:paraId="263AEE39"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0D4DC539" w14:textId="77777777" w:rsidTr="00961BAD">
        <w:trPr>
          <w:trHeight w:val="284"/>
          <w:jc w:val="center"/>
        </w:trPr>
        <w:tc>
          <w:tcPr>
            <w:tcW w:w="562" w:type="dxa"/>
            <w:shd w:val="clear" w:color="auto" w:fill="auto"/>
            <w:vAlign w:val="center"/>
            <w:hideMark/>
          </w:tcPr>
          <w:p w14:paraId="34E8537C"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21</w:t>
            </w:r>
          </w:p>
        </w:tc>
        <w:tc>
          <w:tcPr>
            <w:tcW w:w="6379" w:type="dxa"/>
            <w:shd w:val="clear" w:color="auto" w:fill="auto"/>
            <w:vAlign w:val="center"/>
            <w:hideMark/>
          </w:tcPr>
          <w:p w14:paraId="4FD77E82"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Estatal de Transparencia, Acceso a la Información Pública y Protección de Datos Personales</w:t>
            </w:r>
          </w:p>
        </w:tc>
        <w:tc>
          <w:tcPr>
            <w:tcW w:w="2132" w:type="dxa"/>
            <w:shd w:val="clear" w:color="auto" w:fill="auto"/>
            <w:vAlign w:val="center"/>
            <w:hideMark/>
          </w:tcPr>
          <w:p w14:paraId="191D1F7D"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6350CB2B" w14:textId="77777777" w:rsidTr="00961BAD">
        <w:trPr>
          <w:trHeight w:val="284"/>
          <w:jc w:val="center"/>
        </w:trPr>
        <w:tc>
          <w:tcPr>
            <w:tcW w:w="562" w:type="dxa"/>
            <w:shd w:val="clear" w:color="auto" w:fill="auto"/>
            <w:vAlign w:val="center"/>
            <w:hideMark/>
          </w:tcPr>
          <w:p w14:paraId="7B93C1C4"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22</w:t>
            </w:r>
          </w:p>
        </w:tc>
        <w:tc>
          <w:tcPr>
            <w:tcW w:w="6379" w:type="dxa"/>
            <w:shd w:val="clear" w:color="auto" w:fill="auto"/>
            <w:vAlign w:val="center"/>
            <w:hideMark/>
          </w:tcPr>
          <w:p w14:paraId="6E7D86E5"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de la Cultura Maya del Estado de Yucatán, INDEMAYA.</w:t>
            </w:r>
          </w:p>
        </w:tc>
        <w:tc>
          <w:tcPr>
            <w:tcW w:w="2132" w:type="dxa"/>
            <w:shd w:val="clear" w:color="auto" w:fill="auto"/>
            <w:vAlign w:val="center"/>
            <w:hideMark/>
          </w:tcPr>
          <w:p w14:paraId="60ACE16C"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0B90DE4E" w14:textId="77777777" w:rsidTr="00961BAD">
        <w:trPr>
          <w:trHeight w:val="284"/>
          <w:jc w:val="center"/>
        </w:trPr>
        <w:tc>
          <w:tcPr>
            <w:tcW w:w="562" w:type="dxa"/>
            <w:shd w:val="clear" w:color="auto" w:fill="auto"/>
            <w:vAlign w:val="center"/>
            <w:hideMark/>
          </w:tcPr>
          <w:p w14:paraId="2D8F0FC8"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23</w:t>
            </w:r>
          </w:p>
        </w:tc>
        <w:tc>
          <w:tcPr>
            <w:tcW w:w="6379" w:type="dxa"/>
            <w:shd w:val="clear" w:color="auto" w:fill="auto"/>
            <w:vAlign w:val="center"/>
            <w:hideMark/>
          </w:tcPr>
          <w:p w14:paraId="645D395B"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Promotor de Ferias de Yucatán, IPFY.</w:t>
            </w:r>
          </w:p>
        </w:tc>
        <w:tc>
          <w:tcPr>
            <w:tcW w:w="2132" w:type="dxa"/>
            <w:shd w:val="clear" w:color="auto" w:fill="auto"/>
            <w:vAlign w:val="center"/>
            <w:hideMark/>
          </w:tcPr>
          <w:p w14:paraId="676E3FC2"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2D3F68A1" w14:textId="77777777" w:rsidTr="00961BAD">
        <w:trPr>
          <w:trHeight w:val="284"/>
          <w:jc w:val="center"/>
        </w:trPr>
        <w:tc>
          <w:tcPr>
            <w:tcW w:w="562" w:type="dxa"/>
            <w:shd w:val="clear" w:color="auto" w:fill="auto"/>
            <w:vAlign w:val="center"/>
            <w:hideMark/>
          </w:tcPr>
          <w:p w14:paraId="4FAD0E3B"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24</w:t>
            </w:r>
          </w:p>
        </w:tc>
        <w:tc>
          <w:tcPr>
            <w:tcW w:w="6379" w:type="dxa"/>
            <w:shd w:val="clear" w:color="auto" w:fill="auto"/>
            <w:vAlign w:val="center"/>
            <w:hideMark/>
          </w:tcPr>
          <w:p w14:paraId="3D07DA9B"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Valladolid, ITSVA.</w:t>
            </w:r>
          </w:p>
        </w:tc>
        <w:tc>
          <w:tcPr>
            <w:tcW w:w="2132" w:type="dxa"/>
            <w:shd w:val="clear" w:color="auto" w:fill="auto"/>
            <w:vAlign w:val="center"/>
            <w:hideMark/>
          </w:tcPr>
          <w:p w14:paraId="715A38BC"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511815E0" w14:textId="77777777" w:rsidTr="00961BAD">
        <w:trPr>
          <w:trHeight w:val="284"/>
          <w:jc w:val="center"/>
        </w:trPr>
        <w:tc>
          <w:tcPr>
            <w:tcW w:w="562" w:type="dxa"/>
            <w:shd w:val="clear" w:color="auto" w:fill="auto"/>
            <w:vAlign w:val="center"/>
            <w:hideMark/>
          </w:tcPr>
          <w:p w14:paraId="749DA45A"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25</w:t>
            </w:r>
          </w:p>
        </w:tc>
        <w:tc>
          <w:tcPr>
            <w:tcW w:w="6379" w:type="dxa"/>
            <w:shd w:val="clear" w:color="auto" w:fill="auto"/>
            <w:vAlign w:val="center"/>
            <w:hideMark/>
          </w:tcPr>
          <w:p w14:paraId="5EB715EB"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Progreso, ITSP.</w:t>
            </w:r>
          </w:p>
        </w:tc>
        <w:tc>
          <w:tcPr>
            <w:tcW w:w="2132" w:type="dxa"/>
            <w:shd w:val="clear" w:color="auto" w:fill="auto"/>
            <w:vAlign w:val="center"/>
            <w:hideMark/>
          </w:tcPr>
          <w:p w14:paraId="30D0B0B6"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00275EF2" w14:textId="77777777" w:rsidTr="00961BAD">
        <w:trPr>
          <w:trHeight w:val="284"/>
          <w:jc w:val="center"/>
        </w:trPr>
        <w:tc>
          <w:tcPr>
            <w:tcW w:w="562" w:type="dxa"/>
            <w:shd w:val="clear" w:color="auto" w:fill="auto"/>
            <w:vAlign w:val="center"/>
            <w:hideMark/>
          </w:tcPr>
          <w:p w14:paraId="240C1176"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26</w:t>
            </w:r>
          </w:p>
        </w:tc>
        <w:tc>
          <w:tcPr>
            <w:tcW w:w="6379" w:type="dxa"/>
            <w:shd w:val="clear" w:color="auto" w:fill="auto"/>
            <w:vAlign w:val="center"/>
            <w:hideMark/>
          </w:tcPr>
          <w:p w14:paraId="7E06A299"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Peto.</w:t>
            </w:r>
          </w:p>
        </w:tc>
        <w:tc>
          <w:tcPr>
            <w:tcW w:w="2132" w:type="dxa"/>
            <w:shd w:val="clear" w:color="auto" w:fill="auto"/>
            <w:vAlign w:val="center"/>
            <w:hideMark/>
          </w:tcPr>
          <w:p w14:paraId="5F98B367"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0043AF99" w14:textId="77777777" w:rsidTr="00961BAD">
        <w:trPr>
          <w:trHeight w:val="284"/>
          <w:jc w:val="center"/>
        </w:trPr>
        <w:tc>
          <w:tcPr>
            <w:tcW w:w="562" w:type="dxa"/>
            <w:shd w:val="clear" w:color="auto" w:fill="auto"/>
            <w:vAlign w:val="center"/>
            <w:hideMark/>
          </w:tcPr>
          <w:p w14:paraId="01722C4E"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27</w:t>
            </w:r>
          </w:p>
        </w:tc>
        <w:tc>
          <w:tcPr>
            <w:tcW w:w="6379" w:type="dxa"/>
            <w:shd w:val="clear" w:color="auto" w:fill="auto"/>
            <w:vAlign w:val="center"/>
            <w:hideMark/>
          </w:tcPr>
          <w:p w14:paraId="141A5D45"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 Felipe.</w:t>
            </w:r>
          </w:p>
        </w:tc>
        <w:tc>
          <w:tcPr>
            <w:tcW w:w="2132" w:type="dxa"/>
            <w:shd w:val="clear" w:color="auto" w:fill="auto"/>
            <w:vAlign w:val="center"/>
            <w:hideMark/>
          </w:tcPr>
          <w:p w14:paraId="5278D301"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58DBDCA6" w14:textId="77777777" w:rsidTr="00961BAD">
        <w:trPr>
          <w:trHeight w:val="284"/>
          <w:jc w:val="center"/>
        </w:trPr>
        <w:tc>
          <w:tcPr>
            <w:tcW w:w="562" w:type="dxa"/>
            <w:shd w:val="clear" w:color="auto" w:fill="auto"/>
            <w:vAlign w:val="center"/>
            <w:hideMark/>
          </w:tcPr>
          <w:p w14:paraId="3FB43914"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28</w:t>
            </w:r>
          </w:p>
        </w:tc>
        <w:tc>
          <w:tcPr>
            <w:tcW w:w="6379" w:type="dxa"/>
            <w:shd w:val="clear" w:color="auto" w:fill="auto"/>
            <w:vAlign w:val="center"/>
            <w:hideMark/>
          </w:tcPr>
          <w:p w14:paraId="7FFE8C74"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Rural.</w:t>
            </w:r>
          </w:p>
        </w:tc>
        <w:tc>
          <w:tcPr>
            <w:tcW w:w="2132" w:type="dxa"/>
            <w:shd w:val="clear" w:color="auto" w:fill="auto"/>
            <w:vAlign w:val="center"/>
            <w:hideMark/>
          </w:tcPr>
          <w:p w14:paraId="635F44B6"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10158386" w14:textId="77777777" w:rsidTr="00961BAD">
        <w:trPr>
          <w:trHeight w:val="284"/>
          <w:jc w:val="center"/>
        </w:trPr>
        <w:tc>
          <w:tcPr>
            <w:tcW w:w="562" w:type="dxa"/>
            <w:shd w:val="clear" w:color="auto" w:fill="auto"/>
            <w:vAlign w:val="center"/>
            <w:hideMark/>
          </w:tcPr>
          <w:p w14:paraId="05ACA0AE"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29</w:t>
            </w:r>
          </w:p>
        </w:tc>
        <w:tc>
          <w:tcPr>
            <w:tcW w:w="6379" w:type="dxa"/>
            <w:shd w:val="clear" w:color="auto" w:fill="auto"/>
            <w:vAlign w:val="center"/>
            <w:hideMark/>
          </w:tcPr>
          <w:p w14:paraId="4A9CD48E"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Social.</w:t>
            </w:r>
          </w:p>
        </w:tc>
        <w:tc>
          <w:tcPr>
            <w:tcW w:w="2132" w:type="dxa"/>
            <w:shd w:val="clear" w:color="auto" w:fill="auto"/>
            <w:vAlign w:val="center"/>
            <w:hideMark/>
          </w:tcPr>
          <w:p w14:paraId="7D931EE7"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33B33A42" w14:textId="77777777" w:rsidTr="00961BAD">
        <w:trPr>
          <w:trHeight w:val="284"/>
          <w:jc w:val="center"/>
        </w:trPr>
        <w:tc>
          <w:tcPr>
            <w:tcW w:w="562" w:type="dxa"/>
            <w:shd w:val="clear" w:color="auto" w:fill="auto"/>
            <w:vAlign w:val="center"/>
            <w:hideMark/>
          </w:tcPr>
          <w:p w14:paraId="24636C0C"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30</w:t>
            </w:r>
          </w:p>
        </w:tc>
        <w:tc>
          <w:tcPr>
            <w:tcW w:w="6379" w:type="dxa"/>
            <w:shd w:val="clear" w:color="auto" w:fill="auto"/>
            <w:vAlign w:val="center"/>
            <w:hideMark/>
          </w:tcPr>
          <w:p w14:paraId="1534BCF6"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Sustentable.</w:t>
            </w:r>
          </w:p>
        </w:tc>
        <w:tc>
          <w:tcPr>
            <w:tcW w:w="2132" w:type="dxa"/>
            <w:shd w:val="clear" w:color="auto" w:fill="auto"/>
            <w:vAlign w:val="center"/>
            <w:hideMark/>
          </w:tcPr>
          <w:p w14:paraId="2341F07A"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6B024233" w14:textId="77777777" w:rsidTr="00961BAD">
        <w:trPr>
          <w:trHeight w:val="284"/>
          <w:jc w:val="center"/>
        </w:trPr>
        <w:tc>
          <w:tcPr>
            <w:tcW w:w="562" w:type="dxa"/>
            <w:shd w:val="clear" w:color="auto" w:fill="auto"/>
            <w:vAlign w:val="center"/>
            <w:hideMark/>
          </w:tcPr>
          <w:p w14:paraId="7DCEC9D1"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31</w:t>
            </w:r>
          </w:p>
        </w:tc>
        <w:tc>
          <w:tcPr>
            <w:tcW w:w="6379" w:type="dxa"/>
            <w:shd w:val="clear" w:color="auto" w:fill="auto"/>
            <w:vAlign w:val="center"/>
            <w:hideMark/>
          </w:tcPr>
          <w:p w14:paraId="012160F3"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Contraloría General.</w:t>
            </w:r>
          </w:p>
        </w:tc>
        <w:tc>
          <w:tcPr>
            <w:tcW w:w="2132" w:type="dxa"/>
            <w:shd w:val="clear" w:color="auto" w:fill="auto"/>
            <w:vAlign w:val="center"/>
            <w:hideMark/>
          </w:tcPr>
          <w:p w14:paraId="7890EDDD"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659DDDC8" w14:textId="77777777" w:rsidTr="00961BAD">
        <w:trPr>
          <w:trHeight w:val="284"/>
          <w:jc w:val="center"/>
        </w:trPr>
        <w:tc>
          <w:tcPr>
            <w:tcW w:w="562" w:type="dxa"/>
            <w:shd w:val="clear" w:color="auto" w:fill="auto"/>
            <w:vAlign w:val="center"/>
            <w:hideMark/>
          </w:tcPr>
          <w:p w14:paraId="50B2A120"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32</w:t>
            </w:r>
          </w:p>
        </w:tc>
        <w:tc>
          <w:tcPr>
            <w:tcW w:w="6379" w:type="dxa"/>
            <w:shd w:val="clear" w:color="auto" w:fill="auto"/>
            <w:vAlign w:val="center"/>
            <w:hideMark/>
          </w:tcPr>
          <w:p w14:paraId="6FDC398A"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Obras Públicas.</w:t>
            </w:r>
          </w:p>
        </w:tc>
        <w:tc>
          <w:tcPr>
            <w:tcW w:w="2132" w:type="dxa"/>
            <w:shd w:val="clear" w:color="auto" w:fill="auto"/>
            <w:vAlign w:val="center"/>
            <w:hideMark/>
          </w:tcPr>
          <w:p w14:paraId="6E985911"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55B1041F" w14:textId="77777777" w:rsidTr="00961BAD">
        <w:trPr>
          <w:trHeight w:val="284"/>
          <w:jc w:val="center"/>
        </w:trPr>
        <w:tc>
          <w:tcPr>
            <w:tcW w:w="562" w:type="dxa"/>
            <w:shd w:val="clear" w:color="auto" w:fill="auto"/>
            <w:vAlign w:val="center"/>
            <w:hideMark/>
          </w:tcPr>
          <w:p w14:paraId="74521E31"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33</w:t>
            </w:r>
          </w:p>
        </w:tc>
        <w:tc>
          <w:tcPr>
            <w:tcW w:w="6379" w:type="dxa"/>
            <w:shd w:val="clear" w:color="auto" w:fill="auto"/>
            <w:vAlign w:val="center"/>
            <w:hideMark/>
          </w:tcPr>
          <w:p w14:paraId="0D5D2428"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Salud.</w:t>
            </w:r>
          </w:p>
        </w:tc>
        <w:tc>
          <w:tcPr>
            <w:tcW w:w="2132" w:type="dxa"/>
            <w:shd w:val="clear" w:color="auto" w:fill="auto"/>
            <w:vAlign w:val="center"/>
            <w:hideMark/>
          </w:tcPr>
          <w:p w14:paraId="4940CACD"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70A98DDE" w14:textId="77777777" w:rsidTr="00961BAD">
        <w:trPr>
          <w:trHeight w:val="284"/>
          <w:jc w:val="center"/>
        </w:trPr>
        <w:tc>
          <w:tcPr>
            <w:tcW w:w="562" w:type="dxa"/>
            <w:shd w:val="clear" w:color="auto" w:fill="auto"/>
            <w:vAlign w:val="center"/>
            <w:hideMark/>
          </w:tcPr>
          <w:p w14:paraId="02F7F773"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34</w:t>
            </w:r>
          </w:p>
        </w:tc>
        <w:tc>
          <w:tcPr>
            <w:tcW w:w="6379" w:type="dxa"/>
            <w:shd w:val="clear" w:color="auto" w:fill="auto"/>
            <w:vAlign w:val="center"/>
            <w:hideMark/>
          </w:tcPr>
          <w:p w14:paraId="7DDCB69D"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General de Gobierno.</w:t>
            </w:r>
          </w:p>
        </w:tc>
        <w:tc>
          <w:tcPr>
            <w:tcW w:w="2132" w:type="dxa"/>
            <w:shd w:val="clear" w:color="auto" w:fill="auto"/>
            <w:vAlign w:val="center"/>
            <w:hideMark/>
          </w:tcPr>
          <w:p w14:paraId="17569BF4"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47BB985C" w14:textId="77777777" w:rsidTr="00961BAD">
        <w:trPr>
          <w:trHeight w:val="284"/>
          <w:jc w:val="center"/>
        </w:trPr>
        <w:tc>
          <w:tcPr>
            <w:tcW w:w="562" w:type="dxa"/>
            <w:shd w:val="clear" w:color="auto" w:fill="auto"/>
            <w:vAlign w:val="center"/>
            <w:hideMark/>
          </w:tcPr>
          <w:p w14:paraId="33B480A0"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35</w:t>
            </w:r>
          </w:p>
        </w:tc>
        <w:tc>
          <w:tcPr>
            <w:tcW w:w="6379" w:type="dxa"/>
            <w:shd w:val="clear" w:color="auto" w:fill="auto"/>
            <w:vAlign w:val="center"/>
            <w:hideMark/>
          </w:tcPr>
          <w:p w14:paraId="2EB74115"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Empleados del Poder Legislativo de Yucatán (SEPLY).</w:t>
            </w:r>
          </w:p>
        </w:tc>
        <w:tc>
          <w:tcPr>
            <w:tcW w:w="2132" w:type="dxa"/>
            <w:shd w:val="clear" w:color="auto" w:fill="auto"/>
            <w:vAlign w:val="center"/>
            <w:hideMark/>
          </w:tcPr>
          <w:p w14:paraId="47489CFE"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7AD8DB71" w14:textId="77777777" w:rsidTr="00961BAD">
        <w:trPr>
          <w:trHeight w:val="284"/>
          <w:jc w:val="center"/>
        </w:trPr>
        <w:tc>
          <w:tcPr>
            <w:tcW w:w="562" w:type="dxa"/>
            <w:shd w:val="clear" w:color="auto" w:fill="auto"/>
            <w:vAlign w:val="center"/>
            <w:hideMark/>
          </w:tcPr>
          <w:p w14:paraId="02D0E455"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36</w:t>
            </w:r>
          </w:p>
        </w:tc>
        <w:tc>
          <w:tcPr>
            <w:tcW w:w="6379" w:type="dxa"/>
            <w:shd w:val="clear" w:color="auto" w:fill="auto"/>
            <w:vAlign w:val="center"/>
            <w:hideMark/>
          </w:tcPr>
          <w:p w14:paraId="22D43B5E"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Tixméhuac</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42F63841"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40D022A4" w14:textId="77777777" w:rsidTr="00961BAD">
        <w:trPr>
          <w:trHeight w:val="284"/>
          <w:jc w:val="center"/>
        </w:trPr>
        <w:tc>
          <w:tcPr>
            <w:tcW w:w="562" w:type="dxa"/>
            <w:shd w:val="clear" w:color="auto" w:fill="auto"/>
            <w:vAlign w:val="center"/>
            <w:hideMark/>
          </w:tcPr>
          <w:p w14:paraId="6C678957"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w:t>
            </w:r>
          </w:p>
        </w:tc>
        <w:tc>
          <w:tcPr>
            <w:tcW w:w="6379" w:type="dxa"/>
            <w:shd w:val="clear" w:color="auto" w:fill="auto"/>
            <w:vAlign w:val="center"/>
            <w:hideMark/>
          </w:tcPr>
          <w:p w14:paraId="5B0CC238"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de Oriente, UNO.</w:t>
            </w:r>
          </w:p>
        </w:tc>
        <w:tc>
          <w:tcPr>
            <w:tcW w:w="2132" w:type="dxa"/>
            <w:shd w:val="clear" w:color="auto" w:fill="auto"/>
            <w:vAlign w:val="center"/>
            <w:hideMark/>
          </w:tcPr>
          <w:p w14:paraId="1383C2AD"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606E937E" w14:textId="77777777" w:rsidTr="00961BAD">
        <w:trPr>
          <w:trHeight w:val="284"/>
          <w:jc w:val="center"/>
        </w:trPr>
        <w:tc>
          <w:tcPr>
            <w:tcW w:w="562" w:type="dxa"/>
            <w:shd w:val="clear" w:color="auto" w:fill="auto"/>
            <w:vAlign w:val="center"/>
            <w:hideMark/>
          </w:tcPr>
          <w:p w14:paraId="0BCDC579"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38</w:t>
            </w:r>
          </w:p>
        </w:tc>
        <w:tc>
          <w:tcPr>
            <w:tcW w:w="6379" w:type="dxa"/>
            <w:shd w:val="clear" w:color="auto" w:fill="auto"/>
            <w:vAlign w:val="center"/>
            <w:hideMark/>
          </w:tcPr>
          <w:p w14:paraId="701D68E7"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Politécnica de Yucatán, UPY.</w:t>
            </w:r>
          </w:p>
        </w:tc>
        <w:tc>
          <w:tcPr>
            <w:tcW w:w="2132" w:type="dxa"/>
            <w:shd w:val="clear" w:color="auto" w:fill="auto"/>
            <w:vAlign w:val="center"/>
            <w:hideMark/>
          </w:tcPr>
          <w:p w14:paraId="334E5DBB"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11E4D58E" w14:textId="77777777" w:rsidTr="00961BAD">
        <w:trPr>
          <w:trHeight w:val="284"/>
          <w:jc w:val="center"/>
        </w:trPr>
        <w:tc>
          <w:tcPr>
            <w:tcW w:w="562" w:type="dxa"/>
            <w:shd w:val="clear" w:color="auto" w:fill="auto"/>
            <w:vAlign w:val="center"/>
            <w:hideMark/>
          </w:tcPr>
          <w:p w14:paraId="0D1D2A55"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39</w:t>
            </w:r>
          </w:p>
        </w:tc>
        <w:tc>
          <w:tcPr>
            <w:tcW w:w="6379" w:type="dxa"/>
            <w:shd w:val="clear" w:color="auto" w:fill="auto"/>
            <w:vAlign w:val="center"/>
            <w:hideMark/>
          </w:tcPr>
          <w:p w14:paraId="32EDC563"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Tecnológica del Mayab, UTMAYAB.</w:t>
            </w:r>
          </w:p>
        </w:tc>
        <w:tc>
          <w:tcPr>
            <w:tcW w:w="2132" w:type="dxa"/>
            <w:shd w:val="clear" w:color="auto" w:fill="auto"/>
            <w:vAlign w:val="center"/>
            <w:hideMark/>
          </w:tcPr>
          <w:p w14:paraId="66BA3DE1"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653F56" w:rsidRPr="00653F56" w14:paraId="11D10A5E" w14:textId="77777777" w:rsidTr="00961BAD">
        <w:trPr>
          <w:trHeight w:val="284"/>
          <w:jc w:val="center"/>
        </w:trPr>
        <w:tc>
          <w:tcPr>
            <w:tcW w:w="562" w:type="dxa"/>
            <w:shd w:val="clear" w:color="auto" w:fill="auto"/>
            <w:vAlign w:val="center"/>
            <w:hideMark/>
          </w:tcPr>
          <w:p w14:paraId="12E162E2"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40</w:t>
            </w:r>
          </w:p>
        </w:tc>
        <w:tc>
          <w:tcPr>
            <w:tcW w:w="6379" w:type="dxa"/>
            <w:shd w:val="clear" w:color="auto" w:fill="auto"/>
            <w:vAlign w:val="center"/>
            <w:hideMark/>
          </w:tcPr>
          <w:p w14:paraId="6B9B37B7"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Aeropuerto de Chichén Itzá del Estado de Yucatán S.A. de C.V.</w:t>
            </w:r>
          </w:p>
        </w:tc>
        <w:tc>
          <w:tcPr>
            <w:tcW w:w="2132" w:type="dxa"/>
            <w:shd w:val="clear" w:color="auto" w:fill="auto"/>
            <w:vAlign w:val="center"/>
            <w:hideMark/>
          </w:tcPr>
          <w:p w14:paraId="3CB5497D"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98.95</w:t>
            </w:r>
          </w:p>
        </w:tc>
      </w:tr>
      <w:tr w:rsidR="00653F56" w:rsidRPr="00653F56" w14:paraId="386822B9" w14:textId="77777777" w:rsidTr="00961BAD">
        <w:trPr>
          <w:trHeight w:val="284"/>
          <w:jc w:val="center"/>
        </w:trPr>
        <w:tc>
          <w:tcPr>
            <w:tcW w:w="562" w:type="dxa"/>
            <w:shd w:val="clear" w:color="auto" w:fill="auto"/>
            <w:vAlign w:val="center"/>
            <w:hideMark/>
          </w:tcPr>
          <w:p w14:paraId="1B877657"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41</w:t>
            </w:r>
          </w:p>
        </w:tc>
        <w:tc>
          <w:tcPr>
            <w:tcW w:w="6379" w:type="dxa"/>
            <w:shd w:val="clear" w:color="auto" w:fill="auto"/>
            <w:vAlign w:val="center"/>
            <w:hideMark/>
          </w:tcPr>
          <w:p w14:paraId="36D3B84E"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de Administración Fiscal de Yucatán.</w:t>
            </w:r>
          </w:p>
        </w:tc>
        <w:tc>
          <w:tcPr>
            <w:tcW w:w="2132" w:type="dxa"/>
            <w:shd w:val="clear" w:color="auto" w:fill="auto"/>
            <w:vAlign w:val="center"/>
            <w:hideMark/>
          </w:tcPr>
          <w:p w14:paraId="735253DC"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97.43</w:t>
            </w:r>
          </w:p>
        </w:tc>
      </w:tr>
      <w:tr w:rsidR="00653F56" w:rsidRPr="00653F56" w14:paraId="475049BD" w14:textId="77777777" w:rsidTr="00961BAD">
        <w:trPr>
          <w:trHeight w:val="284"/>
          <w:jc w:val="center"/>
        </w:trPr>
        <w:tc>
          <w:tcPr>
            <w:tcW w:w="562" w:type="dxa"/>
            <w:shd w:val="clear" w:color="auto" w:fill="auto"/>
            <w:vAlign w:val="center"/>
            <w:hideMark/>
          </w:tcPr>
          <w:p w14:paraId="0E08DA2B"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42</w:t>
            </w:r>
          </w:p>
        </w:tc>
        <w:tc>
          <w:tcPr>
            <w:tcW w:w="6379" w:type="dxa"/>
            <w:shd w:val="clear" w:color="auto" w:fill="auto"/>
            <w:vAlign w:val="center"/>
            <w:hideMark/>
          </w:tcPr>
          <w:p w14:paraId="04A657A0"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y Certificación de la Infraestructura Física Educativa y Eléctrica de Yucatán, IDEFEEY.</w:t>
            </w:r>
          </w:p>
        </w:tc>
        <w:tc>
          <w:tcPr>
            <w:tcW w:w="2132" w:type="dxa"/>
            <w:shd w:val="clear" w:color="auto" w:fill="auto"/>
            <w:vAlign w:val="center"/>
            <w:hideMark/>
          </w:tcPr>
          <w:p w14:paraId="7C7C4AD8"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96.59</w:t>
            </w:r>
          </w:p>
        </w:tc>
      </w:tr>
      <w:tr w:rsidR="00653F56" w:rsidRPr="00653F56" w14:paraId="5069DA82" w14:textId="77777777" w:rsidTr="00961BAD">
        <w:trPr>
          <w:trHeight w:val="284"/>
          <w:jc w:val="center"/>
        </w:trPr>
        <w:tc>
          <w:tcPr>
            <w:tcW w:w="562" w:type="dxa"/>
            <w:shd w:val="clear" w:color="auto" w:fill="auto"/>
            <w:vAlign w:val="center"/>
            <w:hideMark/>
          </w:tcPr>
          <w:p w14:paraId="6E29A881"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43</w:t>
            </w:r>
          </w:p>
        </w:tc>
        <w:tc>
          <w:tcPr>
            <w:tcW w:w="6379" w:type="dxa"/>
            <w:shd w:val="clear" w:color="auto" w:fill="auto"/>
            <w:vAlign w:val="center"/>
            <w:hideMark/>
          </w:tcPr>
          <w:p w14:paraId="4F325CB1"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Chichimilá</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5A1AC7A5"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96.11</w:t>
            </w:r>
          </w:p>
        </w:tc>
      </w:tr>
      <w:tr w:rsidR="00653F56" w:rsidRPr="00653F56" w14:paraId="6295B3F2" w14:textId="77777777" w:rsidTr="00961BAD">
        <w:trPr>
          <w:trHeight w:val="284"/>
          <w:jc w:val="center"/>
        </w:trPr>
        <w:tc>
          <w:tcPr>
            <w:tcW w:w="562" w:type="dxa"/>
            <w:shd w:val="clear" w:color="auto" w:fill="auto"/>
            <w:vAlign w:val="center"/>
            <w:hideMark/>
          </w:tcPr>
          <w:p w14:paraId="07F097B4"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44</w:t>
            </w:r>
          </w:p>
        </w:tc>
        <w:tc>
          <w:tcPr>
            <w:tcW w:w="6379" w:type="dxa"/>
            <w:shd w:val="clear" w:color="auto" w:fill="auto"/>
            <w:vAlign w:val="center"/>
            <w:hideMark/>
          </w:tcPr>
          <w:p w14:paraId="33F88C23"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Baca.</w:t>
            </w:r>
          </w:p>
        </w:tc>
        <w:tc>
          <w:tcPr>
            <w:tcW w:w="2132" w:type="dxa"/>
            <w:shd w:val="clear" w:color="auto" w:fill="auto"/>
            <w:vAlign w:val="center"/>
            <w:hideMark/>
          </w:tcPr>
          <w:p w14:paraId="6124F9F2"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95.58</w:t>
            </w:r>
          </w:p>
        </w:tc>
      </w:tr>
      <w:tr w:rsidR="00653F56" w:rsidRPr="00653F56" w14:paraId="137175BB" w14:textId="77777777" w:rsidTr="00961BAD">
        <w:trPr>
          <w:trHeight w:val="284"/>
          <w:jc w:val="center"/>
        </w:trPr>
        <w:tc>
          <w:tcPr>
            <w:tcW w:w="562" w:type="dxa"/>
            <w:shd w:val="clear" w:color="auto" w:fill="auto"/>
            <w:vAlign w:val="center"/>
            <w:hideMark/>
          </w:tcPr>
          <w:p w14:paraId="24252E7F"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45</w:t>
            </w:r>
          </w:p>
        </w:tc>
        <w:tc>
          <w:tcPr>
            <w:tcW w:w="6379" w:type="dxa"/>
            <w:shd w:val="clear" w:color="auto" w:fill="auto"/>
            <w:vAlign w:val="center"/>
            <w:hideMark/>
          </w:tcPr>
          <w:p w14:paraId="417580F9"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Cultura y las Artes.</w:t>
            </w:r>
          </w:p>
        </w:tc>
        <w:tc>
          <w:tcPr>
            <w:tcW w:w="2132" w:type="dxa"/>
            <w:shd w:val="clear" w:color="auto" w:fill="auto"/>
            <w:vAlign w:val="center"/>
            <w:hideMark/>
          </w:tcPr>
          <w:p w14:paraId="53E1AB32"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95.29</w:t>
            </w:r>
          </w:p>
        </w:tc>
      </w:tr>
      <w:tr w:rsidR="00653F56" w:rsidRPr="00653F56" w14:paraId="2EC9A73F" w14:textId="77777777" w:rsidTr="00961BAD">
        <w:trPr>
          <w:trHeight w:val="284"/>
          <w:jc w:val="center"/>
        </w:trPr>
        <w:tc>
          <w:tcPr>
            <w:tcW w:w="562" w:type="dxa"/>
            <w:shd w:val="clear" w:color="auto" w:fill="auto"/>
            <w:vAlign w:val="center"/>
            <w:hideMark/>
          </w:tcPr>
          <w:p w14:paraId="02BE553D"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46</w:t>
            </w:r>
          </w:p>
        </w:tc>
        <w:tc>
          <w:tcPr>
            <w:tcW w:w="6379" w:type="dxa"/>
            <w:shd w:val="clear" w:color="auto" w:fill="auto"/>
            <w:vAlign w:val="center"/>
            <w:hideMark/>
          </w:tcPr>
          <w:p w14:paraId="5AD8B184"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Yaxcabá</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461F032D"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94.89</w:t>
            </w:r>
          </w:p>
        </w:tc>
      </w:tr>
      <w:tr w:rsidR="00653F56" w:rsidRPr="00653F56" w14:paraId="37DF77EC" w14:textId="77777777" w:rsidTr="00961BAD">
        <w:trPr>
          <w:trHeight w:val="284"/>
          <w:jc w:val="center"/>
        </w:trPr>
        <w:tc>
          <w:tcPr>
            <w:tcW w:w="562" w:type="dxa"/>
            <w:shd w:val="clear" w:color="auto" w:fill="auto"/>
            <w:vAlign w:val="center"/>
            <w:hideMark/>
          </w:tcPr>
          <w:p w14:paraId="0921E3D2"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47</w:t>
            </w:r>
          </w:p>
        </w:tc>
        <w:tc>
          <w:tcPr>
            <w:tcW w:w="6379" w:type="dxa"/>
            <w:shd w:val="clear" w:color="auto" w:fill="auto"/>
            <w:vAlign w:val="center"/>
            <w:hideMark/>
          </w:tcPr>
          <w:p w14:paraId="742DB126"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Valladolid.</w:t>
            </w:r>
          </w:p>
        </w:tc>
        <w:tc>
          <w:tcPr>
            <w:tcW w:w="2132" w:type="dxa"/>
            <w:shd w:val="clear" w:color="auto" w:fill="auto"/>
            <w:vAlign w:val="center"/>
            <w:hideMark/>
          </w:tcPr>
          <w:p w14:paraId="17F1F20C"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94.24</w:t>
            </w:r>
          </w:p>
        </w:tc>
      </w:tr>
      <w:tr w:rsidR="00653F56" w:rsidRPr="00653F56" w14:paraId="352CF9C8" w14:textId="77777777" w:rsidTr="00961BAD">
        <w:trPr>
          <w:trHeight w:val="284"/>
          <w:jc w:val="center"/>
        </w:trPr>
        <w:tc>
          <w:tcPr>
            <w:tcW w:w="562" w:type="dxa"/>
            <w:shd w:val="clear" w:color="auto" w:fill="auto"/>
            <w:vAlign w:val="center"/>
            <w:hideMark/>
          </w:tcPr>
          <w:p w14:paraId="1308701B"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48</w:t>
            </w:r>
          </w:p>
        </w:tc>
        <w:tc>
          <w:tcPr>
            <w:tcW w:w="6379" w:type="dxa"/>
            <w:shd w:val="clear" w:color="auto" w:fill="auto"/>
            <w:vAlign w:val="center"/>
            <w:hideMark/>
          </w:tcPr>
          <w:p w14:paraId="45C16758"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Motul, ITSM.</w:t>
            </w:r>
          </w:p>
        </w:tc>
        <w:tc>
          <w:tcPr>
            <w:tcW w:w="2132" w:type="dxa"/>
            <w:shd w:val="clear" w:color="auto" w:fill="auto"/>
            <w:vAlign w:val="center"/>
            <w:hideMark/>
          </w:tcPr>
          <w:p w14:paraId="27A662E7"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92.49</w:t>
            </w:r>
          </w:p>
        </w:tc>
      </w:tr>
      <w:tr w:rsidR="00653F56" w:rsidRPr="00653F56" w14:paraId="2C77A601" w14:textId="77777777" w:rsidTr="00961BAD">
        <w:trPr>
          <w:trHeight w:val="284"/>
          <w:jc w:val="center"/>
        </w:trPr>
        <w:tc>
          <w:tcPr>
            <w:tcW w:w="562" w:type="dxa"/>
            <w:shd w:val="clear" w:color="auto" w:fill="auto"/>
            <w:vAlign w:val="center"/>
            <w:hideMark/>
          </w:tcPr>
          <w:p w14:paraId="19773A89"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49</w:t>
            </w:r>
          </w:p>
        </w:tc>
        <w:tc>
          <w:tcPr>
            <w:tcW w:w="6379" w:type="dxa"/>
            <w:shd w:val="clear" w:color="auto" w:fill="auto"/>
            <w:vAlign w:val="center"/>
            <w:hideMark/>
          </w:tcPr>
          <w:p w14:paraId="0E0D5B2F"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Umán.</w:t>
            </w:r>
          </w:p>
        </w:tc>
        <w:tc>
          <w:tcPr>
            <w:tcW w:w="2132" w:type="dxa"/>
            <w:shd w:val="clear" w:color="auto" w:fill="auto"/>
            <w:vAlign w:val="center"/>
            <w:hideMark/>
          </w:tcPr>
          <w:p w14:paraId="316FE381"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92.45</w:t>
            </w:r>
          </w:p>
        </w:tc>
      </w:tr>
      <w:tr w:rsidR="00653F56" w:rsidRPr="00653F56" w14:paraId="1CB16021" w14:textId="77777777" w:rsidTr="00961BAD">
        <w:trPr>
          <w:trHeight w:val="284"/>
          <w:jc w:val="center"/>
        </w:trPr>
        <w:tc>
          <w:tcPr>
            <w:tcW w:w="562" w:type="dxa"/>
            <w:shd w:val="clear" w:color="auto" w:fill="auto"/>
            <w:vAlign w:val="center"/>
            <w:hideMark/>
          </w:tcPr>
          <w:p w14:paraId="05283B8D"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50</w:t>
            </w:r>
          </w:p>
        </w:tc>
        <w:tc>
          <w:tcPr>
            <w:tcW w:w="6379" w:type="dxa"/>
            <w:shd w:val="clear" w:color="auto" w:fill="auto"/>
            <w:vAlign w:val="center"/>
            <w:hideMark/>
          </w:tcPr>
          <w:p w14:paraId="738132C3"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del Sur del Estado de Yucatán, ITSSY.</w:t>
            </w:r>
          </w:p>
        </w:tc>
        <w:tc>
          <w:tcPr>
            <w:tcW w:w="2132" w:type="dxa"/>
            <w:shd w:val="clear" w:color="auto" w:fill="auto"/>
            <w:vAlign w:val="center"/>
            <w:hideMark/>
          </w:tcPr>
          <w:p w14:paraId="3E8558ED"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91.38</w:t>
            </w:r>
          </w:p>
        </w:tc>
      </w:tr>
      <w:tr w:rsidR="00653F56" w:rsidRPr="00653F56" w14:paraId="222171D2" w14:textId="77777777" w:rsidTr="00961BAD">
        <w:trPr>
          <w:trHeight w:val="284"/>
          <w:jc w:val="center"/>
        </w:trPr>
        <w:tc>
          <w:tcPr>
            <w:tcW w:w="562" w:type="dxa"/>
            <w:shd w:val="clear" w:color="auto" w:fill="auto"/>
            <w:vAlign w:val="center"/>
            <w:hideMark/>
          </w:tcPr>
          <w:p w14:paraId="5BC19845"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51</w:t>
            </w:r>
          </w:p>
        </w:tc>
        <w:tc>
          <w:tcPr>
            <w:tcW w:w="6379" w:type="dxa"/>
            <w:shd w:val="clear" w:color="auto" w:fill="auto"/>
            <w:vAlign w:val="center"/>
            <w:hideMark/>
          </w:tcPr>
          <w:p w14:paraId="2CFB7771"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Dzan</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462204DD"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90.00</w:t>
            </w:r>
          </w:p>
        </w:tc>
      </w:tr>
      <w:tr w:rsidR="00653F56" w:rsidRPr="00653F56" w14:paraId="7BE144BC" w14:textId="77777777" w:rsidTr="00961BAD">
        <w:trPr>
          <w:trHeight w:val="284"/>
          <w:jc w:val="center"/>
        </w:trPr>
        <w:tc>
          <w:tcPr>
            <w:tcW w:w="562" w:type="dxa"/>
            <w:shd w:val="clear" w:color="auto" w:fill="auto"/>
            <w:vAlign w:val="center"/>
            <w:hideMark/>
          </w:tcPr>
          <w:p w14:paraId="78184F77"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52</w:t>
            </w:r>
          </w:p>
        </w:tc>
        <w:tc>
          <w:tcPr>
            <w:tcW w:w="6379" w:type="dxa"/>
            <w:shd w:val="clear" w:color="auto" w:fill="auto"/>
            <w:vAlign w:val="center"/>
            <w:hideMark/>
          </w:tcPr>
          <w:p w14:paraId="57AD81B0"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Consejo de la Judicatura.</w:t>
            </w:r>
          </w:p>
        </w:tc>
        <w:tc>
          <w:tcPr>
            <w:tcW w:w="2132" w:type="dxa"/>
            <w:shd w:val="clear" w:color="auto" w:fill="auto"/>
            <w:vAlign w:val="center"/>
            <w:hideMark/>
          </w:tcPr>
          <w:p w14:paraId="365527B6"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87.72</w:t>
            </w:r>
          </w:p>
        </w:tc>
      </w:tr>
      <w:tr w:rsidR="00653F56" w:rsidRPr="00653F56" w14:paraId="01ABA9FC" w14:textId="77777777" w:rsidTr="00961BAD">
        <w:trPr>
          <w:trHeight w:val="284"/>
          <w:jc w:val="center"/>
        </w:trPr>
        <w:tc>
          <w:tcPr>
            <w:tcW w:w="562" w:type="dxa"/>
            <w:shd w:val="clear" w:color="auto" w:fill="auto"/>
            <w:vAlign w:val="center"/>
            <w:hideMark/>
          </w:tcPr>
          <w:p w14:paraId="0C16D56A"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53</w:t>
            </w:r>
          </w:p>
        </w:tc>
        <w:tc>
          <w:tcPr>
            <w:tcW w:w="6379" w:type="dxa"/>
            <w:shd w:val="clear" w:color="auto" w:fill="auto"/>
            <w:vAlign w:val="center"/>
            <w:hideMark/>
          </w:tcPr>
          <w:p w14:paraId="6305F363"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Samahil</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7656F96C"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87.13</w:t>
            </w:r>
          </w:p>
        </w:tc>
      </w:tr>
      <w:tr w:rsidR="00653F56" w:rsidRPr="00653F56" w14:paraId="43DBA7F1" w14:textId="77777777" w:rsidTr="00961BAD">
        <w:trPr>
          <w:trHeight w:val="284"/>
          <w:jc w:val="center"/>
        </w:trPr>
        <w:tc>
          <w:tcPr>
            <w:tcW w:w="562" w:type="dxa"/>
            <w:shd w:val="clear" w:color="auto" w:fill="auto"/>
            <w:vAlign w:val="center"/>
            <w:hideMark/>
          </w:tcPr>
          <w:p w14:paraId="31A4E4DE"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54</w:t>
            </w:r>
          </w:p>
        </w:tc>
        <w:tc>
          <w:tcPr>
            <w:tcW w:w="6379" w:type="dxa"/>
            <w:shd w:val="clear" w:color="auto" w:fill="auto"/>
            <w:vAlign w:val="center"/>
            <w:hideMark/>
          </w:tcPr>
          <w:p w14:paraId="1DECD499"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Umán.</w:t>
            </w:r>
          </w:p>
        </w:tc>
        <w:tc>
          <w:tcPr>
            <w:tcW w:w="2132" w:type="dxa"/>
            <w:shd w:val="clear" w:color="auto" w:fill="auto"/>
            <w:vAlign w:val="center"/>
            <w:hideMark/>
          </w:tcPr>
          <w:p w14:paraId="21A4A1B0"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86.21</w:t>
            </w:r>
          </w:p>
        </w:tc>
      </w:tr>
      <w:tr w:rsidR="00653F56" w:rsidRPr="00653F56" w14:paraId="3138051A" w14:textId="77777777" w:rsidTr="00961BAD">
        <w:trPr>
          <w:trHeight w:val="284"/>
          <w:jc w:val="center"/>
        </w:trPr>
        <w:tc>
          <w:tcPr>
            <w:tcW w:w="562" w:type="dxa"/>
            <w:shd w:val="clear" w:color="auto" w:fill="auto"/>
            <w:vAlign w:val="center"/>
            <w:hideMark/>
          </w:tcPr>
          <w:p w14:paraId="5CC69B92"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55</w:t>
            </w:r>
          </w:p>
        </w:tc>
        <w:tc>
          <w:tcPr>
            <w:tcW w:w="6379" w:type="dxa"/>
            <w:shd w:val="clear" w:color="auto" w:fill="auto"/>
            <w:vAlign w:val="center"/>
            <w:hideMark/>
          </w:tcPr>
          <w:p w14:paraId="4A4B13C5"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Comisión de Derechos Humanos del Estado de Yucatán.</w:t>
            </w:r>
          </w:p>
        </w:tc>
        <w:tc>
          <w:tcPr>
            <w:tcW w:w="2132" w:type="dxa"/>
            <w:shd w:val="clear" w:color="auto" w:fill="auto"/>
            <w:vAlign w:val="center"/>
            <w:hideMark/>
          </w:tcPr>
          <w:p w14:paraId="3D423D57"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80.07</w:t>
            </w:r>
          </w:p>
        </w:tc>
      </w:tr>
      <w:tr w:rsidR="00653F56" w:rsidRPr="00653F56" w14:paraId="49C5E39B" w14:textId="77777777" w:rsidTr="00961BAD">
        <w:trPr>
          <w:trHeight w:val="284"/>
          <w:jc w:val="center"/>
        </w:trPr>
        <w:tc>
          <w:tcPr>
            <w:tcW w:w="562" w:type="dxa"/>
            <w:shd w:val="clear" w:color="auto" w:fill="auto"/>
            <w:vAlign w:val="center"/>
            <w:hideMark/>
          </w:tcPr>
          <w:p w14:paraId="4D288FC2"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56</w:t>
            </w:r>
          </w:p>
        </w:tc>
        <w:tc>
          <w:tcPr>
            <w:tcW w:w="6379" w:type="dxa"/>
            <w:shd w:val="clear" w:color="auto" w:fill="auto"/>
            <w:vAlign w:val="center"/>
            <w:hideMark/>
          </w:tcPr>
          <w:p w14:paraId="281FF319"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Muna.</w:t>
            </w:r>
          </w:p>
        </w:tc>
        <w:tc>
          <w:tcPr>
            <w:tcW w:w="2132" w:type="dxa"/>
            <w:shd w:val="clear" w:color="auto" w:fill="auto"/>
            <w:vAlign w:val="center"/>
            <w:hideMark/>
          </w:tcPr>
          <w:p w14:paraId="6CBDD5F4"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78.87</w:t>
            </w:r>
          </w:p>
        </w:tc>
      </w:tr>
      <w:tr w:rsidR="00653F56" w:rsidRPr="00653F56" w14:paraId="7E292022" w14:textId="77777777" w:rsidTr="00961BAD">
        <w:trPr>
          <w:trHeight w:val="284"/>
          <w:jc w:val="center"/>
        </w:trPr>
        <w:tc>
          <w:tcPr>
            <w:tcW w:w="562" w:type="dxa"/>
            <w:shd w:val="clear" w:color="auto" w:fill="auto"/>
            <w:vAlign w:val="center"/>
            <w:hideMark/>
          </w:tcPr>
          <w:p w14:paraId="47B995CA"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57</w:t>
            </w:r>
          </w:p>
        </w:tc>
        <w:tc>
          <w:tcPr>
            <w:tcW w:w="6379" w:type="dxa"/>
            <w:shd w:val="clear" w:color="auto" w:fill="auto"/>
            <w:vAlign w:val="center"/>
            <w:hideMark/>
          </w:tcPr>
          <w:p w14:paraId="35B4301D"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Sacalum</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5CA6982F"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77.01</w:t>
            </w:r>
          </w:p>
        </w:tc>
      </w:tr>
      <w:tr w:rsidR="00653F56" w:rsidRPr="00653F56" w14:paraId="3811A67F" w14:textId="77777777" w:rsidTr="00961BAD">
        <w:trPr>
          <w:trHeight w:val="284"/>
          <w:jc w:val="center"/>
        </w:trPr>
        <w:tc>
          <w:tcPr>
            <w:tcW w:w="562" w:type="dxa"/>
            <w:shd w:val="clear" w:color="auto" w:fill="auto"/>
            <w:vAlign w:val="center"/>
            <w:hideMark/>
          </w:tcPr>
          <w:p w14:paraId="0AC2A91F"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58</w:t>
            </w:r>
          </w:p>
        </w:tc>
        <w:tc>
          <w:tcPr>
            <w:tcW w:w="6379" w:type="dxa"/>
            <w:shd w:val="clear" w:color="auto" w:fill="auto"/>
            <w:vAlign w:val="center"/>
            <w:hideMark/>
          </w:tcPr>
          <w:p w14:paraId="68DECBF9"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Chumayel</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4643F4C3"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73.20</w:t>
            </w:r>
          </w:p>
        </w:tc>
      </w:tr>
      <w:tr w:rsidR="00653F56" w:rsidRPr="00653F56" w14:paraId="6C54BD0C" w14:textId="77777777" w:rsidTr="00961BAD">
        <w:trPr>
          <w:trHeight w:val="284"/>
          <w:jc w:val="center"/>
        </w:trPr>
        <w:tc>
          <w:tcPr>
            <w:tcW w:w="562" w:type="dxa"/>
            <w:shd w:val="clear" w:color="auto" w:fill="auto"/>
            <w:vAlign w:val="center"/>
            <w:hideMark/>
          </w:tcPr>
          <w:p w14:paraId="182D1ED2"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59</w:t>
            </w:r>
          </w:p>
        </w:tc>
        <w:tc>
          <w:tcPr>
            <w:tcW w:w="6379" w:type="dxa"/>
            <w:shd w:val="clear" w:color="auto" w:fill="auto"/>
            <w:vAlign w:val="center"/>
            <w:hideMark/>
          </w:tcPr>
          <w:p w14:paraId="1604191C"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Progreso.</w:t>
            </w:r>
          </w:p>
        </w:tc>
        <w:tc>
          <w:tcPr>
            <w:tcW w:w="2132" w:type="dxa"/>
            <w:shd w:val="clear" w:color="auto" w:fill="auto"/>
            <w:vAlign w:val="center"/>
            <w:hideMark/>
          </w:tcPr>
          <w:p w14:paraId="36441134"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69.95</w:t>
            </w:r>
          </w:p>
        </w:tc>
      </w:tr>
      <w:tr w:rsidR="00653F56" w:rsidRPr="00653F56" w14:paraId="05FA674F" w14:textId="77777777" w:rsidTr="00961BAD">
        <w:trPr>
          <w:trHeight w:val="284"/>
          <w:jc w:val="center"/>
        </w:trPr>
        <w:tc>
          <w:tcPr>
            <w:tcW w:w="562" w:type="dxa"/>
            <w:shd w:val="clear" w:color="auto" w:fill="auto"/>
            <w:vAlign w:val="center"/>
            <w:hideMark/>
          </w:tcPr>
          <w:p w14:paraId="09E5684E"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60</w:t>
            </w:r>
          </w:p>
        </w:tc>
        <w:tc>
          <w:tcPr>
            <w:tcW w:w="6379" w:type="dxa"/>
            <w:shd w:val="clear" w:color="auto" w:fill="auto"/>
            <w:vAlign w:val="center"/>
            <w:hideMark/>
          </w:tcPr>
          <w:p w14:paraId="40DF1E06"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Cantamayec</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4A8FB408"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66.33</w:t>
            </w:r>
          </w:p>
        </w:tc>
      </w:tr>
      <w:tr w:rsidR="00653F56" w:rsidRPr="00653F56" w14:paraId="61601315" w14:textId="77777777" w:rsidTr="00961BAD">
        <w:trPr>
          <w:trHeight w:val="284"/>
          <w:jc w:val="center"/>
        </w:trPr>
        <w:tc>
          <w:tcPr>
            <w:tcW w:w="562" w:type="dxa"/>
            <w:shd w:val="clear" w:color="auto" w:fill="auto"/>
            <w:vAlign w:val="center"/>
            <w:hideMark/>
          </w:tcPr>
          <w:p w14:paraId="7259F15A"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61</w:t>
            </w:r>
          </w:p>
        </w:tc>
        <w:tc>
          <w:tcPr>
            <w:tcW w:w="6379" w:type="dxa"/>
            <w:shd w:val="clear" w:color="auto" w:fill="auto"/>
            <w:vAlign w:val="center"/>
            <w:hideMark/>
          </w:tcPr>
          <w:p w14:paraId="7F8CF79D"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Sinanché</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5E042DDB"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66.18</w:t>
            </w:r>
          </w:p>
        </w:tc>
      </w:tr>
      <w:tr w:rsidR="00653F56" w:rsidRPr="00653F56" w14:paraId="2461D44C" w14:textId="77777777" w:rsidTr="00961BAD">
        <w:trPr>
          <w:trHeight w:val="284"/>
          <w:jc w:val="center"/>
        </w:trPr>
        <w:tc>
          <w:tcPr>
            <w:tcW w:w="562" w:type="dxa"/>
            <w:shd w:val="clear" w:color="auto" w:fill="auto"/>
            <w:vAlign w:val="center"/>
            <w:hideMark/>
          </w:tcPr>
          <w:p w14:paraId="3DC8F561"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62</w:t>
            </w:r>
          </w:p>
        </w:tc>
        <w:tc>
          <w:tcPr>
            <w:tcW w:w="6379" w:type="dxa"/>
            <w:shd w:val="clear" w:color="auto" w:fill="auto"/>
            <w:vAlign w:val="center"/>
            <w:hideMark/>
          </w:tcPr>
          <w:p w14:paraId="617A6187"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Espita.</w:t>
            </w:r>
          </w:p>
        </w:tc>
        <w:tc>
          <w:tcPr>
            <w:tcW w:w="2132" w:type="dxa"/>
            <w:shd w:val="clear" w:color="auto" w:fill="auto"/>
            <w:vAlign w:val="center"/>
            <w:hideMark/>
          </w:tcPr>
          <w:p w14:paraId="2EFC6956"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65.10</w:t>
            </w:r>
          </w:p>
        </w:tc>
      </w:tr>
      <w:tr w:rsidR="00653F56" w:rsidRPr="00653F56" w14:paraId="37B988F3" w14:textId="77777777" w:rsidTr="00961BAD">
        <w:trPr>
          <w:trHeight w:val="284"/>
          <w:jc w:val="center"/>
        </w:trPr>
        <w:tc>
          <w:tcPr>
            <w:tcW w:w="562" w:type="dxa"/>
            <w:shd w:val="clear" w:color="auto" w:fill="auto"/>
            <w:vAlign w:val="center"/>
            <w:hideMark/>
          </w:tcPr>
          <w:p w14:paraId="581A2918"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63</w:t>
            </w:r>
          </w:p>
        </w:tc>
        <w:tc>
          <w:tcPr>
            <w:tcW w:w="6379" w:type="dxa"/>
            <w:shd w:val="clear" w:color="auto" w:fill="auto"/>
            <w:vAlign w:val="center"/>
            <w:hideMark/>
          </w:tcPr>
          <w:p w14:paraId="7EA7747A"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del Trabajo.</w:t>
            </w:r>
          </w:p>
        </w:tc>
        <w:tc>
          <w:tcPr>
            <w:tcW w:w="2132" w:type="dxa"/>
            <w:shd w:val="clear" w:color="auto" w:fill="auto"/>
            <w:vAlign w:val="center"/>
            <w:hideMark/>
          </w:tcPr>
          <w:p w14:paraId="792C68B3"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60.98</w:t>
            </w:r>
          </w:p>
        </w:tc>
      </w:tr>
      <w:tr w:rsidR="00653F56" w:rsidRPr="00653F56" w14:paraId="0B2FD11D" w14:textId="77777777" w:rsidTr="00961BAD">
        <w:trPr>
          <w:trHeight w:val="284"/>
          <w:jc w:val="center"/>
        </w:trPr>
        <w:tc>
          <w:tcPr>
            <w:tcW w:w="562" w:type="dxa"/>
            <w:shd w:val="clear" w:color="auto" w:fill="auto"/>
            <w:vAlign w:val="center"/>
            <w:hideMark/>
          </w:tcPr>
          <w:p w14:paraId="63C797BC"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64</w:t>
            </w:r>
          </w:p>
        </w:tc>
        <w:tc>
          <w:tcPr>
            <w:tcW w:w="6379" w:type="dxa"/>
            <w:shd w:val="clear" w:color="auto" w:fill="auto"/>
            <w:vAlign w:val="center"/>
            <w:hideMark/>
          </w:tcPr>
          <w:p w14:paraId="7B14EFBE"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Santa Elena.</w:t>
            </w:r>
          </w:p>
        </w:tc>
        <w:tc>
          <w:tcPr>
            <w:tcW w:w="2132" w:type="dxa"/>
            <w:shd w:val="clear" w:color="auto" w:fill="auto"/>
            <w:vAlign w:val="center"/>
            <w:hideMark/>
          </w:tcPr>
          <w:p w14:paraId="6D3E542A"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45.31</w:t>
            </w:r>
          </w:p>
        </w:tc>
      </w:tr>
      <w:tr w:rsidR="00653F56" w:rsidRPr="00653F56" w14:paraId="4DB3FA6E" w14:textId="77777777" w:rsidTr="00961BAD">
        <w:trPr>
          <w:trHeight w:val="284"/>
          <w:jc w:val="center"/>
        </w:trPr>
        <w:tc>
          <w:tcPr>
            <w:tcW w:w="562" w:type="dxa"/>
            <w:shd w:val="clear" w:color="auto" w:fill="auto"/>
            <w:vAlign w:val="center"/>
            <w:hideMark/>
          </w:tcPr>
          <w:p w14:paraId="4475F0C5"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65</w:t>
            </w:r>
          </w:p>
        </w:tc>
        <w:tc>
          <w:tcPr>
            <w:tcW w:w="6379" w:type="dxa"/>
            <w:shd w:val="clear" w:color="auto" w:fill="auto"/>
            <w:vAlign w:val="center"/>
            <w:hideMark/>
          </w:tcPr>
          <w:p w14:paraId="7BA287FC"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Dzemul</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2547C742"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42.32</w:t>
            </w:r>
          </w:p>
        </w:tc>
      </w:tr>
      <w:tr w:rsidR="00653F56" w:rsidRPr="00653F56" w14:paraId="21DA117B" w14:textId="77777777" w:rsidTr="00961BAD">
        <w:trPr>
          <w:trHeight w:val="284"/>
          <w:jc w:val="center"/>
        </w:trPr>
        <w:tc>
          <w:tcPr>
            <w:tcW w:w="562" w:type="dxa"/>
            <w:shd w:val="clear" w:color="auto" w:fill="auto"/>
            <w:vAlign w:val="center"/>
            <w:hideMark/>
          </w:tcPr>
          <w:p w14:paraId="0C9B246F"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w:t>
            </w:r>
          </w:p>
        </w:tc>
        <w:tc>
          <w:tcPr>
            <w:tcW w:w="6379" w:type="dxa"/>
            <w:shd w:val="clear" w:color="auto" w:fill="auto"/>
            <w:vAlign w:val="center"/>
            <w:hideMark/>
          </w:tcPr>
          <w:p w14:paraId="36D15AF7"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Chicxulub Pueblo.</w:t>
            </w:r>
          </w:p>
        </w:tc>
        <w:tc>
          <w:tcPr>
            <w:tcW w:w="2132" w:type="dxa"/>
            <w:shd w:val="clear" w:color="auto" w:fill="auto"/>
            <w:vAlign w:val="center"/>
            <w:hideMark/>
          </w:tcPr>
          <w:p w14:paraId="189B88C1"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40.78</w:t>
            </w:r>
          </w:p>
        </w:tc>
      </w:tr>
      <w:tr w:rsidR="00653F56" w:rsidRPr="00653F56" w14:paraId="4DB14EAF" w14:textId="77777777" w:rsidTr="00961BAD">
        <w:trPr>
          <w:trHeight w:val="284"/>
          <w:jc w:val="center"/>
        </w:trPr>
        <w:tc>
          <w:tcPr>
            <w:tcW w:w="562" w:type="dxa"/>
            <w:shd w:val="clear" w:color="auto" w:fill="auto"/>
            <w:vAlign w:val="center"/>
            <w:hideMark/>
          </w:tcPr>
          <w:p w14:paraId="45DD6C75"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67</w:t>
            </w:r>
          </w:p>
        </w:tc>
        <w:tc>
          <w:tcPr>
            <w:tcW w:w="6379" w:type="dxa"/>
            <w:shd w:val="clear" w:color="auto" w:fill="auto"/>
            <w:vAlign w:val="center"/>
            <w:hideMark/>
          </w:tcPr>
          <w:p w14:paraId="5A969700"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Izamal.</w:t>
            </w:r>
          </w:p>
        </w:tc>
        <w:tc>
          <w:tcPr>
            <w:tcW w:w="2132" w:type="dxa"/>
            <w:shd w:val="clear" w:color="auto" w:fill="auto"/>
            <w:vAlign w:val="center"/>
            <w:hideMark/>
          </w:tcPr>
          <w:p w14:paraId="5E2BB450"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37.58</w:t>
            </w:r>
          </w:p>
        </w:tc>
      </w:tr>
      <w:tr w:rsidR="00653F56" w:rsidRPr="00653F56" w14:paraId="2AF66FB4" w14:textId="77777777" w:rsidTr="00961BAD">
        <w:trPr>
          <w:trHeight w:val="284"/>
          <w:jc w:val="center"/>
        </w:trPr>
        <w:tc>
          <w:tcPr>
            <w:tcW w:w="562" w:type="dxa"/>
            <w:shd w:val="clear" w:color="auto" w:fill="auto"/>
            <w:vAlign w:val="center"/>
            <w:hideMark/>
          </w:tcPr>
          <w:p w14:paraId="26245F73"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68</w:t>
            </w:r>
          </w:p>
        </w:tc>
        <w:tc>
          <w:tcPr>
            <w:tcW w:w="6379" w:type="dxa"/>
            <w:shd w:val="clear" w:color="auto" w:fill="auto"/>
            <w:vAlign w:val="center"/>
            <w:hideMark/>
          </w:tcPr>
          <w:p w14:paraId="5C6E8A61"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Valladolid.</w:t>
            </w:r>
          </w:p>
        </w:tc>
        <w:tc>
          <w:tcPr>
            <w:tcW w:w="2132" w:type="dxa"/>
            <w:shd w:val="clear" w:color="auto" w:fill="auto"/>
            <w:vAlign w:val="center"/>
            <w:hideMark/>
          </w:tcPr>
          <w:p w14:paraId="17BF8FA5"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33.95</w:t>
            </w:r>
          </w:p>
        </w:tc>
      </w:tr>
      <w:tr w:rsidR="00653F56" w:rsidRPr="00653F56" w14:paraId="674FB254" w14:textId="77777777" w:rsidTr="00961BAD">
        <w:trPr>
          <w:trHeight w:val="284"/>
          <w:jc w:val="center"/>
        </w:trPr>
        <w:tc>
          <w:tcPr>
            <w:tcW w:w="562" w:type="dxa"/>
            <w:shd w:val="clear" w:color="auto" w:fill="auto"/>
            <w:vAlign w:val="center"/>
            <w:hideMark/>
          </w:tcPr>
          <w:p w14:paraId="4B282029"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69</w:t>
            </w:r>
          </w:p>
        </w:tc>
        <w:tc>
          <w:tcPr>
            <w:tcW w:w="6379" w:type="dxa"/>
            <w:shd w:val="clear" w:color="auto" w:fill="auto"/>
            <w:vAlign w:val="center"/>
            <w:hideMark/>
          </w:tcPr>
          <w:p w14:paraId="5D66A194"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MORENA.</w:t>
            </w:r>
          </w:p>
        </w:tc>
        <w:tc>
          <w:tcPr>
            <w:tcW w:w="2132" w:type="dxa"/>
            <w:shd w:val="clear" w:color="auto" w:fill="auto"/>
            <w:vAlign w:val="center"/>
            <w:hideMark/>
          </w:tcPr>
          <w:p w14:paraId="45519F0E"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27.93</w:t>
            </w:r>
          </w:p>
        </w:tc>
      </w:tr>
      <w:tr w:rsidR="00653F56" w:rsidRPr="00653F56" w14:paraId="3894AE6C" w14:textId="77777777" w:rsidTr="00961BAD">
        <w:trPr>
          <w:trHeight w:val="284"/>
          <w:jc w:val="center"/>
        </w:trPr>
        <w:tc>
          <w:tcPr>
            <w:tcW w:w="562" w:type="dxa"/>
            <w:shd w:val="clear" w:color="auto" w:fill="auto"/>
            <w:vAlign w:val="center"/>
            <w:hideMark/>
          </w:tcPr>
          <w:p w14:paraId="77791CF9"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70</w:t>
            </w:r>
          </w:p>
        </w:tc>
        <w:tc>
          <w:tcPr>
            <w:tcW w:w="6379" w:type="dxa"/>
            <w:shd w:val="clear" w:color="auto" w:fill="auto"/>
            <w:vAlign w:val="center"/>
            <w:hideMark/>
          </w:tcPr>
          <w:p w14:paraId="7C598233"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Trabajadores de los Sistemas de Agua Potable y Alcantarillado, Similares y Conexos de Yucatán (STSAPASCY).</w:t>
            </w:r>
          </w:p>
        </w:tc>
        <w:tc>
          <w:tcPr>
            <w:tcW w:w="2132" w:type="dxa"/>
            <w:shd w:val="clear" w:color="auto" w:fill="auto"/>
            <w:vAlign w:val="center"/>
            <w:hideMark/>
          </w:tcPr>
          <w:p w14:paraId="10E4E793"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19.68</w:t>
            </w:r>
          </w:p>
        </w:tc>
      </w:tr>
      <w:tr w:rsidR="00653F56" w:rsidRPr="00653F56" w14:paraId="58AD2A74" w14:textId="77777777" w:rsidTr="00961BAD">
        <w:trPr>
          <w:trHeight w:val="284"/>
          <w:jc w:val="center"/>
        </w:trPr>
        <w:tc>
          <w:tcPr>
            <w:tcW w:w="562" w:type="dxa"/>
            <w:shd w:val="clear" w:color="auto" w:fill="auto"/>
            <w:vAlign w:val="center"/>
            <w:hideMark/>
          </w:tcPr>
          <w:p w14:paraId="3AF42BAB"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71</w:t>
            </w:r>
          </w:p>
        </w:tc>
        <w:tc>
          <w:tcPr>
            <w:tcW w:w="6379" w:type="dxa"/>
            <w:shd w:val="clear" w:color="auto" w:fill="auto"/>
            <w:vAlign w:val="center"/>
            <w:hideMark/>
          </w:tcPr>
          <w:p w14:paraId="443C0F12"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Xocchel</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4F1AF81C"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12.72</w:t>
            </w:r>
          </w:p>
        </w:tc>
      </w:tr>
      <w:tr w:rsidR="00653F56" w:rsidRPr="00653F56" w14:paraId="331443E2" w14:textId="77777777" w:rsidTr="00961BAD">
        <w:trPr>
          <w:trHeight w:val="284"/>
          <w:jc w:val="center"/>
        </w:trPr>
        <w:tc>
          <w:tcPr>
            <w:tcW w:w="562" w:type="dxa"/>
            <w:shd w:val="clear" w:color="auto" w:fill="auto"/>
            <w:vAlign w:val="center"/>
            <w:hideMark/>
          </w:tcPr>
          <w:p w14:paraId="06428DA5"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72</w:t>
            </w:r>
          </w:p>
        </w:tc>
        <w:tc>
          <w:tcPr>
            <w:tcW w:w="6379" w:type="dxa"/>
            <w:shd w:val="clear" w:color="auto" w:fill="auto"/>
            <w:vAlign w:val="center"/>
            <w:hideMark/>
          </w:tcPr>
          <w:p w14:paraId="42409CD4"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Akil</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43CD3919"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12.17</w:t>
            </w:r>
          </w:p>
        </w:tc>
      </w:tr>
      <w:tr w:rsidR="00653F56" w:rsidRPr="00653F56" w14:paraId="5A912513" w14:textId="77777777" w:rsidTr="00961BAD">
        <w:trPr>
          <w:trHeight w:val="284"/>
          <w:jc w:val="center"/>
        </w:trPr>
        <w:tc>
          <w:tcPr>
            <w:tcW w:w="562" w:type="dxa"/>
            <w:shd w:val="clear" w:color="auto" w:fill="auto"/>
            <w:vAlign w:val="center"/>
            <w:hideMark/>
          </w:tcPr>
          <w:p w14:paraId="2B7CF9BD"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73</w:t>
            </w:r>
          </w:p>
        </w:tc>
        <w:tc>
          <w:tcPr>
            <w:tcW w:w="6379" w:type="dxa"/>
            <w:shd w:val="clear" w:color="auto" w:fill="auto"/>
            <w:vAlign w:val="center"/>
            <w:hideMark/>
          </w:tcPr>
          <w:p w14:paraId="748589D2"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Chikindzonot</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4205260A"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6.18</w:t>
            </w:r>
          </w:p>
        </w:tc>
      </w:tr>
      <w:tr w:rsidR="00653F56" w:rsidRPr="00653F56" w14:paraId="273C4BAD" w14:textId="77777777" w:rsidTr="00961BAD">
        <w:trPr>
          <w:trHeight w:val="284"/>
          <w:jc w:val="center"/>
        </w:trPr>
        <w:tc>
          <w:tcPr>
            <w:tcW w:w="562" w:type="dxa"/>
            <w:shd w:val="clear" w:color="auto" w:fill="auto"/>
            <w:vAlign w:val="center"/>
            <w:hideMark/>
          </w:tcPr>
          <w:p w14:paraId="0D4822C5"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74</w:t>
            </w:r>
          </w:p>
        </w:tc>
        <w:tc>
          <w:tcPr>
            <w:tcW w:w="6379" w:type="dxa"/>
            <w:shd w:val="clear" w:color="auto" w:fill="auto"/>
            <w:vAlign w:val="center"/>
            <w:hideMark/>
          </w:tcPr>
          <w:p w14:paraId="236AA361"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Revolucionario Institucional.</w:t>
            </w:r>
          </w:p>
        </w:tc>
        <w:tc>
          <w:tcPr>
            <w:tcW w:w="2132" w:type="dxa"/>
            <w:shd w:val="clear" w:color="auto" w:fill="auto"/>
            <w:vAlign w:val="center"/>
            <w:hideMark/>
          </w:tcPr>
          <w:p w14:paraId="4D0A8279"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3.77</w:t>
            </w:r>
          </w:p>
        </w:tc>
      </w:tr>
      <w:tr w:rsidR="00653F56" w:rsidRPr="00653F56" w14:paraId="3116F5FE" w14:textId="77777777" w:rsidTr="00961BAD">
        <w:trPr>
          <w:trHeight w:val="284"/>
          <w:jc w:val="center"/>
        </w:trPr>
        <w:tc>
          <w:tcPr>
            <w:tcW w:w="562" w:type="dxa"/>
            <w:shd w:val="clear" w:color="auto" w:fill="auto"/>
            <w:vAlign w:val="center"/>
            <w:hideMark/>
          </w:tcPr>
          <w:p w14:paraId="4F2FFF04"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75</w:t>
            </w:r>
          </w:p>
        </w:tc>
        <w:tc>
          <w:tcPr>
            <w:tcW w:w="6379" w:type="dxa"/>
            <w:shd w:val="clear" w:color="auto" w:fill="auto"/>
            <w:vAlign w:val="center"/>
            <w:hideMark/>
          </w:tcPr>
          <w:p w14:paraId="7F572E1E"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Asociación Única de Trabajadores Administrativos y Manuales de la Universidad Autónoma de Yucatán “Felipe Carrillo Puerto”, AUTAMUADY.</w:t>
            </w:r>
          </w:p>
        </w:tc>
        <w:tc>
          <w:tcPr>
            <w:tcW w:w="2132" w:type="dxa"/>
            <w:shd w:val="clear" w:color="auto" w:fill="auto"/>
            <w:vAlign w:val="center"/>
            <w:hideMark/>
          </w:tcPr>
          <w:p w14:paraId="4E9123CB"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653F56" w:rsidRPr="00653F56" w14:paraId="1A2ED6B1" w14:textId="77777777" w:rsidTr="00961BAD">
        <w:trPr>
          <w:trHeight w:val="284"/>
          <w:jc w:val="center"/>
        </w:trPr>
        <w:tc>
          <w:tcPr>
            <w:tcW w:w="562" w:type="dxa"/>
            <w:shd w:val="clear" w:color="auto" w:fill="auto"/>
            <w:vAlign w:val="center"/>
            <w:hideMark/>
          </w:tcPr>
          <w:p w14:paraId="58E7E38B"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76</w:t>
            </w:r>
          </w:p>
        </w:tc>
        <w:tc>
          <w:tcPr>
            <w:tcW w:w="6379" w:type="dxa"/>
            <w:shd w:val="clear" w:color="auto" w:fill="auto"/>
            <w:vAlign w:val="center"/>
            <w:hideMark/>
          </w:tcPr>
          <w:p w14:paraId="53113645"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Chapab.</w:t>
            </w:r>
          </w:p>
        </w:tc>
        <w:tc>
          <w:tcPr>
            <w:tcW w:w="2132" w:type="dxa"/>
            <w:shd w:val="clear" w:color="auto" w:fill="auto"/>
            <w:vAlign w:val="center"/>
            <w:hideMark/>
          </w:tcPr>
          <w:p w14:paraId="565BC8AF"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653F56" w:rsidRPr="00653F56" w14:paraId="4CD5308D" w14:textId="77777777" w:rsidTr="00961BAD">
        <w:trPr>
          <w:trHeight w:val="284"/>
          <w:jc w:val="center"/>
        </w:trPr>
        <w:tc>
          <w:tcPr>
            <w:tcW w:w="562" w:type="dxa"/>
            <w:shd w:val="clear" w:color="auto" w:fill="auto"/>
            <w:vAlign w:val="center"/>
            <w:hideMark/>
          </w:tcPr>
          <w:p w14:paraId="11EEF41C"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77</w:t>
            </w:r>
          </w:p>
        </w:tc>
        <w:tc>
          <w:tcPr>
            <w:tcW w:w="6379" w:type="dxa"/>
            <w:shd w:val="clear" w:color="auto" w:fill="auto"/>
            <w:vAlign w:val="center"/>
            <w:hideMark/>
          </w:tcPr>
          <w:p w14:paraId="1717854E"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Chocholá</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7C61BE79"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653F56" w:rsidRPr="00653F56" w14:paraId="78CD20B3" w14:textId="77777777" w:rsidTr="00961BAD">
        <w:trPr>
          <w:trHeight w:val="284"/>
          <w:jc w:val="center"/>
        </w:trPr>
        <w:tc>
          <w:tcPr>
            <w:tcW w:w="562" w:type="dxa"/>
            <w:shd w:val="clear" w:color="auto" w:fill="auto"/>
            <w:vAlign w:val="center"/>
            <w:hideMark/>
          </w:tcPr>
          <w:p w14:paraId="29B47029"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78</w:t>
            </w:r>
          </w:p>
        </w:tc>
        <w:tc>
          <w:tcPr>
            <w:tcW w:w="6379" w:type="dxa"/>
            <w:shd w:val="clear" w:color="auto" w:fill="auto"/>
            <w:vAlign w:val="center"/>
            <w:hideMark/>
          </w:tcPr>
          <w:p w14:paraId="0A3F8DB2"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Cuzamá</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432B8D00"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653F56" w:rsidRPr="00653F56" w14:paraId="693A1E40" w14:textId="77777777" w:rsidTr="00961BAD">
        <w:trPr>
          <w:trHeight w:val="284"/>
          <w:jc w:val="center"/>
        </w:trPr>
        <w:tc>
          <w:tcPr>
            <w:tcW w:w="562" w:type="dxa"/>
            <w:shd w:val="clear" w:color="auto" w:fill="auto"/>
            <w:vAlign w:val="center"/>
            <w:hideMark/>
          </w:tcPr>
          <w:p w14:paraId="706C5BD9"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79</w:t>
            </w:r>
          </w:p>
        </w:tc>
        <w:tc>
          <w:tcPr>
            <w:tcW w:w="6379" w:type="dxa"/>
            <w:shd w:val="clear" w:color="auto" w:fill="auto"/>
            <w:vAlign w:val="center"/>
            <w:hideMark/>
          </w:tcPr>
          <w:p w14:paraId="080C9889"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Hocabá</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66446741"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653F56" w:rsidRPr="00653F56" w14:paraId="6345194C" w14:textId="77777777" w:rsidTr="00961BAD">
        <w:trPr>
          <w:trHeight w:val="284"/>
          <w:jc w:val="center"/>
        </w:trPr>
        <w:tc>
          <w:tcPr>
            <w:tcW w:w="562" w:type="dxa"/>
            <w:shd w:val="clear" w:color="auto" w:fill="auto"/>
            <w:vAlign w:val="center"/>
            <w:hideMark/>
          </w:tcPr>
          <w:p w14:paraId="75A75DD4"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80</w:t>
            </w:r>
          </w:p>
        </w:tc>
        <w:tc>
          <w:tcPr>
            <w:tcW w:w="6379" w:type="dxa"/>
            <w:shd w:val="clear" w:color="auto" w:fill="auto"/>
            <w:vAlign w:val="center"/>
            <w:hideMark/>
          </w:tcPr>
          <w:p w14:paraId="30C79364"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Hoctún.</w:t>
            </w:r>
          </w:p>
        </w:tc>
        <w:tc>
          <w:tcPr>
            <w:tcW w:w="2132" w:type="dxa"/>
            <w:shd w:val="clear" w:color="auto" w:fill="auto"/>
            <w:vAlign w:val="center"/>
            <w:hideMark/>
          </w:tcPr>
          <w:p w14:paraId="736E2317"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653F56" w:rsidRPr="00653F56" w14:paraId="492B9685" w14:textId="77777777" w:rsidTr="00961BAD">
        <w:trPr>
          <w:trHeight w:val="284"/>
          <w:jc w:val="center"/>
        </w:trPr>
        <w:tc>
          <w:tcPr>
            <w:tcW w:w="562" w:type="dxa"/>
            <w:shd w:val="clear" w:color="auto" w:fill="auto"/>
            <w:vAlign w:val="center"/>
            <w:hideMark/>
          </w:tcPr>
          <w:p w14:paraId="6CE860D5"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81</w:t>
            </w:r>
          </w:p>
        </w:tc>
        <w:tc>
          <w:tcPr>
            <w:tcW w:w="6379" w:type="dxa"/>
            <w:shd w:val="clear" w:color="auto" w:fill="auto"/>
            <w:vAlign w:val="center"/>
            <w:hideMark/>
          </w:tcPr>
          <w:p w14:paraId="29D7BE9F"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Mocochá</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54B89B53"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653F56" w:rsidRPr="00653F56" w14:paraId="7B7EA4E3" w14:textId="77777777" w:rsidTr="00961BAD">
        <w:trPr>
          <w:trHeight w:val="284"/>
          <w:jc w:val="center"/>
        </w:trPr>
        <w:tc>
          <w:tcPr>
            <w:tcW w:w="562" w:type="dxa"/>
            <w:shd w:val="clear" w:color="auto" w:fill="auto"/>
            <w:vAlign w:val="center"/>
            <w:hideMark/>
          </w:tcPr>
          <w:p w14:paraId="283A3E37"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82</w:t>
            </w:r>
          </w:p>
        </w:tc>
        <w:tc>
          <w:tcPr>
            <w:tcW w:w="6379" w:type="dxa"/>
            <w:shd w:val="clear" w:color="auto" w:fill="auto"/>
            <w:vAlign w:val="center"/>
            <w:hideMark/>
          </w:tcPr>
          <w:p w14:paraId="5D718BE9"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Río Lagartos.</w:t>
            </w:r>
          </w:p>
        </w:tc>
        <w:tc>
          <w:tcPr>
            <w:tcW w:w="2132" w:type="dxa"/>
            <w:shd w:val="clear" w:color="auto" w:fill="auto"/>
            <w:vAlign w:val="center"/>
            <w:hideMark/>
          </w:tcPr>
          <w:p w14:paraId="681151DE"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653F56" w:rsidRPr="00653F56" w14:paraId="782716BA" w14:textId="77777777" w:rsidTr="00961BAD">
        <w:trPr>
          <w:trHeight w:val="284"/>
          <w:jc w:val="center"/>
        </w:trPr>
        <w:tc>
          <w:tcPr>
            <w:tcW w:w="562" w:type="dxa"/>
            <w:shd w:val="clear" w:color="auto" w:fill="auto"/>
            <w:vAlign w:val="center"/>
            <w:hideMark/>
          </w:tcPr>
          <w:p w14:paraId="4488803E"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83</w:t>
            </w:r>
          </w:p>
        </w:tc>
        <w:tc>
          <w:tcPr>
            <w:tcW w:w="6379" w:type="dxa"/>
            <w:shd w:val="clear" w:color="auto" w:fill="auto"/>
            <w:vAlign w:val="center"/>
            <w:hideMark/>
          </w:tcPr>
          <w:p w14:paraId="43AC9407"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Sanahcat</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4EB7B1A6"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653F56" w:rsidRPr="00653F56" w14:paraId="1A6CD771" w14:textId="77777777" w:rsidTr="00961BAD">
        <w:trPr>
          <w:trHeight w:val="284"/>
          <w:jc w:val="center"/>
        </w:trPr>
        <w:tc>
          <w:tcPr>
            <w:tcW w:w="562" w:type="dxa"/>
            <w:shd w:val="clear" w:color="auto" w:fill="auto"/>
            <w:vAlign w:val="center"/>
            <w:hideMark/>
          </w:tcPr>
          <w:p w14:paraId="0E9FCD38"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84</w:t>
            </w:r>
          </w:p>
        </w:tc>
        <w:tc>
          <w:tcPr>
            <w:tcW w:w="6379" w:type="dxa"/>
            <w:shd w:val="clear" w:color="auto" w:fill="auto"/>
            <w:vAlign w:val="center"/>
            <w:hideMark/>
          </w:tcPr>
          <w:p w14:paraId="23908356"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Integrado de los Trabajadores Municipales (Mérida).</w:t>
            </w:r>
          </w:p>
        </w:tc>
        <w:tc>
          <w:tcPr>
            <w:tcW w:w="2132" w:type="dxa"/>
            <w:shd w:val="clear" w:color="auto" w:fill="auto"/>
            <w:vAlign w:val="center"/>
            <w:hideMark/>
          </w:tcPr>
          <w:p w14:paraId="7A0B313D"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653F56" w:rsidRPr="00653F56" w14:paraId="286B0128" w14:textId="77777777" w:rsidTr="00961BAD">
        <w:trPr>
          <w:trHeight w:val="284"/>
          <w:jc w:val="center"/>
        </w:trPr>
        <w:tc>
          <w:tcPr>
            <w:tcW w:w="562" w:type="dxa"/>
            <w:shd w:val="clear" w:color="auto" w:fill="auto"/>
            <w:vAlign w:val="center"/>
            <w:hideMark/>
          </w:tcPr>
          <w:p w14:paraId="5C91BB47"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85</w:t>
            </w:r>
          </w:p>
        </w:tc>
        <w:tc>
          <w:tcPr>
            <w:tcW w:w="6379" w:type="dxa"/>
            <w:shd w:val="clear" w:color="auto" w:fill="auto"/>
            <w:vAlign w:val="center"/>
            <w:hideMark/>
          </w:tcPr>
          <w:p w14:paraId="5DCA7998"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Sindicato Nueva Alianza de Trabajadores al Servicio del Municipio de Mérida. </w:t>
            </w:r>
          </w:p>
        </w:tc>
        <w:tc>
          <w:tcPr>
            <w:tcW w:w="2132" w:type="dxa"/>
            <w:shd w:val="clear" w:color="auto" w:fill="auto"/>
            <w:vAlign w:val="center"/>
            <w:hideMark/>
          </w:tcPr>
          <w:p w14:paraId="3BA79E27"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653F56" w:rsidRPr="00653F56" w14:paraId="020B1ECB" w14:textId="77777777" w:rsidTr="00961BAD">
        <w:trPr>
          <w:trHeight w:val="284"/>
          <w:jc w:val="center"/>
        </w:trPr>
        <w:tc>
          <w:tcPr>
            <w:tcW w:w="562" w:type="dxa"/>
            <w:shd w:val="clear" w:color="auto" w:fill="auto"/>
            <w:vAlign w:val="center"/>
            <w:hideMark/>
          </w:tcPr>
          <w:p w14:paraId="2C181DD8"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86</w:t>
            </w:r>
          </w:p>
        </w:tc>
        <w:tc>
          <w:tcPr>
            <w:tcW w:w="6379" w:type="dxa"/>
            <w:shd w:val="clear" w:color="auto" w:fill="auto"/>
            <w:vAlign w:val="center"/>
            <w:hideMark/>
          </w:tcPr>
          <w:p w14:paraId="343DB7CB"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Motul.</w:t>
            </w:r>
          </w:p>
        </w:tc>
        <w:tc>
          <w:tcPr>
            <w:tcW w:w="2132" w:type="dxa"/>
            <w:shd w:val="clear" w:color="auto" w:fill="auto"/>
            <w:vAlign w:val="center"/>
            <w:hideMark/>
          </w:tcPr>
          <w:p w14:paraId="3EC0B5CC"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653F56" w:rsidRPr="00653F56" w14:paraId="49201D83" w14:textId="77777777" w:rsidTr="00961BAD">
        <w:trPr>
          <w:trHeight w:val="284"/>
          <w:jc w:val="center"/>
        </w:trPr>
        <w:tc>
          <w:tcPr>
            <w:tcW w:w="562" w:type="dxa"/>
            <w:shd w:val="clear" w:color="auto" w:fill="auto"/>
            <w:vAlign w:val="center"/>
            <w:hideMark/>
          </w:tcPr>
          <w:p w14:paraId="7FA8F063"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w:t>
            </w:r>
          </w:p>
        </w:tc>
        <w:tc>
          <w:tcPr>
            <w:tcW w:w="6379" w:type="dxa"/>
            <w:shd w:val="clear" w:color="auto" w:fill="auto"/>
            <w:vAlign w:val="center"/>
            <w:hideMark/>
          </w:tcPr>
          <w:p w14:paraId="0F1B1156"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Sistema de Agua Potable y Alcantarillado del Municipio de </w:t>
            </w:r>
            <w:proofErr w:type="spellStart"/>
            <w:r w:rsidRPr="00961BAD">
              <w:rPr>
                <w:rFonts w:ascii="Arial" w:eastAsia="Times New Roman" w:hAnsi="Arial" w:cs="Arial"/>
                <w:color w:val="000000"/>
                <w:sz w:val="18"/>
                <w:szCs w:val="18"/>
                <w:lang w:val="es-419" w:eastAsia="es-419"/>
              </w:rPr>
              <w:t>Seyé</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1C74D51B"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653F56" w:rsidRPr="00653F56" w14:paraId="50ECE8A4" w14:textId="77777777" w:rsidTr="00961BAD">
        <w:trPr>
          <w:trHeight w:val="284"/>
          <w:jc w:val="center"/>
        </w:trPr>
        <w:tc>
          <w:tcPr>
            <w:tcW w:w="562" w:type="dxa"/>
            <w:shd w:val="clear" w:color="auto" w:fill="auto"/>
            <w:vAlign w:val="center"/>
            <w:hideMark/>
          </w:tcPr>
          <w:p w14:paraId="701906F9"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88</w:t>
            </w:r>
          </w:p>
        </w:tc>
        <w:tc>
          <w:tcPr>
            <w:tcW w:w="6379" w:type="dxa"/>
            <w:shd w:val="clear" w:color="auto" w:fill="auto"/>
            <w:vAlign w:val="center"/>
            <w:hideMark/>
          </w:tcPr>
          <w:p w14:paraId="0B2D7D3D" w14:textId="77777777" w:rsidR="00653F56" w:rsidRPr="00961BAD" w:rsidRDefault="00653F56"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Sistema de Agua Potable y Alcantarillado del Municipio de </w:t>
            </w:r>
            <w:proofErr w:type="spellStart"/>
            <w:r w:rsidRPr="00961BAD">
              <w:rPr>
                <w:rFonts w:ascii="Arial" w:eastAsia="Times New Roman" w:hAnsi="Arial" w:cs="Arial"/>
                <w:color w:val="000000"/>
                <w:sz w:val="18"/>
                <w:szCs w:val="18"/>
                <w:lang w:val="es-419" w:eastAsia="es-419"/>
              </w:rPr>
              <w:t>Timucuy</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6B2A4D85"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653F56" w:rsidRPr="00653F56" w14:paraId="18091439" w14:textId="77777777" w:rsidTr="00961BAD">
        <w:trPr>
          <w:trHeight w:val="284"/>
          <w:jc w:val="center"/>
        </w:trPr>
        <w:tc>
          <w:tcPr>
            <w:tcW w:w="562" w:type="dxa"/>
            <w:shd w:val="clear" w:color="auto" w:fill="auto"/>
            <w:vAlign w:val="center"/>
            <w:hideMark/>
          </w:tcPr>
          <w:p w14:paraId="2BA5C933"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89</w:t>
            </w:r>
          </w:p>
        </w:tc>
        <w:tc>
          <w:tcPr>
            <w:tcW w:w="6379" w:type="dxa"/>
            <w:shd w:val="clear" w:color="auto" w:fill="auto"/>
            <w:vAlign w:val="center"/>
            <w:hideMark/>
          </w:tcPr>
          <w:p w14:paraId="12247967"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Tekit.</w:t>
            </w:r>
          </w:p>
        </w:tc>
        <w:tc>
          <w:tcPr>
            <w:tcW w:w="2132" w:type="dxa"/>
            <w:shd w:val="clear" w:color="auto" w:fill="auto"/>
            <w:vAlign w:val="center"/>
            <w:hideMark/>
          </w:tcPr>
          <w:p w14:paraId="1C523006"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653F56" w:rsidRPr="00653F56" w14:paraId="522E67E2" w14:textId="77777777" w:rsidTr="00961BAD">
        <w:trPr>
          <w:trHeight w:val="284"/>
          <w:jc w:val="center"/>
        </w:trPr>
        <w:tc>
          <w:tcPr>
            <w:tcW w:w="562" w:type="dxa"/>
            <w:shd w:val="clear" w:color="auto" w:fill="auto"/>
            <w:vAlign w:val="center"/>
            <w:hideMark/>
          </w:tcPr>
          <w:p w14:paraId="2F599178"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90</w:t>
            </w:r>
          </w:p>
        </w:tc>
        <w:tc>
          <w:tcPr>
            <w:tcW w:w="6379" w:type="dxa"/>
            <w:shd w:val="clear" w:color="auto" w:fill="auto"/>
            <w:vAlign w:val="center"/>
            <w:hideMark/>
          </w:tcPr>
          <w:p w14:paraId="1A2E7C5E"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Ucú.</w:t>
            </w:r>
          </w:p>
        </w:tc>
        <w:tc>
          <w:tcPr>
            <w:tcW w:w="2132" w:type="dxa"/>
            <w:shd w:val="clear" w:color="auto" w:fill="auto"/>
            <w:vAlign w:val="center"/>
            <w:hideMark/>
          </w:tcPr>
          <w:p w14:paraId="0465D87A"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653F56" w:rsidRPr="00653F56" w14:paraId="4A722893" w14:textId="77777777" w:rsidTr="00961BAD">
        <w:trPr>
          <w:trHeight w:val="284"/>
          <w:jc w:val="center"/>
        </w:trPr>
        <w:tc>
          <w:tcPr>
            <w:tcW w:w="562" w:type="dxa"/>
            <w:shd w:val="clear" w:color="auto" w:fill="auto"/>
            <w:vAlign w:val="center"/>
            <w:hideMark/>
          </w:tcPr>
          <w:p w14:paraId="59541F58"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91</w:t>
            </w:r>
          </w:p>
        </w:tc>
        <w:tc>
          <w:tcPr>
            <w:tcW w:w="6379" w:type="dxa"/>
            <w:shd w:val="clear" w:color="auto" w:fill="auto"/>
            <w:vAlign w:val="center"/>
            <w:hideMark/>
          </w:tcPr>
          <w:p w14:paraId="0B434F6F" w14:textId="77777777" w:rsidR="00653F56" w:rsidRPr="00961BAD" w:rsidRDefault="00653F56" w:rsidP="00653F5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Yobaín</w:t>
            </w:r>
            <w:proofErr w:type="spellEnd"/>
            <w:r w:rsidRPr="00961BAD">
              <w:rPr>
                <w:rFonts w:ascii="Arial" w:eastAsia="Times New Roman" w:hAnsi="Arial" w:cs="Arial"/>
                <w:color w:val="000000"/>
                <w:sz w:val="18"/>
                <w:szCs w:val="18"/>
                <w:lang w:val="es-419" w:eastAsia="es-419"/>
              </w:rPr>
              <w:t>.</w:t>
            </w:r>
          </w:p>
        </w:tc>
        <w:tc>
          <w:tcPr>
            <w:tcW w:w="2132" w:type="dxa"/>
            <w:shd w:val="clear" w:color="auto" w:fill="auto"/>
            <w:vAlign w:val="center"/>
            <w:hideMark/>
          </w:tcPr>
          <w:p w14:paraId="304B0E59" w14:textId="77777777" w:rsidR="00653F56" w:rsidRPr="00961BAD" w:rsidRDefault="00653F56" w:rsidP="00653F5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E0424" w:rsidRPr="00653F56" w14:paraId="60BF3A5D" w14:textId="77777777" w:rsidTr="00961BAD">
        <w:trPr>
          <w:trHeight w:val="284"/>
          <w:jc w:val="center"/>
        </w:trPr>
        <w:tc>
          <w:tcPr>
            <w:tcW w:w="6941" w:type="dxa"/>
            <w:gridSpan w:val="2"/>
            <w:shd w:val="clear" w:color="auto" w:fill="5B9BD5" w:themeFill="accent1"/>
            <w:vAlign w:val="center"/>
            <w:hideMark/>
          </w:tcPr>
          <w:p w14:paraId="188B6ABE" w14:textId="77777777" w:rsidR="00653F56" w:rsidRPr="00961BAD" w:rsidRDefault="00653F56" w:rsidP="00653F5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lastRenderedPageBreak/>
              <w:t>ÍNDICE ESTATAL DE CUMPLIMIENTO DE LAS OBLIGACIONES DE TRANSPARENCIA</w:t>
            </w:r>
          </w:p>
        </w:tc>
        <w:tc>
          <w:tcPr>
            <w:tcW w:w="2132" w:type="dxa"/>
            <w:shd w:val="clear" w:color="auto" w:fill="5B9BD5" w:themeFill="accent1"/>
            <w:noWrap/>
            <w:vAlign w:val="center"/>
            <w:hideMark/>
          </w:tcPr>
          <w:p w14:paraId="378ABE9C" w14:textId="77777777" w:rsidR="00653F56" w:rsidRPr="00961BAD" w:rsidRDefault="00653F56" w:rsidP="00653F5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68.31</w:t>
            </w:r>
          </w:p>
        </w:tc>
      </w:tr>
    </w:tbl>
    <w:p w14:paraId="232EFDDE" w14:textId="77777777" w:rsidR="00BC2E22" w:rsidRDefault="00BC2E22" w:rsidP="00314BB1">
      <w:pPr>
        <w:jc w:val="center"/>
        <w:rPr>
          <w:rFonts w:ascii="Arial" w:hAnsi="Arial" w:cs="Arial"/>
          <w:u w:val="single"/>
        </w:rPr>
      </w:pPr>
    </w:p>
    <w:p w14:paraId="5CCDFFB2" w14:textId="77777777" w:rsidR="00F00585" w:rsidRDefault="00F00585" w:rsidP="00314BB1">
      <w:pPr>
        <w:jc w:val="center"/>
        <w:rPr>
          <w:rFonts w:ascii="Arial" w:hAnsi="Arial" w:cs="Arial"/>
          <w:u w:val="single"/>
        </w:rPr>
      </w:pPr>
    </w:p>
    <w:p w14:paraId="65D72588" w14:textId="77777777" w:rsidR="00BC2E22" w:rsidRPr="00C0325E" w:rsidRDefault="00BC2E22" w:rsidP="00314BB1">
      <w:pPr>
        <w:jc w:val="center"/>
        <w:rPr>
          <w:rFonts w:ascii="Arial" w:hAnsi="Arial" w:cs="Arial"/>
          <w:u w:val="single"/>
        </w:rPr>
      </w:pPr>
      <w:bookmarkStart w:id="5" w:name="_Hlk31784520"/>
      <w:r w:rsidRPr="00C0325E">
        <w:rPr>
          <w:rFonts w:ascii="Arial" w:hAnsi="Arial" w:cs="Arial"/>
          <w:u w:val="single"/>
        </w:rPr>
        <w:t>Verificación en un portal propio.</w:t>
      </w:r>
    </w:p>
    <w:p w14:paraId="09C7B265" w14:textId="77777777" w:rsidR="00BC2E22" w:rsidRPr="00C0325E" w:rsidRDefault="00BC2E22" w:rsidP="00314BB1">
      <w:pPr>
        <w:contextualSpacing/>
        <w:rPr>
          <w:rFonts w:ascii="Arial" w:hAnsi="Arial" w:cs="Arial"/>
        </w:rPr>
      </w:pPr>
    </w:p>
    <w:p w14:paraId="4D1373F4" w14:textId="77777777" w:rsidR="00BC2E22" w:rsidRDefault="00653F56" w:rsidP="00314BB1">
      <w:pPr>
        <w:pStyle w:val="Prrafodelista"/>
        <w:numPr>
          <w:ilvl w:val="0"/>
          <w:numId w:val="11"/>
        </w:numPr>
        <w:ind w:left="284" w:hanging="284"/>
        <w:rPr>
          <w:rFonts w:ascii="Arial" w:hAnsi="Arial" w:cs="Arial"/>
        </w:rPr>
      </w:pPr>
      <w:r>
        <w:rPr>
          <w:rFonts w:ascii="Arial" w:hAnsi="Arial" w:cs="Arial"/>
          <w:b/>
          <w:bCs/>
        </w:rPr>
        <w:t>04</w:t>
      </w:r>
      <w:r w:rsidR="00BC2E22" w:rsidRPr="00C0325E">
        <w:rPr>
          <w:rFonts w:ascii="Arial" w:hAnsi="Arial" w:cs="Arial"/>
          <w:b/>
          <w:bCs/>
        </w:rPr>
        <w:t xml:space="preserve"> </w:t>
      </w:r>
      <w:r w:rsidR="00BC2E22" w:rsidRPr="00C0325E">
        <w:rPr>
          <w:rFonts w:ascii="Arial" w:hAnsi="Arial" w:cs="Arial"/>
        </w:rPr>
        <w:t>sujetos obligados no informaron al Instituto la dirección electrónica del sitio de Internet propio a través del cual difunden la información de sus obligaciones de transparencia, mismos que se relacionan a continuación.</w:t>
      </w:r>
    </w:p>
    <w:p w14:paraId="7E54385F" w14:textId="77777777" w:rsidR="00BC2E22" w:rsidRDefault="00BC2E22" w:rsidP="00314BB1">
      <w:pPr>
        <w:rPr>
          <w:rFonts w:ascii="Arial" w:hAnsi="Arial" w:cs="Arial"/>
        </w:rPr>
      </w:pPr>
    </w:p>
    <w:tbl>
      <w:tblPr>
        <w:tblW w:w="6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58"/>
      </w:tblGrid>
      <w:tr w:rsidR="00DE0424" w:rsidRPr="00961BAD" w14:paraId="218A438B" w14:textId="77777777" w:rsidTr="00DE0424">
        <w:trPr>
          <w:trHeight w:val="284"/>
          <w:jc w:val="center"/>
        </w:trPr>
        <w:tc>
          <w:tcPr>
            <w:tcW w:w="6658" w:type="dxa"/>
            <w:shd w:val="clear" w:color="auto" w:fill="BDD6EE" w:themeFill="accent1" w:themeFillTint="66"/>
            <w:vAlign w:val="center"/>
          </w:tcPr>
          <w:p w14:paraId="00038176" w14:textId="77777777" w:rsidR="00DE0424" w:rsidRPr="00961BAD" w:rsidRDefault="00DE0424" w:rsidP="00DE0424">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ORGANISMOS PÚBLICOS MUNICIPALES (1)</w:t>
            </w:r>
          </w:p>
        </w:tc>
      </w:tr>
      <w:tr w:rsidR="00DE0424" w:rsidRPr="00961BAD" w14:paraId="563378AB" w14:textId="77777777" w:rsidTr="00DE0424">
        <w:trPr>
          <w:trHeight w:val="284"/>
          <w:jc w:val="center"/>
        </w:trPr>
        <w:tc>
          <w:tcPr>
            <w:tcW w:w="6658" w:type="dxa"/>
            <w:shd w:val="clear" w:color="auto" w:fill="auto"/>
            <w:vAlign w:val="center"/>
            <w:hideMark/>
          </w:tcPr>
          <w:p w14:paraId="504DDD66" w14:textId="77777777" w:rsidR="00DE0424" w:rsidRPr="00961BAD" w:rsidRDefault="00DE0424"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Sistema de Agua Potable y Alcantarillado del Municipio de </w:t>
            </w:r>
            <w:proofErr w:type="spellStart"/>
            <w:r w:rsidRPr="00961BAD">
              <w:rPr>
                <w:rFonts w:ascii="Arial" w:eastAsia="Times New Roman" w:hAnsi="Arial" w:cs="Arial"/>
                <w:color w:val="000000"/>
                <w:sz w:val="18"/>
                <w:szCs w:val="18"/>
                <w:lang w:val="es-419" w:eastAsia="es-419"/>
              </w:rPr>
              <w:t>Seyé</w:t>
            </w:r>
            <w:proofErr w:type="spellEnd"/>
            <w:r w:rsidRPr="00961BAD">
              <w:rPr>
                <w:rFonts w:ascii="Arial" w:eastAsia="Times New Roman" w:hAnsi="Arial" w:cs="Arial"/>
                <w:color w:val="000000"/>
                <w:sz w:val="18"/>
                <w:szCs w:val="18"/>
                <w:lang w:val="es-419" w:eastAsia="es-419"/>
              </w:rPr>
              <w:t>.</w:t>
            </w:r>
          </w:p>
        </w:tc>
      </w:tr>
      <w:tr w:rsidR="00DE0424" w:rsidRPr="00961BAD" w14:paraId="659B6B18" w14:textId="77777777" w:rsidTr="00DE0424">
        <w:trPr>
          <w:trHeight w:val="284"/>
          <w:jc w:val="center"/>
        </w:trPr>
        <w:tc>
          <w:tcPr>
            <w:tcW w:w="6658" w:type="dxa"/>
            <w:shd w:val="clear" w:color="auto" w:fill="BDD6EE" w:themeFill="accent1" w:themeFillTint="66"/>
            <w:vAlign w:val="center"/>
          </w:tcPr>
          <w:p w14:paraId="0FA91BC7" w14:textId="77777777" w:rsidR="00DE0424" w:rsidRPr="00961BAD" w:rsidRDefault="00DE0424" w:rsidP="00DE0424">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SINDICATOS (3)</w:t>
            </w:r>
          </w:p>
        </w:tc>
      </w:tr>
      <w:tr w:rsidR="00DE0424" w:rsidRPr="00961BAD" w14:paraId="4051CFF8" w14:textId="77777777" w:rsidTr="00DE0424">
        <w:trPr>
          <w:trHeight w:val="284"/>
          <w:jc w:val="center"/>
        </w:trPr>
        <w:tc>
          <w:tcPr>
            <w:tcW w:w="6658" w:type="dxa"/>
            <w:shd w:val="clear" w:color="auto" w:fill="auto"/>
            <w:vAlign w:val="center"/>
            <w:hideMark/>
          </w:tcPr>
          <w:p w14:paraId="166874B4" w14:textId="77777777" w:rsidR="00DE0424" w:rsidRPr="00961BAD" w:rsidRDefault="00DE0424"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Asociación Única de Trabajadores Administrativos y Manuales de la Universidad Autónoma de Yucatán “Felipe Carrillo Puerto”, AUTAMUADY.</w:t>
            </w:r>
          </w:p>
        </w:tc>
      </w:tr>
      <w:tr w:rsidR="00DE0424" w:rsidRPr="00961BAD" w14:paraId="3D9A7A7E" w14:textId="77777777" w:rsidTr="00DE0424">
        <w:trPr>
          <w:trHeight w:val="284"/>
          <w:jc w:val="center"/>
        </w:trPr>
        <w:tc>
          <w:tcPr>
            <w:tcW w:w="6658" w:type="dxa"/>
            <w:shd w:val="clear" w:color="auto" w:fill="auto"/>
            <w:vAlign w:val="center"/>
            <w:hideMark/>
          </w:tcPr>
          <w:p w14:paraId="1DA427E0" w14:textId="77777777" w:rsidR="00DE0424" w:rsidRPr="00961BAD" w:rsidRDefault="00DE0424"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Sindicato Nueva Alianza de Trabajadores al Servicio del Municipio de Mérida. </w:t>
            </w:r>
          </w:p>
        </w:tc>
      </w:tr>
      <w:tr w:rsidR="00DE0424" w:rsidRPr="00961BAD" w14:paraId="195F0D84" w14:textId="77777777" w:rsidTr="00DE0424">
        <w:trPr>
          <w:trHeight w:val="284"/>
          <w:jc w:val="center"/>
        </w:trPr>
        <w:tc>
          <w:tcPr>
            <w:tcW w:w="6658" w:type="dxa"/>
            <w:shd w:val="clear" w:color="auto" w:fill="auto"/>
            <w:vAlign w:val="center"/>
            <w:hideMark/>
          </w:tcPr>
          <w:p w14:paraId="6A59FD80" w14:textId="77777777" w:rsidR="00DE0424" w:rsidRPr="00961BAD" w:rsidRDefault="00DE0424" w:rsidP="00653F5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Integrado de los Trabajadores Municipales (Mérida).</w:t>
            </w:r>
          </w:p>
        </w:tc>
      </w:tr>
    </w:tbl>
    <w:p w14:paraId="6E9637A6" w14:textId="77777777" w:rsidR="00653F56" w:rsidRPr="00653F56" w:rsidRDefault="00653F56" w:rsidP="00314BB1">
      <w:pPr>
        <w:rPr>
          <w:rFonts w:ascii="Arial" w:hAnsi="Arial" w:cs="Arial"/>
          <w:lang w:val="es-419"/>
        </w:rPr>
      </w:pPr>
    </w:p>
    <w:p w14:paraId="13E1CC13" w14:textId="77777777" w:rsidR="00BC2E22" w:rsidRPr="00C0325E" w:rsidRDefault="00DE0424" w:rsidP="00314BB1">
      <w:pPr>
        <w:pStyle w:val="Prrafodelista"/>
        <w:numPr>
          <w:ilvl w:val="0"/>
          <w:numId w:val="11"/>
        </w:numPr>
        <w:ind w:left="284" w:hanging="284"/>
        <w:rPr>
          <w:rFonts w:ascii="Arial" w:hAnsi="Arial" w:cs="Arial"/>
        </w:rPr>
      </w:pPr>
      <w:r>
        <w:rPr>
          <w:rFonts w:ascii="Arial" w:hAnsi="Arial" w:cs="Arial"/>
          <w:b/>
          <w:lang w:val="es-419"/>
        </w:rPr>
        <w:t>45</w:t>
      </w:r>
      <w:r w:rsidR="00BC2E22" w:rsidRPr="00C0325E">
        <w:rPr>
          <w:rFonts w:ascii="Arial" w:hAnsi="Arial" w:cs="Arial"/>
        </w:rPr>
        <w:t xml:space="preserve"> sujetos obligados informaron la dirección electrónica de un sitio de Internet </w:t>
      </w:r>
      <w:r>
        <w:rPr>
          <w:rFonts w:ascii="Arial" w:hAnsi="Arial" w:cs="Arial"/>
        </w:rPr>
        <w:t>a través del cual difunden la información de sus obligaciones de transparencia</w:t>
      </w:r>
      <w:r w:rsidR="00BC2E22" w:rsidRPr="00C0325E">
        <w:rPr>
          <w:rFonts w:ascii="Arial" w:hAnsi="Arial" w:cs="Arial"/>
        </w:rPr>
        <w:t>:</w:t>
      </w:r>
    </w:p>
    <w:p w14:paraId="585EB69D" w14:textId="77777777" w:rsidR="00DE0424" w:rsidRDefault="00DE0424" w:rsidP="00314BB1">
      <w:pPr>
        <w:rPr>
          <w:rFonts w:ascii="Arial" w:hAnsi="Arial" w:cs="Arial"/>
        </w:rPr>
      </w:pPr>
    </w:p>
    <w:tbl>
      <w:tblPr>
        <w:tblW w:w="6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63"/>
      </w:tblGrid>
      <w:tr w:rsidR="00DE0424" w:rsidRPr="00DE0424" w14:paraId="7817F542" w14:textId="77777777" w:rsidTr="00DE0424">
        <w:trPr>
          <w:trHeight w:val="284"/>
          <w:jc w:val="center"/>
        </w:trPr>
        <w:tc>
          <w:tcPr>
            <w:tcW w:w="6663" w:type="dxa"/>
            <w:shd w:val="clear" w:color="auto" w:fill="BDD6EE" w:themeFill="accent1" w:themeFillTint="66"/>
            <w:vAlign w:val="center"/>
          </w:tcPr>
          <w:p w14:paraId="44908A57" w14:textId="77777777" w:rsidR="00DE0424" w:rsidRPr="00961BAD" w:rsidRDefault="00DE0424" w:rsidP="00DE0424">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ORGANISMOS PÚBLICOS MUNICIPALES (1)</w:t>
            </w:r>
          </w:p>
        </w:tc>
      </w:tr>
      <w:tr w:rsidR="00DE0424" w:rsidRPr="00DE0424" w14:paraId="1B5AA527" w14:textId="77777777" w:rsidTr="00DE0424">
        <w:trPr>
          <w:trHeight w:val="284"/>
          <w:jc w:val="center"/>
        </w:trPr>
        <w:tc>
          <w:tcPr>
            <w:tcW w:w="6663" w:type="dxa"/>
            <w:shd w:val="clear" w:color="auto" w:fill="auto"/>
            <w:vAlign w:val="center"/>
            <w:hideMark/>
          </w:tcPr>
          <w:p w14:paraId="4A28D405"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Progreso.</w:t>
            </w:r>
          </w:p>
        </w:tc>
      </w:tr>
      <w:tr w:rsidR="00DE0424" w:rsidRPr="00DE0424" w14:paraId="3238BAD9" w14:textId="77777777" w:rsidTr="00C90D78">
        <w:trPr>
          <w:trHeight w:val="284"/>
          <w:jc w:val="center"/>
        </w:trPr>
        <w:tc>
          <w:tcPr>
            <w:tcW w:w="6663" w:type="dxa"/>
            <w:shd w:val="clear" w:color="auto" w:fill="BDD6EE" w:themeFill="accent1" w:themeFillTint="66"/>
            <w:vAlign w:val="center"/>
          </w:tcPr>
          <w:p w14:paraId="7F7E7AC4" w14:textId="77777777" w:rsidR="00DE0424" w:rsidRPr="00961BAD" w:rsidRDefault="00DE0424" w:rsidP="00DE0424">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PODER JUDICIAL (1)</w:t>
            </w:r>
          </w:p>
        </w:tc>
      </w:tr>
      <w:tr w:rsidR="00DE0424" w:rsidRPr="00DE0424" w14:paraId="4A949DA0" w14:textId="77777777" w:rsidTr="00DE0424">
        <w:trPr>
          <w:trHeight w:val="284"/>
          <w:jc w:val="center"/>
        </w:trPr>
        <w:tc>
          <w:tcPr>
            <w:tcW w:w="6663" w:type="dxa"/>
            <w:shd w:val="clear" w:color="auto" w:fill="auto"/>
            <w:vAlign w:val="center"/>
            <w:hideMark/>
          </w:tcPr>
          <w:p w14:paraId="4564E43C"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Consejo de la Judicatura.</w:t>
            </w:r>
          </w:p>
        </w:tc>
      </w:tr>
      <w:tr w:rsidR="00DE0424" w:rsidRPr="00DE0424" w14:paraId="57744D4D" w14:textId="77777777" w:rsidTr="00DE0424">
        <w:trPr>
          <w:trHeight w:val="284"/>
          <w:jc w:val="center"/>
        </w:trPr>
        <w:tc>
          <w:tcPr>
            <w:tcW w:w="6663" w:type="dxa"/>
            <w:shd w:val="clear" w:color="auto" w:fill="BDD6EE" w:themeFill="accent1" w:themeFillTint="66"/>
            <w:vAlign w:val="center"/>
          </w:tcPr>
          <w:p w14:paraId="426FD612" w14:textId="77777777" w:rsidR="00DE0424" w:rsidRPr="00961BAD" w:rsidRDefault="00DE0424" w:rsidP="00DE0424">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SUJETOS OBLIGADOS INDIRECTOS (11)</w:t>
            </w:r>
          </w:p>
        </w:tc>
      </w:tr>
      <w:tr w:rsidR="00DE0424" w:rsidRPr="00DE0424" w14:paraId="0B25B1C6" w14:textId="77777777" w:rsidTr="00DE0424">
        <w:trPr>
          <w:trHeight w:val="284"/>
          <w:jc w:val="center"/>
        </w:trPr>
        <w:tc>
          <w:tcPr>
            <w:tcW w:w="6663" w:type="dxa"/>
            <w:shd w:val="clear" w:color="auto" w:fill="auto"/>
            <w:vAlign w:val="center"/>
            <w:hideMark/>
          </w:tcPr>
          <w:p w14:paraId="23C657DE"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Estado de Yucatán para la Implementación del Sistema de Justicia Penal (PROTEGO F/0173)</w:t>
            </w:r>
          </w:p>
        </w:tc>
      </w:tr>
      <w:tr w:rsidR="00DE0424" w:rsidRPr="00DE0424" w14:paraId="6752DE47" w14:textId="77777777" w:rsidTr="00DE0424">
        <w:trPr>
          <w:trHeight w:val="284"/>
          <w:jc w:val="center"/>
        </w:trPr>
        <w:tc>
          <w:tcPr>
            <w:tcW w:w="6663" w:type="dxa"/>
            <w:shd w:val="clear" w:color="auto" w:fill="auto"/>
            <w:vAlign w:val="center"/>
            <w:hideMark/>
          </w:tcPr>
          <w:p w14:paraId="4021AF67"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Mixto CONACYT-Gobierno del Estado (FOMIX)</w:t>
            </w:r>
          </w:p>
        </w:tc>
      </w:tr>
      <w:tr w:rsidR="00DE0424" w:rsidRPr="00DE0424" w14:paraId="632B61BD" w14:textId="77777777" w:rsidTr="00DE0424">
        <w:trPr>
          <w:trHeight w:val="284"/>
          <w:jc w:val="center"/>
        </w:trPr>
        <w:tc>
          <w:tcPr>
            <w:tcW w:w="6663" w:type="dxa"/>
            <w:shd w:val="clear" w:color="auto" w:fill="auto"/>
            <w:vAlign w:val="center"/>
            <w:hideMark/>
          </w:tcPr>
          <w:p w14:paraId="71263E27"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Yucateco para la Dignificación y Desarrollo Integral de los Trabajadores de la Construcción (FYDITRAC)</w:t>
            </w:r>
          </w:p>
        </w:tc>
      </w:tr>
      <w:tr w:rsidR="00DE0424" w:rsidRPr="00DE0424" w14:paraId="5DCF658B" w14:textId="77777777" w:rsidTr="00DE0424">
        <w:trPr>
          <w:trHeight w:val="284"/>
          <w:jc w:val="center"/>
        </w:trPr>
        <w:tc>
          <w:tcPr>
            <w:tcW w:w="6663" w:type="dxa"/>
            <w:shd w:val="clear" w:color="auto" w:fill="auto"/>
            <w:vAlign w:val="center"/>
            <w:hideMark/>
          </w:tcPr>
          <w:p w14:paraId="12518E5E"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Fondo de Apoyo al Programa de Vivienda Magisterial de Yucatán (FOVIMYUC)</w:t>
            </w:r>
          </w:p>
        </w:tc>
      </w:tr>
      <w:tr w:rsidR="00DE0424" w:rsidRPr="00DE0424" w14:paraId="175A6EDD" w14:textId="77777777" w:rsidTr="00DE0424">
        <w:trPr>
          <w:trHeight w:val="284"/>
          <w:jc w:val="center"/>
        </w:trPr>
        <w:tc>
          <w:tcPr>
            <w:tcW w:w="6663" w:type="dxa"/>
            <w:shd w:val="clear" w:color="auto" w:fill="auto"/>
            <w:vAlign w:val="center"/>
            <w:hideMark/>
          </w:tcPr>
          <w:p w14:paraId="78776494"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Promoción y Fomento a las Empresas en el Estado de Yucatán (FOPROFEY)</w:t>
            </w:r>
          </w:p>
        </w:tc>
      </w:tr>
      <w:tr w:rsidR="00DE0424" w:rsidRPr="00DE0424" w14:paraId="75BD3678" w14:textId="77777777" w:rsidTr="00DE0424">
        <w:trPr>
          <w:trHeight w:val="284"/>
          <w:jc w:val="center"/>
        </w:trPr>
        <w:tc>
          <w:tcPr>
            <w:tcW w:w="6663" w:type="dxa"/>
            <w:shd w:val="clear" w:color="auto" w:fill="auto"/>
            <w:vAlign w:val="center"/>
            <w:hideMark/>
          </w:tcPr>
          <w:p w14:paraId="035BD9BF"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Fondo de </w:t>
            </w:r>
            <w:proofErr w:type="gramStart"/>
            <w:r w:rsidRPr="00961BAD">
              <w:rPr>
                <w:rFonts w:ascii="Arial" w:eastAsia="Times New Roman" w:hAnsi="Arial" w:cs="Arial"/>
                <w:color w:val="000000"/>
                <w:sz w:val="18"/>
                <w:szCs w:val="18"/>
                <w:lang w:val="es-419" w:eastAsia="es-419"/>
              </w:rPr>
              <w:t>Micro Créditos</w:t>
            </w:r>
            <w:proofErr w:type="gramEnd"/>
            <w:r w:rsidRPr="00961BAD">
              <w:rPr>
                <w:rFonts w:ascii="Arial" w:eastAsia="Times New Roman" w:hAnsi="Arial" w:cs="Arial"/>
                <w:color w:val="000000"/>
                <w:sz w:val="18"/>
                <w:szCs w:val="18"/>
                <w:lang w:val="es-419" w:eastAsia="es-419"/>
              </w:rPr>
              <w:t xml:space="preserve"> del Estado de Yucatán (FOMICY)</w:t>
            </w:r>
          </w:p>
        </w:tc>
      </w:tr>
      <w:tr w:rsidR="00DE0424" w:rsidRPr="00DE0424" w14:paraId="7C4CAB25" w14:textId="77777777" w:rsidTr="00DE0424">
        <w:trPr>
          <w:trHeight w:val="284"/>
          <w:jc w:val="center"/>
        </w:trPr>
        <w:tc>
          <w:tcPr>
            <w:tcW w:w="6663" w:type="dxa"/>
            <w:shd w:val="clear" w:color="auto" w:fill="auto"/>
            <w:vAlign w:val="center"/>
            <w:hideMark/>
          </w:tcPr>
          <w:p w14:paraId="76DFA1BC"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Crédito Agropecuario y Pesquero (FOCAPY)</w:t>
            </w:r>
          </w:p>
        </w:tc>
      </w:tr>
      <w:tr w:rsidR="00DE0424" w:rsidRPr="00DE0424" w14:paraId="77B91BE9" w14:textId="77777777" w:rsidTr="00DE0424">
        <w:trPr>
          <w:trHeight w:val="284"/>
          <w:jc w:val="center"/>
        </w:trPr>
        <w:tc>
          <w:tcPr>
            <w:tcW w:w="6663" w:type="dxa"/>
            <w:shd w:val="clear" w:color="auto" w:fill="auto"/>
            <w:vAlign w:val="center"/>
            <w:hideMark/>
          </w:tcPr>
          <w:p w14:paraId="244EA267"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Apoyo a la Productividad Agropecuaria del Estado de Yucatán (FOPROYUC)</w:t>
            </w:r>
          </w:p>
        </w:tc>
      </w:tr>
      <w:tr w:rsidR="00DE0424" w:rsidRPr="00DE0424" w14:paraId="66826C68" w14:textId="77777777" w:rsidTr="00DE0424">
        <w:trPr>
          <w:trHeight w:val="284"/>
          <w:jc w:val="center"/>
        </w:trPr>
        <w:tc>
          <w:tcPr>
            <w:tcW w:w="6663" w:type="dxa"/>
            <w:shd w:val="clear" w:color="auto" w:fill="auto"/>
            <w:vAlign w:val="center"/>
            <w:hideMark/>
          </w:tcPr>
          <w:p w14:paraId="1370B953"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 Administración, Inversión y Medio de Pago denominado FIAMBIYUC</w:t>
            </w:r>
          </w:p>
        </w:tc>
      </w:tr>
      <w:tr w:rsidR="00DE0424" w:rsidRPr="00DE0424" w14:paraId="0B57336C" w14:textId="77777777" w:rsidTr="00DE0424">
        <w:trPr>
          <w:trHeight w:val="284"/>
          <w:jc w:val="center"/>
        </w:trPr>
        <w:tc>
          <w:tcPr>
            <w:tcW w:w="6663" w:type="dxa"/>
            <w:shd w:val="clear" w:color="auto" w:fill="auto"/>
            <w:vAlign w:val="center"/>
            <w:hideMark/>
          </w:tcPr>
          <w:p w14:paraId="3485C805"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Fideicomiso Maestro Irrevocable de Administración y Fuente de Pago identificado bajo el número F/0002 (PROTEGO F/0002)</w:t>
            </w:r>
          </w:p>
        </w:tc>
      </w:tr>
      <w:tr w:rsidR="00DE0424" w:rsidRPr="00DE0424" w14:paraId="14E58A8F" w14:textId="77777777" w:rsidTr="00DE0424">
        <w:trPr>
          <w:trHeight w:val="284"/>
          <w:jc w:val="center"/>
        </w:trPr>
        <w:tc>
          <w:tcPr>
            <w:tcW w:w="6663" w:type="dxa"/>
            <w:shd w:val="clear" w:color="auto" w:fill="auto"/>
            <w:vAlign w:val="center"/>
            <w:hideMark/>
          </w:tcPr>
          <w:p w14:paraId="2B5C7447"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para Emprendedores de Yucatán (FONDEY)</w:t>
            </w:r>
          </w:p>
        </w:tc>
      </w:tr>
      <w:tr w:rsidR="00DE0424" w:rsidRPr="00DE0424" w14:paraId="5B9BA8BE" w14:textId="77777777" w:rsidTr="00DE0424">
        <w:trPr>
          <w:trHeight w:val="284"/>
          <w:jc w:val="center"/>
        </w:trPr>
        <w:tc>
          <w:tcPr>
            <w:tcW w:w="6663" w:type="dxa"/>
            <w:shd w:val="clear" w:color="auto" w:fill="BDD6EE" w:themeFill="accent1" w:themeFillTint="66"/>
            <w:vAlign w:val="center"/>
          </w:tcPr>
          <w:p w14:paraId="45013D5B" w14:textId="77777777" w:rsidR="00DE0424" w:rsidRPr="00961BAD" w:rsidRDefault="00DE0424" w:rsidP="00DE0424">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ORGANIS</w:t>
            </w:r>
            <w:r w:rsidR="00C90D78">
              <w:rPr>
                <w:rFonts w:ascii="Arial" w:eastAsia="Times New Roman" w:hAnsi="Arial" w:cs="Arial"/>
                <w:b/>
                <w:color w:val="000000"/>
                <w:sz w:val="18"/>
                <w:szCs w:val="18"/>
                <w:lang w:val="es-419" w:eastAsia="es-419"/>
              </w:rPr>
              <w:t>MOS AUTÓNOMOS (2</w:t>
            </w:r>
            <w:r w:rsidRPr="00961BAD">
              <w:rPr>
                <w:rFonts w:ascii="Arial" w:eastAsia="Times New Roman" w:hAnsi="Arial" w:cs="Arial"/>
                <w:b/>
                <w:color w:val="000000"/>
                <w:sz w:val="18"/>
                <w:szCs w:val="18"/>
                <w:lang w:val="es-419" w:eastAsia="es-419"/>
              </w:rPr>
              <w:t>)</w:t>
            </w:r>
          </w:p>
        </w:tc>
      </w:tr>
      <w:tr w:rsidR="00DE0424" w:rsidRPr="00DE0424" w14:paraId="4F92544E" w14:textId="77777777" w:rsidTr="00DE0424">
        <w:trPr>
          <w:trHeight w:val="284"/>
          <w:jc w:val="center"/>
        </w:trPr>
        <w:tc>
          <w:tcPr>
            <w:tcW w:w="6663" w:type="dxa"/>
            <w:shd w:val="clear" w:color="auto" w:fill="auto"/>
            <w:vAlign w:val="center"/>
            <w:hideMark/>
          </w:tcPr>
          <w:p w14:paraId="7DA5754F"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Comisión de Derechos Humanos del Estado de Yucatán.</w:t>
            </w:r>
          </w:p>
        </w:tc>
      </w:tr>
      <w:tr w:rsidR="00DE0424" w:rsidRPr="00DE0424" w14:paraId="45C9215D" w14:textId="77777777" w:rsidTr="00DE0424">
        <w:trPr>
          <w:trHeight w:val="284"/>
          <w:jc w:val="center"/>
        </w:trPr>
        <w:tc>
          <w:tcPr>
            <w:tcW w:w="6663" w:type="dxa"/>
            <w:shd w:val="clear" w:color="auto" w:fill="auto"/>
            <w:vAlign w:val="center"/>
            <w:hideMark/>
          </w:tcPr>
          <w:p w14:paraId="3BB910DF"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Estatal de Transparencia, Acceso a la Información Pública y Protección de Datos Personales</w:t>
            </w:r>
          </w:p>
        </w:tc>
      </w:tr>
      <w:tr w:rsidR="00C90D78" w:rsidRPr="00DE0424" w14:paraId="55AFF1C7" w14:textId="77777777" w:rsidTr="00C90D78">
        <w:trPr>
          <w:trHeight w:val="284"/>
          <w:jc w:val="center"/>
        </w:trPr>
        <w:tc>
          <w:tcPr>
            <w:tcW w:w="6663" w:type="dxa"/>
            <w:shd w:val="clear" w:color="auto" w:fill="BDD6EE" w:themeFill="accent1" w:themeFillTint="66"/>
            <w:vAlign w:val="center"/>
          </w:tcPr>
          <w:p w14:paraId="5011CB45" w14:textId="77777777" w:rsidR="00C90D78" w:rsidRPr="00961BAD" w:rsidRDefault="00C90D78" w:rsidP="00C90D78">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PODER EJECUTIVO (26)</w:t>
            </w:r>
          </w:p>
        </w:tc>
      </w:tr>
      <w:tr w:rsidR="00C90D78" w:rsidRPr="00DE0424" w14:paraId="4C0E894C" w14:textId="77777777" w:rsidTr="00DE0424">
        <w:trPr>
          <w:trHeight w:val="284"/>
          <w:jc w:val="center"/>
        </w:trPr>
        <w:tc>
          <w:tcPr>
            <w:tcW w:w="6663" w:type="dxa"/>
            <w:shd w:val="clear" w:color="auto" w:fill="auto"/>
            <w:vAlign w:val="center"/>
            <w:hideMark/>
          </w:tcPr>
          <w:p w14:paraId="59DB45B8"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de Capacitación para el Trabajo del Estado de Yucatán, ICATEY.</w:t>
            </w:r>
          </w:p>
        </w:tc>
      </w:tr>
      <w:tr w:rsidR="00C90D78" w:rsidRPr="00DE0424" w14:paraId="35328B54" w14:textId="77777777" w:rsidTr="00DE0424">
        <w:trPr>
          <w:trHeight w:val="284"/>
          <w:jc w:val="center"/>
        </w:trPr>
        <w:tc>
          <w:tcPr>
            <w:tcW w:w="6663" w:type="dxa"/>
            <w:shd w:val="clear" w:color="auto" w:fill="auto"/>
            <w:vAlign w:val="center"/>
            <w:hideMark/>
          </w:tcPr>
          <w:p w14:paraId="64B60033"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Salud.</w:t>
            </w:r>
          </w:p>
        </w:tc>
      </w:tr>
      <w:tr w:rsidR="00C90D78" w:rsidRPr="00DE0424" w14:paraId="057CB9C4" w14:textId="77777777" w:rsidTr="00DE0424">
        <w:trPr>
          <w:trHeight w:val="284"/>
          <w:jc w:val="center"/>
        </w:trPr>
        <w:tc>
          <w:tcPr>
            <w:tcW w:w="6663" w:type="dxa"/>
            <w:shd w:val="clear" w:color="auto" w:fill="auto"/>
            <w:vAlign w:val="center"/>
            <w:hideMark/>
          </w:tcPr>
          <w:p w14:paraId="6F17F772"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Tecnológica del Mayab, UTMAYAB.</w:t>
            </w:r>
          </w:p>
        </w:tc>
      </w:tr>
      <w:tr w:rsidR="00C90D78" w:rsidRPr="00DE0424" w14:paraId="24DC9605" w14:textId="77777777" w:rsidTr="00DE0424">
        <w:trPr>
          <w:trHeight w:val="284"/>
          <w:jc w:val="center"/>
        </w:trPr>
        <w:tc>
          <w:tcPr>
            <w:tcW w:w="6663" w:type="dxa"/>
            <w:shd w:val="clear" w:color="auto" w:fill="auto"/>
            <w:vAlign w:val="center"/>
            <w:hideMark/>
          </w:tcPr>
          <w:p w14:paraId="1CEF56AB"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Valladolid, ITSVA.</w:t>
            </w:r>
          </w:p>
        </w:tc>
      </w:tr>
      <w:tr w:rsidR="00C90D78" w:rsidRPr="00DE0424" w14:paraId="26E23A8E" w14:textId="77777777" w:rsidTr="00DE0424">
        <w:trPr>
          <w:trHeight w:val="284"/>
          <w:jc w:val="center"/>
        </w:trPr>
        <w:tc>
          <w:tcPr>
            <w:tcW w:w="6663" w:type="dxa"/>
            <w:shd w:val="clear" w:color="auto" w:fill="auto"/>
            <w:vAlign w:val="center"/>
            <w:hideMark/>
          </w:tcPr>
          <w:p w14:paraId="3D7404A0"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para el Desarrollo de Yucatán.</w:t>
            </w:r>
          </w:p>
        </w:tc>
      </w:tr>
      <w:tr w:rsidR="00C90D78" w:rsidRPr="00DE0424" w14:paraId="55AD5E61" w14:textId="77777777" w:rsidTr="00DE0424">
        <w:trPr>
          <w:trHeight w:val="284"/>
          <w:jc w:val="center"/>
        </w:trPr>
        <w:tc>
          <w:tcPr>
            <w:tcW w:w="6663" w:type="dxa"/>
            <w:shd w:val="clear" w:color="auto" w:fill="auto"/>
            <w:vAlign w:val="center"/>
            <w:hideMark/>
          </w:tcPr>
          <w:p w14:paraId="4FED178D"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de la Cultura Maya del Estado de Yucatán, INDEMAYA.</w:t>
            </w:r>
          </w:p>
        </w:tc>
      </w:tr>
      <w:tr w:rsidR="00C90D78" w:rsidRPr="00DE0424" w14:paraId="69EED94C" w14:textId="77777777" w:rsidTr="00DE0424">
        <w:trPr>
          <w:trHeight w:val="284"/>
          <w:jc w:val="center"/>
        </w:trPr>
        <w:tc>
          <w:tcPr>
            <w:tcW w:w="6663" w:type="dxa"/>
            <w:shd w:val="clear" w:color="auto" w:fill="auto"/>
            <w:vAlign w:val="center"/>
            <w:hideMark/>
          </w:tcPr>
          <w:p w14:paraId="770A8720"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Social.</w:t>
            </w:r>
          </w:p>
        </w:tc>
      </w:tr>
      <w:tr w:rsidR="00C90D78" w:rsidRPr="00DE0424" w14:paraId="7A3563B7" w14:textId="77777777" w:rsidTr="00DE0424">
        <w:trPr>
          <w:trHeight w:val="284"/>
          <w:jc w:val="center"/>
        </w:trPr>
        <w:tc>
          <w:tcPr>
            <w:tcW w:w="6663" w:type="dxa"/>
            <w:shd w:val="clear" w:color="auto" w:fill="auto"/>
            <w:vAlign w:val="center"/>
            <w:hideMark/>
          </w:tcPr>
          <w:p w14:paraId="0B13306C"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Progreso, ITSP.</w:t>
            </w:r>
          </w:p>
        </w:tc>
      </w:tr>
      <w:tr w:rsidR="00C90D78" w:rsidRPr="00DE0424" w14:paraId="33FCC107" w14:textId="77777777" w:rsidTr="00DE0424">
        <w:trPr>
          <w:trHeight w:val="284"/>
          <w:jc w:val="center"/>
        </w:trPr>
        <w:tc>
          <w:tcPr>
            <w:tcW w:w="6663" w:type="dxa"/>
            <w:shd w:val="clear" w:color="auto" w:fill="auto"/>
            <w:vAlign w:val="center"/>
            <w:hideMark/>
          </w:tcPr>
          <w:p w14:paraId="6D3F646E"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de Oriente, UNO.</w:t>
            </w:r>
          </w:p>
        </w:tc>
      </w:tr>
      <w:tr w:rsidR="00C90D78" w:rsidRPr="00DE0424" w14:paraId="6ACC51CE" w14:textId="77777777" w:rsidTr="00DE0424">
        <w:trPr>
          <w:trHeight w:val="284"/>
          <w:jc w:val="center"/>
        </w:trPr>
        <w:tc>
          <w:tcPr>
            <w:tcW w:w="6663" w:type="dxa"/>
            <w:shd w:val="clear" w:color="auto" w:fill="auto"/>
            <w:vAlign w:val="center"/>
            <w:hideMark/>
          </w:tcPr>
          <w:p w14:paraId="02860722"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Público para el Desarrollo del Turismo de Reuniones en Yucatán.</w:t>
            </w:r>
          </w:p>
        </w:tc>
      </w:tr>
      <w:tr w:rsidR="00C90D78" w:rsidRPr="00DE0424" w14:paraId="1C1D9DA8" w14:textId="77777777" w:rsidTr="00DE0424">
        <w:trPr>
          <w:trHeight w:val="284"/>
          <w:jc w:val="center"/>
        </w:trPr>
        <w:tc>
          <w:tcPr>
            <w:tcW w:w="6663" w:type="dxa"/>
            <w:shd w:val="clear" w:color="auto" w:fill="auto"/>
            <w:vAlign w:val="center"/>
            <w:hideMark/>
          </w:tcPr>
          <w:p w14:paraId="3B6B3D5B"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Obras Públicas.</w:t>
            </w:r>
          </w:p>
        </w:tc>
      </w:tr>
      <w:tr w:rsidR="00C90D78" w:rsidRPr="00DE0424" w14:paraId="2EEF1C7D" w14:textId="77777777" w:rsidTr="00DE0424">
        <w:trPr>
          <w:trHeight w:val="284"/>
          <w:jc w:val="center"/>
        </w:trPr>
        <w:tc>
          <w:tcPr>
            <w:tcW w:w="6663" w:type="dxa"/>
            <w:shd w:val="clear" w:color="auto" w:fill="auto"/>
            <w:vAlign w:val="center"/>
            <w:hideMark/>
          </w:tcPr>
          <w:p w14:paraId="37360874"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Consejería Jurídica.</w:t>
            </w:r>
          </w:p>
        </w:tc>
      </w:tr>
      <w:tr w:rsidR="00C90D78" w:rsidRPr="00DE0424" w14:paraId="68EBBEE1" w14:textId="77777777" w:rsidTr="00DE0424">
        <w:trPr>
          <w:trHeight w:val="284"/>
          <w:jc w:val="center"/>
        </w:trPr>
        <w:tc>
          <w:tcPr>
            <w:tcW w:w="6663" w:type="dxa"/>
            <w:shd w:val="clear" w:color="auto" w:fill="auto"/>
            <w:vAlign w:val="center"/>
            <w:hideMark/>
          </w:tcPr>
          <w:p w14:paraId="2624B2CA"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Rural.</w:t>
            </w:r>
          </w:p>
        </w:tc>
      </w:tr>
      <w:tr w:rsidR="00C90D78" w:rsidRPr="00DE0424" w14:paraId="17168AB8" w14:textId="77777777" w:rsidTr="00DE0424">
        <w:trPr>
          <w:trHeight w:val="284"/>
          <w:jc w:val="center"/>
        </w:trPr>
        <w:tc>
          <w:tcPr>
            <w:tcW w:w="6663" w:type="dxa"/>
            <w:shd w:val="clear" w:color="auto" w:fill="auto"/>
            <w:vAlign w:val="center"/>
            <w:hideMark/>
          </w:tcPr>
          <w:p w14:paraId="3706B33A"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Hospital Comunitario de Peto, Yucatán; HCPY.</w:t>
            </w:r>
          </w:p>
        </w:tc>
      </w:tr>
      <w:tr w:rsidR="00C90D78" w:rsidRPr="00DE0424" w14:paraId="2FB56C50" w14:textId="77777777" w:rsidTr="00DE0424">
        <w:trPr>
          <w:trHeight w:val="284"/>
          <w:jc w:val="center"/>
        </w:trPr>
        <w:tc>
          <w:tcPr>
            <w:tcW w:w="6663" w:type="dxa"/>
            <w:shd w:val="clear" w:color="auto" w:fill="auto"/>
            <w:vAlign w:val="center"/>
            <w:hideMark/>
          </w:tcPr>
          <w:p w14:paraId="56D475BB"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del Sur del Estado de Yucatán, ITSSY.</w:t>
            </w:r>
          </w:p>
        </w:tc>
      </w:tr>
      <w:tr w:rsidR="00C90D78" w:rsidRPr="00DE0424" w14:paraId="1BC56980" w14:textId="77777777" w:rsidTr="00DE0424">
        <w:trPr>
          <w:trHeight w:val="284"/>
          <w:jc w:val="center"/>
        </w:trPr>
        <w:tc>
          <w:tcPr>
            <w:tcW w:w="6663" w:type="dxa"/>
            <w:shd w:val="clear" w:color="auto" w:fill="auto"/>
            <w:vAlign w:val="center"/>
            <w:hideMark/>
          </w:tcPr>
          <w:p w14:paraId="5E0909AF"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Promotor de Ferias de Yucatán, IPFY.</w:t>
            </w:r>
          </w:p>
        </w:tc>
      </w:tr>
      <w:tr w:rsidR="00C90D78" w:rsidRPr="00DE0424" w14:paraId="15D9892D" w14:textId="77777777" w:rsidTr="00DE0424">
        <w:trPr>
          <w:trHeight w:val="284"/>
          <w:jc w:val="center"/>
        </w:trPr>
        <w:tc>
          <w:tcPr>
            <w:tcW w:w="6663" w:type="dxa"/>
            <w:shd w:val="clear" w:color="auto" w:fill="auto"/>
            <w:vAlign w:val="center"/>
            <w:hideMark/>
          </w:tcPr>
          <w:p w14:paraId="7F6D0EB1"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Politécnica de Yucatán, UPY.</w:t>
            </w:r>
          </w:p>
        </w:tc>
      </w:tr>
      <w:tr w:rsidR="00C90D78" w:rsidRPr="00DE0424" w14:paraId="4C86D33D" w14:textId="77777777" w:rsidTr="00DE0424">
        <w:trPr>
          <w:trHeight w:val="284"/>
          <w:jc w:val="center"/>
        </w:trPr>
        <w:tc>
          <w:tcPr>
            <w:tcW w:w="6663" w:type="dxa"/>
            <w:shd w:val="clear" w:color="auto" w:fill="auto"/>
            <w:vAlign w:val="center"/>
            <w:hideMark/>
          </w:tcPr>
          <w:p w14:paraId="557033FA"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Contraloría General.</w:t>
            </w:r>
          </w:p>
        </w:tc>
      </w:tr>
      <w:tr w:rsidR="00C90D78" w:rsidRPr="00DE0424" w14:paraId="42C83E04" w14:textId="77777777" w:rsidTr="00DE0424">
        <w:trPr>
          <w:trHeight w:val="284"/>
          <w:jc w:val="center"/>
        </w:trPr>
        <w:tc>
          <w:tcPr>
            <w:tcW w:w="6663" w:type="dxa"/>
            <w:shd w:val="clear" w:color="auto" w:fill="auto"/>
            <w:vAlign w:val="center"/>
            <w:hideMark/>
          </w:tcPr>
          <w:p w14:paraId="6B62A7B2"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de Administración Fiscal de Yucatán.</w:t>
            </w:r>
          </w:p>
        </w:tc>
      </w:tr>
      <w:tr w:rsidR="00C90D78" w:rsidRPr="00DE0424" w14:paraId="75C37BA3" w14:textId="77777777" w:rsidTr="00DE0424">
        <w:trPr>
          <w:trHeight w:val="284"/>
          <w:jc w:val="center"/>
        </w:trPr>
        <w:tc>
          <w:tcPr>
            <w:tcW w:w="6663" w:type="dxa"/>
            <w:shd w:val="clear" w:color="auto" w:fill="auto"/>
            <w:vAlign w:val="center"/>
            <w:hideMark/>
          </w:tcPr>
          <w:p w14:paraId="16FFFE17"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Motul, ITSM.</w:t>
            </w:r>
          </w:p>
        </w:tc>
      </w:tr>
      <w:tr w:rsidR="00C90D78" w:rsidRPr="00DE0424" w14:paraId="13D4BF1F" w14:textId="77777777" w:rsidTr="00DE0424">
        <w:trPr>
          <w:trHeight w:val="284"/>
          <w:jc w:val="center"/>
        </w:trPr>
        <w:tc>
          <w:tcPr>
            <w:tcW w:w="6663" w:type="dxa"/>
            <w:shd w:val="clear" w:color="auto" w:fill="auto"/>
            <w:vAlign w:val="center"/>
            <w:hideMark/>
          </w:tcPr>
          <w:p w14:paraId="676B20C3"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Aeropuerto de Chichén Itzá del Estado de Yucatán S.A. de C.V.</w:t>
            </w:r>
          </w:p>
        </w:tc>
      </w:tr>
      <w:tr w:rsidR="00C90D78" w:rsidRPr="00DE0424" w14:paraId="2739F758" w14:textId="77777777" w:rsidTr="00DE0424">
        <w:trPr>
          <w:trHeight w:val="284"/>
          <w:jc w:val="center"/>
        </w:trPr>
        <w:tc>
          <w:tcPr>
            <w:tcW w:w="6663" w:type="dxa"/>
            <w:shd w:val="clear" w:color="auto" w:fill="auto"/>
            <w:vAlign w:val="center"/>
            <w:hideMark/>
          </w:tcPr>
          <w:p w14:paraId="63B4B96A"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General de Gobierno.</w:t>
            </w:r>
          </w:p>
        </w:tc>
      </w:tr>
      <w:tr w:rsidR="00C90D78" w:rsidRPr="00DE0424" w14:paraId="2DE9D802" w14:textId="77777777" w:rsidTr="00DE0424">
        <w:trPr>
          <w:trHeight w:val="284"/>
          <w:jc w:val="center"/>
        </w:trPr>
        <w:tc>
          <w:tcPr>
            <w:tcW w:w="6663" w:type="dxa"/>
            <w:shd w:val="clear" w:color="auto" w:fill="auto"/>
            <w:vAlign w:val="center"/>
            <w:hideMark/>
          </w:tcPr>
          <w:p w14:paraId="75D2AAA8"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y Certificación de la Infraestructura Física Educativa y Eléctrica de Yucatán, IDEFEEY.</w:t>
            </w:r>
          </w:p>
        </w:tc>
      </w:tr>
      <w:tr w:rsidR="00C90D78" w:rsidRPr="00DE0424" w14:paraId="38A354C0" w14:textId="77777777" w:rsidTr="00DE0424">
        <w:trPr>
          <w:trHeight w:val="284"/>
          <w:jc w:val="center"/>
        </w:trPr>
        <w:tc>
          <w:tcPr>
            <w:tcW w:w="6663" w:type="dxa"/>
            <w:shd w:val="clear" w:color="auto" w:fill="auto"/>
            <w:vAlign w:val="center"/>
            <w:hideMark/>
          </w:tcPr>
          <w:p w14:paraId="7F108AA2"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Cultura y las Artes.</w:t>
            </w:r>
          </w:p>
        </w:tc>
      </w:tr>
      <w:tr w:rsidR="00C90D78" w:rsidRPr="00DE0424" w14:paraId="5D99467F" w14:textId="77777777" w:rsidTr="00DE0424">
        <w:trPr>
          <w:trHeight w:val="284"/>
          <w:jc w:val="center"/>
        </w:trPr>
        <w:tc>
          <w:tcPr>
            <w:tcW w:w="6663" w:type="dxa"/>
            <w:shd w:val="clear" w:color="auto" w:fill="auto"/>
            <w:vAlign w:val="center"/>
            <w:hideMark/>
          </w:tcPr>
          <w:p w14:paraId="6CF712CD"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Sustentable.</w:t>
            </w:r>
          </w:p>
        </w:tc>
      </w:tr>
      <w:tr w:rsidR="00C90D78" w:rsidRPr="00DE0424" w14:paraId="118377E0" w14:textId="77777777" w:rsidTr="00DE0424">
        <w:trPr>
          <w:trHeight w:val="284"/>
          <w:jc w:val="center"/>
        </w:trPr>
        <w:tc>
          <w:tcPr>
            <w:tcW w:w="6663" w:type="dxa"/>
            <w:shd w:val="clear" w:color="auto" w:fill="auto"/>
            <w:vAlign w:val="center"/>
            <w:hideMark/>
          </w:tcPr>
          <w:p w14:paraId="5C325213"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Despacho del Gobernador.</w:t>
            </w:r>
          </w:p>
        </w:tc>
      </w:tr>
      <w:tr w:rsidR="00C90D78" w:rsidRPr="00DE0424" w14:paraId="710AE128" w14:textId="77777777" w:rsidTr="00DE0424">
        <w:trPr>
          <w:trHeight w:val="284"/>
          <w:jc w:val="center"/>
        </w:trPr>
        <w:tc>
          <w:tcPr>
            <w:tcW w:w="6663" w:type="dxa"/>
            <w:shd w:val="clear" w:color="auto" w:fill="BDD6EE" w:themeFill="accent1" w:themeFillTint="66"/>
            <w:vAlign w:val="center"/>
          </w:tcPr>
          <w:p w14:paraId="7B9A7F19" w14:textId="77777777" w:rsidR="00C90D78" w:rsidRPr="00961BAD" w:rsidRDefault="00C90D78" w:rsidP="00C90D78">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PARTIDOS POLÍTICOS (1)</w:t>
            </w:r>
          </w:p>
        </w:tc>
      </w:tr>
      <w:tr w:rsidR="00C90D78" w:rsidRPr="00DE0424" w14:paraId="6BC6E8E7" w14:textId="77777777" w:rsidTr="00DE0424">
        <w:trPr>
          <w:trHeight w:val="284"/>
          <w:jc w:val="center"/>
        </w:trPr>
        <w:tc>
          <w:tcPr>
            <w:tcW w:w="6663" w:type="dxa"/>
            <w:shd w:val="clear" w:color="auto" w:fill="auto"/>
            <w:vAlign w:val="center"/>
            <w:hideMark/>
          </w:tcPr>
          <w:p w14:paraId="496CBE22"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del Trabajo.</w:t>
            </w:r>
          </w:p>
        </w:tc>
      </w:tr>
      <w:tr w:rsidR="00C90D78" w:rsidRPr="00DE0424" w14:paraId="1BBC36CE" w14:textId="77777777" w:rsidTr="00DE0424">
        <w:trPr>
          <w:trHeight w:val="284"/>
          <w:jc w:val="center"/>
        </w:trPr>
        <w:tc>
          <w:tcPr>
            <w:tcW w:w="6663" w:type="dxa"/>
            <w:shd w:val="clear" w:color="auto" w:fill="BDD6EE" w:themeFill="accent1" w:themeFillTint="66"/>
            <w:vAlign w:val="center"/>
          </w:tcPr>
          <w:p w14:paraId="48E1DBDB" w14:textId="77777777" w:rsidR="00C90D78" w:rsidRPr="00961BAD" w:rsidRDefault="00C90D78" w:rsidP="00C90D78">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SINDICATOS (3)</w:t>
            </w:r>
          </w:p>
        </w:tc>
      </w:tr>
      <w:tr w:rsidR="00C90D78" w:rsidRPr="00DE0424" w14:paraId="76A1DA34" w14:textId="77777777" w:rsidTr="00DE0424">
        <w:trPr>
          <w:trHeight w:val="284"/>
          <w:jc w:val="center"/>
        </w:trPr>
        <w:tc>
          <w:tcPr>
            <w:tcW w:w="6663" w:type="dxa"/>
            <w:shd w:val="clear" w:color="auto" w:fill="auto"/>
            <w:vAlign w:val="center"/>
            <w:hideMark/>
          </w:tcPr>
          <w:p w14:paraId="1E8F32F0"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Empleados del Poder Legislativo de Yucatán (SEPLY).</w:t>
            </w:r>
          </w:p>
        </w:tc>
      </w:tr>
      <w:tr w:rsidR="00C90D78" w:rsidRPr="00DE0424" w14:paraId="5216A442" w14:textId="77777777" w:rsidTr="00DE0424">
        <w:trPr>
          <w:trHeight w:val="284"/>
          <w:jc w:val="center"/>
        </w:trPr>
        <w:tc>
          <w:tcPr>
            <w:tcW w:w="6663" w:type="dxa"/>
            <w:shd w:val="clear" w:color="auto" w:fill="auto"/>
            <w:vAlign w:val="center"/>
            <w:hideMark/>
          </w:tcPr>
          <w:p w14:paraId="3A3D05DC"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Trabajadores de los Sistemas de Agua Potable y Alcantarillado, Similares y Conexos de Yucatán (STSAPASCY).</w:t>
            </w:r>
          </w:p>
        </w:tc>
      </w:tr>
      <w:tr w:rsidR="00C90D78" w:rsidRPr="00DE0424" w14:paraId="5BC194CB" w14:textId="77777777" w:rsidTr="00DE0424">
        <w:trPr>
          <w:trHeight w:val="284"/>
          <w:jc w:val="center"/>
        </w:trPr>
        <w:tc>
          <w:tcPr>
            <w:tcW w:w="6663" w:type="dxa"/>
            <w:shd w:val="clear" w:color="auto" w:fill="auto"/>
            <w:vAlign w:val="center"/>
            <w:hideMark/>
          </w:tcPr>
          <w:p w14:paraId="49A861ED" w14:textId="77777777" w:rsidR="00C90D78" w:rsidRPr="00961BAD" w:rsidRDefault="00C90D78" w:rsidP="00C90D78">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Congreso del Estado de Yucatán.</w:t>
            </w:r>
          </w:p>
        </w:tc>
      </w:tr>
    </w:tbl>
    <w:p w14:paraId="2C760577" w14:textId="77777777" w:rsidR="00BC2E22" w:rsidRPr="00C0325E" w:rsidRDefault="00BC2E22" w:rsidP="00314BB1">
      <w:pPr>
        <w:rPr>
          <w:rFonts w:ascii="Arial" w:hAnsi="Arial" w:cs="Arial"/>
        </w:rPr>
      </w:pPr>
    </w:p>
    <w:p w14:paraId="46BC7847" w14:textId="77777777" w:rsidR="00DE0424" w:rsidRDefault="00DE0424" w:rsidP="00DE0424">
      <w:pPr>
        <w:pStyle w:val="Prrafodelista"/>
        <w:numPr>
          <w:ilvl w:val="0"/>
          <w:numId w:val="11"/>
        </w:numPr>
        <w:ind w:left="284" w:hanging="284"/>
        <w:rPr>
          <w:rFonts w:ascii="Arial" w:hAnsi="Arial" w:cs="Arial"/>
        </w:rPr>
      </w:pPr>
      <w:r>
        <w:rPr>
          <w:rFonts w:ascii="Arial" w:hAnsi="Arial" w:cs="Arial"/>
          <w:b/>
        </w:rPr>
        <w:lastRenderedPageBreak/>
        <w:t>42</w:t>
      </w:r>
      <w:r>
        <w:rPr>
          <w:rFonts w:ascii="Arial" w:hAnsi="Arial" w:cs="Arial"/>
        </w:rPr>
        <w:t xml:space="preserve"> sujetos obligados </w:t>
      </w:r>
      <w:r w:rsidRPr="00DE0424">
        <w:rPr>
          <w:rFonts w:ascii="Arial" w:hAnsi="Arial" w:cs="Arial"/>
          <w:lang w:eastAsia="es-MX"/>
        </w:rPr>
        <w:t>solicit</w:t>
      </w:r>
      <w:r>
        <w:rPr>
          <w:rFonts w:ascii="Arial" w:hAnsi="Arial" w:cs="Arial"/>
          <w:lang w:eastAsia="es-MX"/>
        </w:rPr>
        <w:t>aron</w:t>
      </w:r>
      <w:r w:rsidRPr="00DE0424">
        <w:rPr>
          <w:rFonts w:ascii="Arial" w:hAnsi="Arial" w:cs="Arial"/>
          <w:lang w:eastAsia="es-MX"/>
        </w:rPr>
        <w:t xml:space="preserve"> al Instituto</w:t>
      </w:r>
      <w:r>
        <w:rPr>
          <w:rFonts w:ascii="Arial" w:hAnsi="Arial" w:cs="Arial"/>
          <w:lang w:eastAsia="es-MX"/>
        </w:rPr>
        <w:t xml:space="preserve"> que</w:t>
      </w:r>
      <w:r w:rsidRPr="00DE0424">
        <w:rPr>
          <w:rFonts w:ascii="Arial" w:hAnsi="Arial" w:cs="Arial"/>
          <w:lang w:eastAsia="es-MX"/>
        </w:rPr>
        <w:t xml:space="preserve"> le</w:t>
      </w:r>
      <w:r>
        <w:rPr>
          <w:rFonts w:ascii="Arial" w:hAnsi="Arial" w:cs="Arial"/>
          <w:lang w:eastAsia="es-MX"/>
        </w:rPr>
        <w:t>s</w:t>
      </w:r>
      <w:r w:rsidRPr="00DE0424">
        <w:rPr>
          <w:rFonts w:ascii="Arial" w:hAnsi="Arial" w:cs="Arial"/>
          <w:lang w:eastAsia="es-MX"/>
        </w:rPr>
        <w:t xml:space="preserve"> brinde un sitio web que le</w:t>
      </w:r>
      <w:r>
        <w:rPr>
          <w:rFonts w:ascii="Arial" w:hAnsi="Arial" w:cs="Arial"/>
          <w:lang w:eastAsia="es-MX"/>
        </w:rPr>
        <w:t>s</w:t>
      </w:r>
      <w:r w:rsidRPr="00DE0424">
        <w:rPr>
          <w:rFonts w:ascii="Arial" w:hAnsi="Arial" w:cs="Arial"/>
          <w:lang w:eastAsia="es-MX"/>
        </w:rPr>
        <w:t xml:space="preserve"> permita publicar la información relativa a sus obligaciones transparencia. </w:t>
      </w:r>
    </w:p>
    <w:p w14:paraId="475F11A9" w14:textId="77777777" w:rsidR="00F00585" w:rsidRDefault="00F00585" w:rsidP="00F00585">
      <w:pPr>
        <w:pStyle w:val="Prrafodelista"/>
        <w:ind w:left="284"/>
        <w:rPr>
          <w:rFonts w:ascii="Arial" w:hAnsi="Arial" w:cs="Arial"/>
        </w:rPr>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04"/>
      </w:tblGrid>
      <w:tr w:rsidR="0051595D" w:rsidRPr="00DE0424" w14:paraId="0BBF36DE" w14:textId="77777777" w:rsidTr="0051595D">
        <w:trPr>
          <w:trHeight w:val="284"/>
          <w:jc w:val="center"/>
        </w:trPr>
        <w:tc>
          <w:tcPr>
            <w:tcW w:w="6804" w:type="dxa"/>
            <w:shd w:val="clear" w:color="auto" w:fill="BDD6EE" w:themeFill="accent1" w:themeFillTint="66"/>
            <w:vAlign w:val="center"/>
          </w:tcPr>
          <w:p w14:paraId="25356061" w14:textId="77777777" w:rsidR="0051595D" w:rsidRPr="00961BAD" w:rsidRDefault="0051595D" w:rsidP="0051595D">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ORGANISMOS PÚBLICOS MUNICIPALES (4)</w:t>
            </w:r>
          </w:p>
        </w:tc>
      </w:tr>
      <w:tr w:rsidR="00DE0424" w:rsidRPr="00DE0424" w14:paraId="7C9C8F65" w14:textId="77777777" w:rsidTr="0051595D">
        <w:trPr>
          <w:trHeight w:val="284"/>
          <w:jc w:val="center"/>
        </w:trPr>
        <w:tc>
          <w:tcPr>
            <w:tcW w:w="6804" w:type="dxa"/>
            <w:shd w:val="clear" w:color="auto" w:fill="auto"/>
            <w:vAlign w:val="center"/>
            <w:hideMark/>
          </w:tcPr>
          <w:p w14:paraId="41A89D05"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Valladolid.</w:t>
            </w:r>
          </w:p>
        </w:tc>
      </w:tr>
      <w:tr w:rsidR="00DE0424" w:rsidRPr="00DE0424" w14:paraId="3F8DFCF4" w14:textId="77777777" w:rsidTr="0051595D">
        <w:trPr>
          <w:trHeight w:val="284"/>
          <w:jc w:val="center"/>
        </w:trPr>
        <w:tc>
          <w:tcPr>
            <w:tcW w:w="6804" w:type="dxa"/>
            <w:shd w:val="clear" w:color="auto" w:fill="auto"/>
            <w:vAlign w:val="center"/>
            <w:hideMark/>
          </w:tcPr>
          <w:p w14:paraId="1D3619F1"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Sistema de Agua Potable y Alcantarillado del Municipio de </w:t>
            </w:r>
            <w:proofErr w:type="spellStart"/>
            <w:r w:rsidRPr="00961BAD">
              <w:rPr>
                <w:rFonts w:ascii="Arial" w:eastAsia="Times New Roman" w:hAnsi="Arial" w:cs="Arial"/>
                <w:color w:val="000000"/>
                <w:sz w:val="18"/>
                <w:szCs w:val="18"/>
                <w:lang w:val="es-419" w:eastAsia="es-419"/>
              </w:rPr>
              <w:t>Timucuy</w:t>
            </w:r>
            <w:proofErr w:type="spellEnd"/>
            <w:r w:rsidRPr="00961BAD">
              <w:rPr>
                <w:rFonts w:ascii="Arial" w:eastAsia="Times New Roman" w:hAnsi="Arial" w:cs="Arial"/>
                <w:color w:val="000000"/>
                <w:sz w:val="18"/>
                <w:szCs w:val="18"/>
                <w:lang w:val="es-419" w:eastAsia="es-419"/>
              </w:rPr>
              <w:t>.</w:t>
            </w:r>
          </w:p>
        </w:tc>
      </w:tr>
      <w:tr w:rsidR="00DE0424" w:rsidRPr="00DE0424" w14:paraId="1174E5EA" w14:textId="77777777" w:rsidTr="0051595D">
        <w:trPr>
          <w:trHeight w:val="284"/>
          <w:jc w:val="center"/>
        </w:trPr>
        <w:tc>
          <w:tcPr>
            <w:tcW w:w="6804" w:type="dxa"/>
            <w:shd w:val="clear" w:color="auto" w:fill="auto"/>
            <w:vAlign w:val="center"/>
            <w:hideMark/>
          </w:tcPr>
          <w:p w14:paraId="452E04A4"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Umán.</w:t>
            </w:r>
          </w:p>
        </w:tc>
      </w:tr>
      <w:tr w:rsidR="00DE0424" w:rsidRPr="00DE0424" w14:paraId="735B5A53" w14:textId="77777777" w:rsidTr="0051595D">
        <w:trPr>
          <w:trHeight w:val="284"/>
          <w:jc w:val="center"/>
        </w:trPr>
        <w:tc>
          <w:tcPr>
            <w:tcW w:w="6804" w:type="dxa"/>
            <w:shd w:val="clear" w:color="auto" w:fill="auto"/>
            <w:vAlign w:val="center"/>
            <w:hideMark/>
          </w:tcPr>
          <w:p w14:paraId="4CA50FC8"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Motul.</w:t>
            </w:r>
          </w:p>
        </w:tc>
      </w:tr>
      <w:tr w:rsidR="0051595D" w:rsidRPr="00DE0424" w14:paraId="6004DE31" w14:textId="77777777" w:rsidTr="0051595D">
        <w:trPr>
          <w:trHeight w:val="284"/>
          <w:jc w:val="center"/>
        </w:trPr>
        <w:tc>
          <w:tcPr>
            <w:tcW w:w="6804" w:type="dxa"/>
            <w:shd w:val="clear" w:color="auto" w:fill="BDD6EE" w:themeFill="accent1" w:themeFillTint="66"/>
            <w:vAlign w:val="center"/>
          </w:tcPr>
          <w:p w14:paraId="12A506DC" w14:textId="77777777" w:rsidR="0051595D" w:rsidRPr="00961BAD" w:rsidRDefault="0051595D" w:rsidP="0051595D">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AYUNTAMIENTOS (35)</w:t>
            </w:r>
          </w:p>
        </w:tc>
      </w:tr>
      <w:tr w:rsidR="00DE0424" w:rsidRPr="00DE0424" w14:paraId="10D804F7" w14:textId="77777777" w:rsidTr="0051595D">
        <w:trPr>
          <w:trHeight w:val="284"/>
          <w:jc w:val="center"/>
        </w:trPr>
        <w:tc>
          <w:tcPr>
            <w:tcW w:w="6804" w:type="dxa"/>
            <w:shd w:val="clear" w:color="auto" w:fill="auto"/>
            <w:vAlign w:val="center"/>
            <w:hideMark/>
          </w:tcPr>
          <w:p w14:paraId="35CCE773" w14:textId="77777777" w:rsidR="00DE0424" w:rsidRPr="00961BAD" w:rsidRDefault="0051595D"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Cuncunul</w:t>
            </w:r>
            <w:proofErr w:type="spellEnd"/>
          </w:p>
        </w:tc>
      </w:tr>
      <w:tr w:rsidR="00DE0424" w:rsidRPr="00DE0424" w14:paraId="0FB7AC97" w14:textId="77777777" w:rsidTr="0051595D">
        <w:trPr>
          <w:trHeight w:val="284"/>
          <w:jc w:val="center"/>
        </w:trPr>
        <w:tc>
          <w:tcPr>
            <w:tcW w:w="6804" w:type="dxa"/>
            <w:shd w:val="clear" w:color="auto" w:fill="auto"/>
            <w:vAlign w:val="center"/>
            <w:hideMark/>
          </w:tcPr>
          <w:p w14:paraId="4A433792"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Umán.</w:t>
            </w:r>
          </w:p>
        </w:tc>
      </w:tr>
      <w:tr w:rsidR="00DE0424" w:rsidRPr="00DE0424" w14:paraId="7C1D2D17" w14:textId="77777777" w:rsidTr="0051595D">
        <w:trPr>
          <w:trHeight w:val="284"/>
          <w:jc w:val="center"/>
        </w:trPr>
        <w:tc>
          <w:tcPr>
            <w:tcW w:w="6804" w:type="dxa"/>
            <w:shd w:val="clear" w:color="auto" w:fill="auto"/>
            <w:vAlign w:val="center"/>
            <w:hideMark/>
          </w:tcPr>
          <w:p w14:paraId="1464DA73"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Dzemul</w:t>
            </w:r>
            <w:proofErr w:type="spellEnd"/>
            <w:r w:rsidRPr="00961BAD">
              <w:rPr>
                <w:rFonts w:ascii="Arial" w:eastAsia="Times New Roman" w:hAnsi="Arial" w:cs="Arial"/>
                <w:color w:val="000000"/>
                <w:sz w:val="18"/>
                <w:szCs w:val="18"/>
                <w:lang w:val="es-419" w:eastAsia="es-419"/>
              </w:rPr>
              <w:t>.</w:t>
            </w:r>
          </w:p>
        </w:tc>
      </w:tr>
      <w:tr w:rsidR="00DE0424" w:rsidRPr="00DE0424" w14:paraId="6E3500A2" w14:textId="77777777" w:rsidTr="0051595D">
        <w:trPr>
          <w:trHeight w:val="284"/>
          <w:jc w:val="center"/>
        </w:trPr>
        <w:tc>
          <w:tcPr>
            <w:tcW w:w="6804" w:type="dxa"/>
            <w:shd w:val="clear" w:color="auto" w:fill="auto"/>
            <w:vAlign w:val="center"/>
            <w:hideMark/>
          </w:tcPr>
          <w:p w14:paraId="0657B7DB"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Tekit.</w:t>
            </w:r>
          </w:p>
        </w:tc>
      </w:tr>
      <w:tr w:rsidR="00DE0424" w:rsidRPr="00DE0424" w14:paraId="24628838" w14:textId="77777777" w:rsidTr="0051595D">
        <w:trPr>
          <w:trHeight w:val="284"/>
          <w:jc w:val="center"/>
        </w:trPr>
        <w:tc>
          <w:tcPr>
            <w:tcW w:w="6804" w:type="dxa"/>
            <w:shd w:val="clear" w:color="auto" w:fill="auto"/>
            <w:vAlign w:val="center"/>
            <w:hideMark/>
          </w:tcPr>
          <w:p w14:paraId="026629E9"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Santa Elena.</w:t>
            </w:r>
          </w:p>
        </w:tc>
      </w:tr>
      <w:tr w:rsidR="00DE0424" w:rsidRPr="00DE0424" w14:paraId="5BD09AC8" w14:textId="77777777" w:rsidTr="0051595D">
        <w:trPr>
          <w:trHeight w:val="284"/>
          <w:jc w:val="center"/>
        </w:trPr>
        <w:tc>
          <w:tcPr>
            <w:tcW w:w="6804" w:type="dxa"/>
            <w:shd w:val="clear" w:color="auto" w:fill="auto"/>
            <w:vAlign w:val="center"/>
            <w:hideMark/>
          </w:tcPr>
          <w:p w14:paraId="73108524"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Xocchel</w:t>
            </w:r>
            <w:proofErr w:type="spellEnd"/>
            <w:r w:rsidRPr="00961BAD">
              <w:rPr>
                <w:rFonts w:ascii="Arial" w:eastAsia="Times New Roman" w:hAnsi="Arial" w:cs="Arial"/>
                <w:color w:val="000000"/>
                <w:sz w:val="18"/>
                <w:szCs w:val="18"/>
                <w:lang w:val="es-419" w:eastAsia="es-419"/>
              </w:rPr>
              <w:t>.</w:t>
            </w:r>
          </w:p>
        </w:tc>
      </w:tr>
      <w:tr w:rsidR="00DE0424" w:rsidRPr="00DE0424" w14:paraId="540D0588" w14:textId="77777777" w:rsidTr="0051595D">
        <w:trPr>
          <w:trHeight w:val="284"/>
          <w:jc w:val="center"/>
        </w:trPr>
        <w:tc>
          <w:tcPr>
            <w:tcW w:w="6804" w:type="dxa"/>
            <w:shd w:val="clear" w:color="auto" w:fill="auto"/>
            <w:vAlign w:val="center"/>
            <w:hideMark/>
          </w:tcPr>
          <w:p w14:paraId="6CCEC94A"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Yaxcabá</w:t>
            </w:r>
            <w:proofErr w:type="spellEnd"/>
            <w:r w:rsidRPr="00961BAD">
              <w:rPr>
                <w:rFonts w:ascii="Arial" w:eastAsia="Times New Roman" w:hAnsi="Arial" w:cs="Arial"/>
                <w:color w:val="000000"/>
                <w:sz w:val="18"/>
                <w:szCs w:val="18"/>
                <w:lang w:val="es-419" w:eastAsia="es-419"/>
              </w:rPr>
              <w:t>.</w:t>
            </w:r>
          </w:p>
        </w:tc>
      </w:tr>
      <w:tr w:rsidR="00DE0424" w:rsidRPr="00DE0424" w14:paraId="3B8116CD" w14:textId="77777777" w:rsidTr="0051595D">
        <w:trPr>
          <w:trHeight w:val="284"/>
          <w:jc w:val="center"/>
        </w:trPr>
        <w:tc>
          <w:tcPr>
            <w:tcW w:w="6804" w:type="dxa"/>
            <w:shd w:val="clear" w:color="auto" w:fill="auto"/>
            <w:vAlign w:val="center"/>
            <w:hideMark/>
          </w:tcPr>
          <w:p w14:paraId="129A10BE"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Chumayel</w:t>
            </w:r>
            <w:proofErr w:type="spellEnd"/>
            <w:r w:rsidRPr="00961BAD">
              <w:rPr>
                <w:rFonts w:ascii="Arial" w:eastAsia="Times New Roman" w:hAnsi="Arial" w:cs="Arial"/>
                <w:color w:val="000000"/>
                <w:sz w:val="18"/>
                <w:szCs w:val="18"/>
                <w:lang w:val="es-419" w:eastAsia="es-419"/>
              </w:rPr>
              <w:t>.</w:t>
            </w:r>
          </w:p>
        </w:tc>
      </w:tr>
      <w:tr w:rsidR="00DE0424" w:rsidRPr="00DE0424" w14:paraId="5E907CFF" w14:textId="77777777" w:rsidTr="0051595D">
        <w:trPr>
          <w:trHeight w:val="284"/>
          <w:jc w:val="center"/>
        </w:trPr>
        <w:tc>
          <w:tcPr>
            <w:tcW w:w="6804" w:type="dxa"/>
            <w:shd w:val="clear" w:color="auto" w:fill="auto"/>
            <w:vAlign w:val="center"/>
            <w:hideMark/>
          </w:tcPr>
          <w:p w14:paraId="62547EC7"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Chocholá</w:t>
            </w:r>
            <w:proofErr w:type="spellEnd"/>
            <w:r w:rsidRPr="00961BAD">
              <w:rPr>
                <w:rFonts w:ascii="Arial" w:eastAsia="Times New Roman" w:hAnsi="Arial" w:cs="Arial"/>
                <w:color w:val="000000"/>
                <w:sz w:val="18"/>
                <w:szCs w:val="18"/>
                <w:lang w:val="es-419" w:eastAsia="es-419"/>
              </w:rPr>
              <w:t>.</w:t>
            </w:r>
          </w:p>
        </w:tc>
      </w:tr>
      <w:tr w:rsidR="00DE0424" w:rsidRPr="00DE0424" w14:paraId="00C13DB8" w14:textId="77777777" w:rsidTr="0051595D">
        <w:trPr>
          <w:trHeight w:val="284"/>
          <w:jc w:val="center"/>
        </w:trPr>
        <w:tc>
          <w:tcPr>
            <w:tcW w:w="6804" w:type="dxa"/>
            <w:shd w:val="clear" w:color="auto" w:fill="auto"/>
            <w:vAlign w:val="center"/>
            <w:hideMark/>
          </w:tcPr>
          <w:p w14:paraId="68182145"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Baca.</w:t>
            </w:r>
          </w:p>
        </w:tc>
      </w:tr>
      <w:tr w:rsidR="00DE0424" w:rsidRPr="00DE0424" w14:paraId="388726F6" w14:textId="77777777" w:rsidTr="0051595D">
        <w:trPr>
          <w:trHeight w:val="284"/>
          <w:jc w:val="center"/>
        </w:trPr>
        <w:tc>
          <w:tcPr>
            <w:tcW w:w="6804" w:type="dxa"/>
            <w:shd w:val="clear" w:color="auto" w:fill="auto"/>
            <w:vAlign w:val="center"/>
            <w:hideMark/>
          </w:tcPr>
          <w:p w14:paraId="106973AB"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Samahil</w:t>
            </w:r>
            <w:proofErr w:type="spellEnd"/>
            <w:r w:rsidRPr="00961BAD">
              <w:rPr>
                <w:rFonts w:ascii="Arial" w:eastAsia="Times New Roman" w:hAnsi="Arial" w:cs="Arial"/>
                <w:color w:val="000000"/>
                <w:sz w:val="18"/>
                <w:szCs w:val="18"/>
                <w:lang w:val="es-419" w:eastAsia="es-419"/>
              </w:rPr>
              <w:t>.</w:t>
            </w:r>
          </w:p>
        </w:tc>
      </w:tr>
      <w:tr w:rsidR="00DE0424" w:rsidRPr="00DE0424" w14:paraId="60CDE025" w14:textId="77777777" w:rsidTr="0051595D">
        <w:trPr>
          <w:trHeight w:val="284"/>
          <w:jc w:val="center"/>
        </w:trPr>
        <w:tc>
          <w:tcPr>
            <w:tcW w:w="6804" w:type="dxa"/>
            <w:shd w:val="clear" w:color="auto" w:fill="auto"/>
            <w:vAlign w:val="center"/>
            <w:hideMark/>
          </w:tcPr>
          <w:p w14:paraId="33EE876B"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Cuzamá</w:t>
            </w:r>
            <w:proofErr w:type="spellEnd"/>
            <w:r w:rsidRPr="00961BAD">
              <w:rPr>
                <w:rFonts w:ascii="Arial" w:eastAsia="Times New Roman" w:hAnsi="Arial" w:cs="Arial"/>
                <w:color w:val="000000"/>
                <w:sz w:val="18"/>
                <w:szCs w:val="18"/>
                <w:lang w:val="es-419" w:eastAsia="es-419"/>
              </w:rPr>
              <w:t>.</w:t>
            </w:r>
          </w:p>
        </w:tc>
      </w:tr>
      <w:tr w:rsidR="00DE0424" w:rsidRPr="00DE0424" w14:paraId="5104B090" w14:textId="77777777" w:rsidTr="0051595D">
        <w:trPr>
          <w:trHeight w:val="284"/>
          <w:jc w:val="center"/>
        </w:trPr>
        <w:tc>
          <w:tcPr>
            <w:tcW w:w="6804" w:type="dxa"/>
            <w:shd w:val="clear" w:color="auto" w:fill="auto"/>
            <w:vAlign w:val="center"/>
            <w:hideMark/>
          </w:tcPr>
          <w:p w14:paraId="551CE832"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Chichimilá</w:t>
            </w:r>
            <w:proofErr w:type="spellEnd"/>
            <w:r w:rsidRPr="00961BAD">
              <w:rPr>
                <w:rFonts w:ascii="Arial" w:eastAsia="Times New Roman" w:hAnsi="Arial" w:cs="Arial"/>
                <w:color w:val="000000"/>
                <w:sz w:val="18"/>
                <w:szCs w:val="18"/>
                <w:lang w:val="es-419" w:eastAsia="es-419"/>
              </w:rPr>
              <w:t>.</w:t>
            </w:r>
          </w:p>
        </w:tc>
      </w:tr>
      <w:tr w:rsidR="00DE0424" w:rsidRPr="00DE0424" w14:paraId="751F547E" w14:textId="77777777" w:rsidTr="0051595D">
        <w:trPr>
          <w:trHeight w:val="284"/>
          <w:jc w:val="center"/>
        </w:trPr>
        <w:tc>
          <w:tcPr>
            <w:tcW w:w="6804" w:type="dxa"/>
            <w:shd w:val="clear" w:color="auto" w:fill="auto"/>
            <w:vAlign w:val="center"/>
            <w:hideMark/>
          </w:tcPr>
          <w:p w14:paraId="3BF65B74"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Mocochá</w:t>
            </w:r>
            <w:proofErr w:type="spellEnd"/>
            <w:r w:rsidRPr="00961BAD">
              <w:rPr>
                <w:rFonts w:ascii="Arial" w:eastAsia="Times New Roman" w:hAnsi="Arial" w:cs="Arial"/>
                <w:color w:val="000000"/>
                <w:sz w:val="18"/>
                <w:szCs w:val="18"/>
                <w:lang w:val="es-419" w:eastAsia="es-419"/>
              </w:rPr>
              <w:t>.</w:t>
            </w:r>
          </w:p>
        </w:tc>
      </w:tr>
      <w:tr w:rsidR="00DE0424" w:rsidRPr="00DE0424" w14:paraId="72F54322" w14:textId="77777777" w:rsidTr="0051595D">
        <w:trPr>
          <w:trHeight w:val="284"/>
          <w:jc w:val="center"/>
        </w:trPr>
        <w:tc>
          <w:tcPr>
            <w:tcW w:w="6804" w:type="dxa"/>
            <w:shd w:val="clear" w:color="auto" w:fill="auto"/>
            <w:vAlign w:val="center"/>
            <w:hideMark/>
          </w:tcPr>
          <w:p w14:paraId="4DF9606E"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Akil</w:t>
            </w:r>
            <w:proofErr w:type="spellEnd"/>
            <w:r w:rsidRPr="00961BAD">
              <w:rPr>
                <w:rFonts w:ascii="Arial" w:eastAsia="Times New Roman" w:hAnsi="Arial" w:cs="Arial"/>
                <w:color w:val="000000"/>
                <w:sz w:val="18"/>
                <w:szCs w:val="18"/>
                <w:lang w:val="es-419" w:eastAsia="es-419"/>
              </w:rPr>
              <w:t>.</w:t>
            </w:r>
          </w:p>
        </w:tc>
      </w:tr>
      <w:tr w:rsidR="00DE0424" w:rsidRPr="00DE0424" w14:paraId="72FCC45E" w14:textId="77777777" w:rsidTr="0051595D">
        <w:trPr>
          <w:trHeight w:val="284"/>
          <w:jc w:val="center"/>
        </w:trPr>
        <w:tc>
          <w:tcPr>
            <w:tcW w:w="6804" w:type="dxa"/>
            <w:shd w:val="clear" w:color="auto" w:fill="auto"/>
            <w:vAlign w:val="center"/>
            <w:hideMark/>
          </w:tcPr>
          <w:p w14:paraId="461D7420"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Valladolid.</w:t>
            </w:r>
          </w:p>
        </w:tc>
      </w:tr>
      <w:tr w:rsidR="00DE0424" w:rsidRPr="00DE0424" w14:paraId="172075E5" w14:textId="77777777" w:rsidTr="0051595D">
        <w:trPr>
          <w:trHeight w:val="284"/>
          <w:jc w:val="center"/>
        </w:trPr>
        <w:tc>
          <w:tcPr>
            <w:tcW w:w="6804" w:type="dxa"/>
            <w:shd w:val="clear" w:color="auto" w:fill="auto"/>
            <w:vAlign w:val="center"/>
            <w:hideMark/>
          </w:tcPr>
          <w:p w14:paraId="660634B2"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Hocabá</w:t>
            </w:r>
            <w:proofErr w:type="spellEnd"/>
            <w:r w:rsidRPr="00961BAD">
              <w:rPr>
                <w:rFonts w:ascii="Arial" w:eastAsia="Times New Roman" w:hAnsi="Arial" w:cs="Arial"/>
                <w:color w:val="000000"/>
                <w:sz w:val="18"/>
                <w:szCs w:val="18"/>
                <w:lang w:val="es-419" w:eastAsia="es-419"/>
              </w:rPr>
              <w:t>.</w:t>
            </w:r>
          </w:p>
        </w:tc>
      </w:tr>
      <w:tr w:rsidR="00DE0424" w:rsidRPr="00DE0424" w14:paraId="61F7488A" w14:textId="77777777" w:rsidTr="0051595D">
        <w:trPr>
          <w:trHeight w:val="284"/>
          <w:jc w:val="center"/>
        </w:trPr>
        <w:tc>
          <w:tcPr>
            <w:tcW w:w="6804" w:type="dxa"/>
            <w:shd w:val="clear" w:color="auto" w:fill="auto"/>
            <w:vAlign w:val="center"/>
            <w:hideMark/>
          </w:tcPr>
          <w:p w14:paraId="535794E0"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Sanahcat</w:t>
            </w:r>
            <w:proofErr w:type="spellEnd"/>
            <w:r w:rsidRPr="00961BAD">
              <w:rPr>
                <w:rFonts w:ascii="Arial" w:eastAsia="Times New Roman" w:hAnsi="Arial" w:cs="Arial"/>
                <w:color w:val="000000"/>
                <w:sz w:val="18"/>
                <w:szCs w:val="18"/>
                <w:lang w:val="es-419" w:eastAsia="es-419"/>
              </w:rPr>
              <w:t>.</w:t>
            </w:r>
          </w:p>
        </w:tc>
      </w:tr>
      <w:tr w:rsidR="00DE0424" w:rsidRPr="00DE0424" w14:paraId="24C5091B" w14:textId="77777777" w:rsidTr="0051595D">
        <w:trPr>
          <w:trHeight w:val="284"/>
          <w:jc w:val="center"/>
        </w:trPr>
        <w:tc>
          <w:tcPr>
            <w:tcW w:w="6804" w:type="dxa"/>
            <w:shd w:val="clear" w:color="auto" w:fill="auto"/>
            <w:vAlign w:val="center"/>
            <w:hideMark/>
          </w:tcPr>
          <w:p w14:paraId="66A6B6F0"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Chapab.</w:t>
            </w:r>
          </w:p>
        </w:tc>
      </w:tr>
      <w:tr w:rsidR="00DE0424" w:rsidRPr="00DE0424" w14:paraId="79DD5651" w14:textId="77777777" w:rsidTr="0051595D">
        <w:trPr>
          <w:trHeight w:val="284"/>
          <w:jc w:val="center"/>
        </w:trPr>
        <w:tc>
          <w:tcPr>
            <w:tcW w:w="6804" w:type="dxa"/>
            <w:shd w:val="clear" w:color="auto" w:fill="auto"/>
            <w:vAlign w:val="center"/>
            <w:hideMark/>
          </w:tcPr>
          <w:p w14:paraId="35FB0436"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Río Lagartos.</w:t>
            </w:r>
          </w:p>
        </w:tc>
      </w:tr>
      <w:tr w:rsidR="00DE0424" w:rsidRPr="00DE0424" w14:paraId="704C08D2" w14:textId="77777777" w:rsidTr="0051595D">
        <w:trPr>
          <w:trHeight w:val="284"/>
          <w:jc w:val="center"/>
        </w:trPr>
        <w:tc>
          <w:tcPr>
            <w:tcW w:w="6804" w:type="dxa"/>
            <w:shd w:val="clear" w:color="auto" w:fill="auto"/>
            <w:vAlign w:val="center"/>
            <w:hideMark/>
          </w:tcPr>
          <w:p w14:paraId="3B45654D"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Hoctún.</w:t>
            </w:r>
          </w:p>
        </w:tc>
      </w:tr>
      <w:tr w:rsidR="00DE0424" w:rsidRPr="00DE0424" w14:paraId="581C45D4" w14:textId="77777777" w:rsidTr="0051595D">
        <w:trPr>
          <w:trHeight w:val="284"/>
          <w:jc w:val="center"/>
        </w:trPr>
        <w:tc>
          <w:tcPr>
            <w:tcW w:w="6804" w:type="dxa"/>
            <w:shd w:val="clear" w:color="auto" w:fill="auto"/>
            <w:vAlign w:val="center"/>
            <w:hideMark/>
          </w:tcPr>
          <w:p w14:paraId="2FFB55EE"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Peto.</w:t>
            </w:r>
          </w:p>
        </w:tc>
      </w:tr>
      <w:tr w:rsidR="00DE0424" w:rsidRPr="00DE0424" w14:paraId="24D73541" w14:textId="77777777" w:rsidTr="0051595D">
        <w:trPr>
          <w:trHeight w:val="284"/>
          <w:jc w:val="center"/>
        </w:trPr>
        <w:tc>
          <w:tcPr>
            <w:tcW w:w="6804" w:type="dxa"/>
            <w:shd w:val="clear" w:color="auto" w:fill="auto"/>
            <w:vAlign w:val="center"/>
            <w:hideMark/>
          </w:tcPr>
          <w:p w14:paraId="4FAFC2F6"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Sacalum</w:t>
            </w:r>
            <w:proofErr w:type="spellEnd"/>
            <w:r w:rsidRPr="00961BAD">
              <w:rPr>
                <w:rFonts w:ascii="Arial" w:eastAsia="Times New Roman" w:hAnsi="Arial" w:cs="Arial"/>
                <w:color w:val="000000"/>
                <w:sz w:val="18"/>
                <w:szCs w:val="18"/>
                <w:lang w:val="es-419" w:eastAsia="es-419"/>
              </w:rPr>
              <w:t>.</w:t>
            </w:r>
          </w:p>
        </w:tc>
      </w:tr>
      <w:tr w:rsidR="00DE0424" w:rsidRPr="00DE0424" w14:paraId="2483A696" w14:textId="77777777" w:rsidTr="0051595D">
        <w:trPr>
          <w:trHeight w:val="284"/>
          <w:jc w:val="center"/>
        </w:trPr>
        <w:tc>
          <w:tcPr>
            <w:tcW w:w="6804" w:type="dxa"/>
            <w:shd w:val="clear" w:color="auto" w:fill="auto"/>
            <w:vAlign w:val="center"/>
            <w:hideMark/>
          </w:tcPr>
          <w:p w14:paraId="6F22C8F1"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Cantamayec</w:t>
            </w:r>
            <w:proofErr w:type="spellEnd"/>
            <w:r w:rsidRPr="00961BAD">
              <w:rPr>
                <w:rFonts w:ascii="Arial" w:eastAsia="Times New Roman" w:hAnsi="Arial" w:cs="Arial"/>
                <w:color w:val="000000"/>
                <w:sz w:val="18"/>
                <w:szCs w:val="18"/>
                <w:lang w:val="es-419" w:eastAsia="es-419"/>
              </w:rPr>
              <w:t>.</w:t>
            </w:r>
          </w:p>
        </w:tc>
      </w:tr>
      <w:tr w:rsidR="00DE0424" w:rsidRPr="00DE0424" w14:paraId="67E01BC3" w14:textId="77777777" w:rsidTr="0051595D">
        <w:trPr>
          <w:trHeight w:val="284"/>
          <w:jc w:val="center"/>
        </w:trPr>
        <w:tc>
          <w:tcPr>
            <w:tcW w:w="6804" w:type="dxa"/>
            <w:shd w:val="clear" w:color="auto" w:fill="auto"/>
            <w:vAlign w:val="center"/>
            <w:hideMark/>
          </w:tcPr>
          <w:p w14:paraId="699A84A8"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Chicxulub Pueblo.</w:t>
            </w:r>
          </w:p>
        </w:tc>
      </w:tr>
      <w:tr w:rsidR="00DE0424" w:rsidRPr="00DE0424" w14:paraId="6307BEF7" w14:textId="77777777" w:rsidTr="0051595D">
        <w:trPr>
          <w:trHeight w:val="284"/>
          <w:jc w:val="center"/>
        </w:trPr>
        <w:tc>
          <w:tcPr>
            <w:tcW w:w="6804" w:type="dxa"/>
            <w:shd w:val="clear" w:color="auto" w:fill="auto"/>
            <w:vAlign w:val="center"/>
            <w:hideMark/>
          </w:tcPr>
          <w:p w14:paraId="1B95F5E9"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Sinanché</w:t>
            </w:r>
            <w:proofErr w:type="spellEnd"/>
            <w:r w:rsidRPr="00961BAD">
              <w:rPr>
                <w:rFonts w:ascii="Arial" w:eastAsia="Times New Roman" w:hAnsi="Arial" w:cs="Arial"/>
                <w:color w:val="000000"/>
                <w:sz w:val="18"/>
                <w:szCs w:val="18"/>
                <w:lang w:val="es-419" w:eastAsia="es-419"/>
              </w:rPr>
              <w:t>.</w:t>
            </w:r>
          </w:p>
        </w:tc>
      </w:tr>
      <w:tr w:rsidR="00DE0424" w:rsidRPr="00DE0424" w14:paraId="1D512ABF" w14:textId="77777777" w:rsidTr="0051595D">
        <w:trPr>
          <w:trHeight w:val="284"/>
          <w:jc w:val="center"/>
        </w:trPr>
        <w:tc>
          <w:tcPr>
            <w:tcW w:w="6804" w:type="dxa"/>
            <w:shd w:val="clear" w:color="auto" w:fill="auto"/>
            <w:vAlign w:val="center"/>
            <w:hideMark/>
          </w:tcPr>
          <w:p w14:paraId="3B35E2F8"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Ucú.</w:t>
            </w:r>
          </w:p>
        </w:tc>
      </w:tr>
      <w:tr w:rsidR="00DE0424" w:rsidRPr="00DE0424" w14:paraId="66F83BD4" w14:textId="77777777" w:rsidTr="0051595D">
        <w:trPr>
          <w:trHeight w:val="284"/>
          <w:jc w:val="center"/>
        </w:trPr>
        <w:tc>
          <w:tcPr>
            <w:tcW w:w="6804" w:type="dxa"/>
            <w:shd w:val="clear" w:color="auto" w:fill="auto"/>
            <w:vAlign w:val="center"/>
            <w:hideMark/>
          </w:tcPr>
          <w:p w14:paraId="4DE1B561"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Chikindzonot</w:t>
            </w:r>
            <w:proofErr w:type="spellEnd"/>
            <w:r w:rsidRPr="00961BAD">
              <w:rPr>
                <w:rFonts w:ascii="Arial" w:eastAsia="Times New Roman" w:hAnsi="Arial" w:cs="Arial"/>
                <w:color w:val="000000"/>
                <w:sz w:val="18"/>
                <w:szCs w:val="18"/>
                <w:lang w:val="es-419" w:eastAsia="es-419"/>
              </w:rPr>
              <w:t>.</w:t>
            </w:r>
          </w:p>
        </w:tc>
      </w:tr>
      <w:tr w:rsidR="00DE0424" w:rsidRPr="00DE0424" w14:paraId="3D68C3EB" w14:textId="77777777" w:rsidTr="0051595D">
        <w:trPr>
          <w:trHeight w:val="284"/>
          <w:jc w:val="center"/>
        </w:trPr>
        <w:tc>
          <w:tcPr>
            <w:tcW w:w="6804" w:type="dxa"/>
            <w:shd w:val="clear" w:color="auto" w:fill="auto"/>
            <w:vAlign w:val="center"/>
            <w:hideMark/>
          </w:tcPr>
          <w:p w14:paraId="5C1C1BF1"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Muna.</w:t>
            </w:r>
          </w:p>
        </w:tc>
      </w:tr>
      <w:tr w:rsidR="00DE0424" w:rsidRPr="00DE0424" w14:paraId="29187F00" w14:textId="77777777" w:rsidTr="0051595D">
        <w:trPr>
          <w:trHeight w:val="284"/>
          <w:jc w:val="center"/>
        </w:trPr>
        <w:tc>
          <w:tcPr>
            <w:tcW w:w="6804" w:type="dxa"/>
            <w:shd w:val="clear" w:color="auto" w:fill="auto"/>
            <w:vAlign w:val="center"/>
            <w:hideMark/>
          </w:tcPr>
          <w:p w14:paraId="7730E044"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Dzan</w:t>
            </w:r>
            <w:proofErr w:type="spellEnd"/>
            <w:r w:rsidRPr="00961BAD">
              <w:rPr>
                <w:rFonts w:ascii="Arial" w:eastAsia="Times New Roman" w:hAnsi="Arial" w:cs="Arial"/>
                <w:color w:val="000000"/>
                <w:sz w:val="18"/>
                <w:szCs w:val="18"/>
                <w:lang w:val="es-419" w:eastAsia="es-419"/>
              </w:rPr>
              <w:t>.</w:t>
            </w:r>
          </w:p>
        </w:tc>
      </w:tr>
      <w:tr w:rsidR="00DE0424" w:rsidRPr="00DE0424" w14:paraId="6E74BF29" w14:textId="77777777" w:rsidTr="0051595D">
        <w:trPr>
          <w:trHeight w:val="284"/>
          <w:jc w:val="center"/>
        </w:trPr>
        <w:tc>
          <w:tcPr>
            <w:tcW w:w="6804" w:type="dxa"/>
            <w:shd w:val="clear" w:color="auto" w:fill="auto"/>
            <w:vAlign w:val="center"/>
            <w:hideMark/>
          </w:tcPr>
          <w:p w14:paraId="2BCCE4DD"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Yobaín</w:t>
            </w:r>
            <w:proofErr w:type="spellEnd"/>
            <w:r w:rsidRPr="00961BAD">
              <w:rPr>
                <w:rFonts w:ascii="Arial" w:eastAsia="Times New Roman" w:hAnsi="Arial" w:cs="Arial"/>
                <w:color w:val="000000"/>
                <w:sz w:val="18"/>
                <w:szCs w:val="18"/>
                <w:lang w:val="es-419" w:eastAsia="es-419"/>
              </w:rPr>
              <w:t>.</w:t>
            </w:r>
          </w:p>
        </w:tc>
      </w:tr>
      <w:tr w:rsidR="00DE0424" w:rsidRPr="00DE0424" w14:paraId="3086E2FE" w14:textId="77777777" w:rsidTr="0051595D">
        <w:trPr>
          <w:trHeight w:val="284"/>
          <w:jc w:val="center"/>
        </w:trPr>
        <w:tc>
          <w:tcPr>
            <w:tcW w:w="6804" w:type="dxa"/>
            <w:shd w:val="clear" w:color="auto" w:fill="auto"/>
            <w:vAlign w:val="center"/>
            <w:hideMark/>
          </w:tcPr>
          <w:p w14:paraId="0FD66FAC"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Izamal.</w:t>
            </w:r>
          </w:p>
        </w:tc>
      </w:tr>
      <w:tr w:rsidR="00DE0424" w:rsidRPr="00DE0424" w14:paraId="5364B3E0" w14:textId="77777777" w:rsidTr="0051595D">
        <w:trPr>
          <w:trHeight w:val="284"/>
          <w:jc w:val="center"/>
        </w:trPr>
        <w:tc>
          <w:tcPr>
            <w:tcW w:w="6804" w:type="dxa"/>
            <w:shd w:val="clear" w:color="auto" w:fill="auto"/>
            <w:vAlign w:val="center"/>
            <w:hideMark/>
          </w:tcPr>
          <w:p w14:paraId="41BEE504"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Espita.</w:t>
            </w:r>
          </w:p>
        </w:tc>
      </w:tr>
      <w:tr w:rsidR="00DE0424" w:rsidRPr="00DE0424" w14:paraId="414FF405" w14:textId="77777777" w:rsidTr="0051595D">
        <w:trPr>
          <w:trHeight w:val="284"/>
          <w:jc w:val="center"/>
        </w:trPr>
        <w:tc>
          <w:tcPr>
            <w:tcW w:w="6804" w:type="dxa"/>
            <w:shd w:val="clear" w:color="auto" w:fill="auto"/>
            <w:vAlign w:val="center"/>
            <w:hideMark/>
          </w:tcPr>
          <w:p w14:paraId="59558804"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 Felipe.</w:t>
            </w:r>
          </w:p>
        </w:tc>
      </w:tr>
      <w:tr w:rsidR="00DE0424" w:rsidRPr="00DE0424" w14:paraId="4D2799AE" w14:textId="77777777" w:rsidTr="0051595D">
        <w:trPr>
          <w:trHeight w:val="284"/>
          <w:jc w:val="center"/>
        </w:trPr>
        <w:tc>
          <w:tcPr>
            <w:tcW w:w="6804" w:type="dxa"/>
            <w:shd w:val="clear" w:color="auto" w:fill="auto"/>
            <w:vAlign w:val="center"/>
            <w:hideMark/>
          </w:tcPr>
          <w:p w14:paraId="3351333E" w14:textId="77777777" w:rsidR="00DE0424" w:rsidRPr="00961BAD" w:rsidRDefault="00DE0424" w:rsidP="00DE0424">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Tixméhuac</w:t>
            </w:r>
            <w:proofErr w:type="spellEnd"/>
            <w:r w:rsidRPr="00961BAD">
              <w:rPr>
                <w:rFonts w:ascii="Arial" w:eastAsia="Times New Roman" w:hAnsi="Arial" w:cs="Arial"/>
                <w:color w:val="000000"/>
                <w:sz w:val="18"/>
                <w:szCs w:val="18"/>
                <w:lang w:val="es-419" w:eastAsia="es-419"/>
              </w:rPr>
              <w:t>.</w:t>
            </w:r>
          </w:p>
        </w:tc>
      </w:tr>
      <w:tr w:rsidR="0051595D" w:rsidRPr="00DE0424" w14:paraId="35F723B3" w14:textId="77777777" w:rsidTr="0051595D">
        <w:trPr>
          <w:trHeight w:val="284"/>
          <w:jc w:val="center"/>
        </w:trPr>
        <w:tc>
          <w:tcPr>
            <w:tcW w:w="6804" w:type="dxa"/>
            <w:shd w:val="clear" w:color="auto" w:fill="BDD6EE" w:themeFill="accent1" w:themeFillTint="66"/>
            <w:vAlign w:val="center"/>
          </w:tcPr>
          <w:p w14:paraId="033F7EFB" w14:textId="77777777" w:rsidR="0051595D" w:rsidRPr="00961BAD" w:rsidRDefault="0051595D" w:rsidP="0051595D">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ORGANISMOS AUTÓNOMOS (1)</w:t>
            </w:r>
          </w:p>
        </w:tc>
      </w:tr>
      <w:tr w:rsidR="00DE0424" w:rsidRPr="00DE0424" w14:paraId="49832C8B" w14:textId="77777777" w:rsidTr="0051595D">
        <w:trPr>
          <w:trHeight w:val="284"/>
          <w:jc w:val="center"/>
        </w:trPr>
        <w:tc>
          <w:tcPr>
            <w:tcW w:w="6804" w:type="dxa"/>
            <w:shd w:val="clear" w:color="auto" w:fill="auto"/>
            <w:vAlign w:val="center"/>
            <w:hideMark/>
          </w:tcPr>
          <w:p w14:paraId="65214C90"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Fiscalía Especializada en Combate a la Corrupción del Estado de Yucatán.</w:t>
            </w:r>
          </w:p>
        </w:tc>
      </w:tr>
      <w:tr w:rsidR="0051595D" w:rsidRPr="00DE0424" w14:paraId="5A8F2C4F" w14:textId="77777777" w:rsidTr="0051595D">
        <w:trPr>
          <w:trHeight w:val="284"/>
          <w:jc w:val="center"/>
        </w:trPr>
        <w:tc>
          <w:tcPr>
            <w:tcW w:w="6804" w:type="dxa"/>
            <w:shd w:val="clear" w:color="auto" w:fill="BDD6EE" w:themeFill="accent1" w:themeFillTint="66"/>
            <w:vAlign w:val="center"/>
          </w:tcPr>
          <w:p w14:paraId="4850B07B" w14:textId="77777777" w:rsidR="0051595D" w:rsidRPr="00961BAD" w:rsidRDefault="0051595D" w:rsidP="0051595D">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PARTIDOS POLÍTICOS (2)</w:t>
            </w:r>
          </w:p>
        </w:tc>
      </w:tr>
      <w:tr w:rsidR="00DE0424" w:rsidRPr="00DE0424" w14:paraId="40276FE8" w14:textId="77777777" w:rsidTr="0051595D">
        <w:trPr>
          <w:trHeight w:val="284"/>
          <w:jc w:val="center"/>
        </w:trPr>
        <w:tc>
          <w:tcPr>
            <w:tcW w:w="6804" w:type="dxa"/>
            <w:shd w:val="clear" w:color="auto" w:fill="auto"/>
            <w:vAlign w:val="center"/>
            <w:hideMark/>
          </w:tcPr>
          <w:p w14:paraId="41A3B36F"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MORENA.</w:t>
            </w:r>
          </w:p>
        </w:tc>
      </w:tr>
      <w:tr w:rsidR="00DE0424" w:rsidRPr="00DE0424" w14:paraId="5A563CF3" w14:textId="77777777" w:rsidTr="0051595D">
        <w:trPr>
          <w:trHeight w:val="284"/>
          <w:jc w:val="center"/>
        </w:trPr>
        <w:tc>
          <w:tcPr>
            <w:tcW w:w="6804" w:type="dxa"/>
            <w:shd w:val="clear" w:color="auto" w:fill="auto"/>
            <w:vAlign w:val="center"/>
            <w:hideMark/>
          </w:tcPr>
          <w:p w14:paraId="43FCF52B" w14:textId="77777777" w:rsidR="00DE0424" w:rsidRPr="00961BAD" w:rsidRDefault="00DE0424" w:rsidP="00DE0424">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Revolucionario Institucional.</w:t>
            </w:r>
          </w:p>
        </w:tc>
      </w:tr>
    </w:tbl>
    <w:p w14:paraId="396D174F" w14:textId="77777777" w:rsidR="00DE0424" w:rsidRDefault="00DE0424" w:rsidP="00DE0424">
      <w:pPr>
        <w:pStyle w:val="Prrafodelista"/>
        <w:ind w:left="284"/>
        <w:rPr>
          <w:rFonts w:ascii="Arial" w:hAnsi="Arial" w:cs="Arial"/>
        </w:rPr>
      </w:pPr>
    </w:p>
    <w:p w14:paraId="29241428" w14:textId="77777777" w:rsidR="00BC2E22" w:rsidRDefault="00BC2E22" w:rsidP="00314BB1">
      <w:pPr>
        <w:pStyle w:val="Prrafodelista"/>
        <w:numPr>
          <w:ilvl w:val="0"/>
          <w:numId w:val="11"/>
        </w:numPr>
        <w:ind w:left="284" w:hanging="284"/>
        <w:rPr>
          <w:rFonts w:ascii="Arial" w:hAnsi="Arial" w:cs="Arial"/>
        </w:rPr>
      </w:pPr>
      <w:r w:rsidRPr="00C0325E">
        <w:rPr>
          <w:rFonts w:ascii="Arial" w:hAnsi="Arial" w:cs="Arial"/>
        </w:rPr>
        <w:t xml:space="preserve">En </w:t>
      </w:r>
      <w:r w:rsidR="0051595D">
        <w:rPr>
          <w:rFonts w:ascii="Arial" w:hAnsi="Arial" w:cs="Arial"/>
          <w:b/>
          <w:bCs/>
        </w:rPr>
        <w:t>85</w:t>
      </w:r>
      <w:r w:rsidRPr="00C0325E">
        <w:rPr>
          <w:rFonts w:ascii="Arial" w:hAnsi="Arial" w:cs="Arial"/>
          <w:b/>
          <w:bCs/>
        </w:rPr>
        <w:t xml:space="preserve"> </w:t>
      </w:r>
      <w:r w:rsidRPr="00C0325E">
        <w:rPr>
          <w:rFonts w:ascii="Arial" w:hAnsi="Arial" w:cs="Arial"/>
        </w:rPr>
        <w:t xml:space="preserve">de </w:t>
      </w:r>
      <w:r w:rsidRPr="00C0325E">
        <w:rPr>
          <w:rFonts w:ascii="Arial" w:hAnsi="Arial" w:cs="Arial"/>
          <w:bCs/>
        </w:rPr>
        <w:t>los</w:t>
      </w:r>
      <w:r w:rsidRPr="00C0325E">
        <w:rPr>
          <w:rFonts w:ascii="Arial" w:hAnsi="Arial" w:cs="Arial"/>
        </w:rPr>
        <w:t xml:space="preserve"> </w:t>
      </w:r>
      <w:r w:rsidR="0051595D" w:rsidRPr="0051595D">
        <w:rPr>
          <w:rFonts w:ascii="Arial" w:hAnsi="Arial" w:cs="Arial"/>
          <w:b/>
        </w:rPr>
        <w:t>87</w:t>
      </w:r>
      <w:r w:rsidR="0051595D">
        <w:rPr>
          <w:rFonts w:ascii="Arial" w:hAnsi="Arial" w:cs="Arial"/>
        </w:rPr>
        <w:t xml:space="preserve"> </w:t>
      </w:r>
      <w:r w:rsidRPr="00C0325E">
        <w:rPr>
          <w:rFonts w:ascii="Arial" w:hAnsi="Arial" w:cs="Arial"/>
        </w:rPr>
        <w:t xml:space="preserve">sitios </w:t>
      </w:r>
      <w:r w:rsidR="0051595D">
        <w:rPr>
          <w:rFonts w:ascii="Arial" w:hAnsi="Arial" w:cs="Arial"/>
        </w:rPr>
        <w:t>referidos en los dos puntos previos</w:t>
      </w:r>
      <w:r w:rsidRPr="00C0325E">
        <w:rPr>
          <w:rFonts w:ascii="Arial" w:hAnsi="Arial" w:cs="Arial"/>
        </w:rPr>
        <w:t xml:space="preserve">, se visualiza la información publicada por </w:t>
      </w:r>
      <w:r w:rsidR="00C90D78">
        <w:rPr>
          <w:rFonts w:ascii="Arial" w:hAnsi="Arial" w:cs="Arial"/>
        </w:rPr>
        <w:t>los sujetos obligados</w:t>
      </w:r>
      <w:r w:rsidRPr="00C0325E">
        <w:rPr>
          <w:rFonts w:ascii="Arial" w:hAnsi="Arial" w:cs="Arial"/>
        </w:rPr>
        <w:t xml:space="preserve"> a través del Sistema de Portales de Obligaciones de Transparencia de la Plataforma Nacional de Transparencia.</w:t>
      </w:r>
    </w:p>
    <w:p w14:paraId="68260FEE" w14:textId="77777777" w:rsidR="0051595D" w:rsidRDefault="0051595D" w:rsidP="0051595D">
      <w:pPr>
        <w:pStyle w:val="Prrafodelista"/>
        <w:ind w:left="284"/>
        <w:rPr>
          <w:rFonts w:ascii="Arial" w:hAnsi="Arial" w:cs="Arial"/>
        </w:rPr>
      </w:pPr>
    </w:p>
    <w:tbl>
      <w:tblPr>
        <w:tblW w:w="6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63"/>
      </w:tblGrid>
      <w:tr w:rsidR="0051595D" w:rsidRPr="0051595D" w14:paraId="42EB4C9D" w14:textId="77777777" w:rsidTr="00C35111">
        <w:trPr>
          <w:trHeight w:val="284"/>
          <w:jc w:val="center"/>
        </w:trPr>
        <w:tc>
          <w:tcPr>
            <w:tcW w:w="6663" w:type="dxa"/>
            <w:shd w:val="clear" w:color="auto" w:fill="BDD6EE" w:themeFill="accent1" w:themeFillTint="66"/>
            <w:vAlign w:val="center"/>
          </w:tcPr>
          <w:p w14:paraId="173E0FA8" w14:textId="77777777" w:rsidR="0051595D" w:rsidRPr="00961BAD" w:rsidRDefault="00C35111" w:rsidP="00C35111">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ORGANISMOS PÚBLICOS MUNICIPALES (4)</w:t>
            </w:r>
          </w:p>
        </w:tc>
      </w:tr>
      <w:tr w:rsidR="0051595D" w:rsidRPr="0051595D" w14:paraId="53F00A01" w14:textId="77777777" w:rsidTr="0051595D">
        <w:trPr>
          <w:trHeight w:val="284"/>
          <w:jc w:val="center"/>
        </w:trPr>
        <w:tc>
          <w:tcPr>
            <w:tcW w:w="6663" w:type="dxa"/>
            <w:shd w:val="clear" w:color="auto" w:fill="auto"/>
            <w:vAlign w:val="center"/>
            <w:hideMark/>
          </w:tcPr>
          <w:p w14:paraId="57E6FFCC"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Valladolid.</w:t>
            </w:r>
          </w:p>
        </w:tc>
      </w:tr>
      <w:tr w:rsidR="0051595D" w:rsidRPr="0051595D" w14:paraId="707F63E1" w14:textId="77777777" w:rsidTr="0051595D">
        <w:trPr>
          <w:trHeight w:val="284"/>
          <w:jc w:val="center"/>
        </w:trPr>
        <w:tc>
          <w:tcPr>
            <w:tcW w:w="6663" w:type="dxa"/>
            <w:shd w:val="clear" w:color="auto" w:fill="auto"/>
            <w:vAlign w:val="center"/>
            <w:hideMark/>
          </w:tcPr>
          <w:p w14:paraId="3ABC9A7C"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Sistema de Agua Potable y Alcantarillado del Municipio de </w:t>
            </w:r>
            <w:proofErr w:type="spellStart"/>
            <w:r w:rsidRPr="00961BAD">
              <w:rPr>
                <w:rFonts w:ascii="Arial" w:eastAsia="Times New Roman" w:hAnsi="Arial" w:cs="Arial"/>
                <w:color w:val="000000"/>
                <w:sz w:val="18"/>
                <w:szCs w:val="18"/>
                <w:lang w:val="es-419" w:eastAsia="es-419"/>
              </w:rPr>
              <w:t>Timucuy</w:t>
            </w:r>
            <w:proofErr w:type="spellEnd"/>
            <w:r w:rsidRPr="00961BAD">
              <w:rPr>
                <w:rFonts w:ascii="Arial" w:eastAsia="Times New Roman" w:hAnsi="Arial" w:cs="Arial"/>
                <w:color w:val="000000"/>
                <w:sz w:val="18"/>
                <w:szCs w:val="18"/>
                <w:lang w:val="es-419" w:eastAsia="es-419"/>
              </w:rPr>
              <w:t>.</w:t>
            </w:r>
          </w:p>
        </w:tc>
      </w:tr>
      <w:tr w:rsidR="0051595D" w:rsidRPr="0051595D" w14:paraId="27BCC1E2" w14:textId="77777777" w:rsidTr="0051595D">
        <w:trPr>
          <w:trHeight w:val="284"/>
          <w:jc w:val="center"/>
        </w:trPr>
        <w:tc>
          <w:tcPr>
            <w:tcW w:w="6663" w:type="dxa"/>
            <w:shd w:val="clear" w:color="auto" w:fill="auto"/>
            <w:vAlign w:val="center"/>
            <w:hideMark/>
          </w:tcPr>
          <w:p w14:paraId="6227B0F6"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Umán.</w:t>
            </w:r>
          </w:p>
        </w:tc>
      </w:tr>
      <w:tr w:rsidR="0051595D" w:rsidRPr="0051595D" w14:paraId="73DC378F" w14:textId="77777777" w:rsidTr="0051595D">
        <w:trPr>
          <w:trHeight w:val="284"/>
          <w:jc w:val="center"/>
        </w:trPr>
        <w:tc>
          <w:tcPr>
            <w:tcW w:w="6663" w:type="dxa"/>
            <w:shd w:val="clear" w:color="auto" w:fill="auto"/>
            <w:vAlign w:val="center"/>
            <w:hideMark/>
          </w:tcPr>
          <w:p w14:paraId="0F66BFE4"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Motul.</w:t>
            </w:r>
          </w:p>
        </w:tc>
      </w:tr>
      <w:tr w:rsidR="00C35111" w:rsidRPr="0051595D" w14:paraId="296AA355" w14:textId="77777777" w:rsidTr="00C35111">
        <w:trPr>
          <w:trHeight w:val="284"/>
          <w:jc w:val="center"/>
        </w:trPr>
        <w:tc>
          <w:tcPr>
            <w:tcW w:w="6663" w:type="dxa"/>
            <w:shd w:val="clear" w:color="auto" w:fill="BDD6EE" w:themeFill="accent1" w:themeFillTint="66"/>
            <w:vAlign w:val="center"/>
          </w:tcPr>
          <w:p w14:paraId="624C6FD2" w14:textId="77777777" w:rsidR="00C35111" w:rsidRPr="00961BAD" w:rsidRDefault="00C35111" w:rsidP="00C35111">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PODER JUDICIAL (1)</w:t>
            </w:r>
          </w:p>
        </w:tc>
      </w:tr>
      <w:tr w:rsidR="0051595D" w:rsidRPr="0051595D" w14:paraId="187EA369" w14:textId="77777777" w:rsidTr="0051595D">
        <w:trPr>
          <w:trHeight w:val="284"/>
          <w:jc w:val="center"/>
        </w:trPr>
        <w:tc>
          <w:tcPr>
            <w:tcW w:w="6663" w:type="dxa"/>
            <w:shd w:val="clear" w:color="auto" w:fill="auto"/>
            <w:vAlign w:val="center"/>
            <w:hideMark/>
          </w:tcPr>
          <w:p w14:paraId="7B08B7C3"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Consejo de la Judicatura.</w:t>
            </w:r>
          </w:p>
        </w:tc>
      </w:tr>
      <w:tr w:rsidR="0051595D" w:rsidRPr="0051595D" w14:paraId="066414A8" w14:textId="77777777" w:rsidTr="00C35111">
        <w:trPr>
          <w:trHeight w:val="284"/>
          <w:jc w:val="center"/>
        </w:trPr>
        <w:tc>
          <w:tcPr>
            <w:tcW w:w="6663" w:type="dxa"/>
            <w:shd w:val="clear" w:color="auto" w:fill="BDD6EE" w:themeFill="accent1" w:themeFillTint="66"/>
            <w:vAlign w:val="center"/>
          </w:tcPr>
          <w:p w14:paraId="4D4FB874" w14:textId="77777777" w:rsidR="0051595D" w:rsidRPr="00961BAD" w:rsidRDefault="00C35111" w:rsidP="00C35111">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AYUNTAMIENTOS (35)</w:t>
            </w:r>
          </w:p>
        </w:tc>
      </w:tr>
      <w:tr w:rsidR="0051595D" w:rsidRPr="0051595D" w14:paraId="6CE744F6" w14:textId="77777777" w:rsidTr="0051595D">
        <w:trPr>
          <w:trHeight w:val="284"/>
          <w:jc w:val="center"/>
        </w:trPr>
        <w:tc>
          <w:tcPr>
            <w:tcW w:w="6663" w:type="dxa"/>
            <w:shd w:val="clear" w:color="auto" w:fill="auto"/>
            <w:vAlign w:val="center"/>
            <w:hideMark/>
          </w:tcPr>
          <w:p w14:paraId="487934B1"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Cuncunul</w:t>
            </w:r>
            <w:proofErr w:type="spellEnd"/>
            <w:r w:rsidRPr="00961BAD">
              <w:rPr>
                <w:rFonts w:ascii="Arial" w:eastAsia="Times New Roman" w:hAnsi="Arial" w:cs="Arial"/>
                <w:color w:val="000000"/>
                <w:sz w:val="18"/>
                <w:szCs w:val="18"/>
                <w:lang w:val="es-419" w:eastAsia="es-419"/>
              </w:rPr>
              <w:t>.</w:t>
            </w:r>
          </w:p>
        </w:tc>
      </w:tr>
      <w:tr w:rsidR="0051595D" w:rsidRPr="0051595D" w14:paraId="5C9A2E03" w14:textId="77777777" w:rsidTr="0051595D">
        <w:trPr>
          <w:trHeight w:val="284"/>
          <w:jc w:val="center"/>
        </w:trPr>
        <w:tc>
          <w:tcPr>
            <w:tcW w:w="6663" w:type="dxa"/>
            <w:shd w:val="clear" w:color="auto" w:fill="auto"/>
            <w:vAlign w:val="center"/>
            <w:hideMark/>
          </w:tcPr>
          <w:p w14:paraId="7F4D8953"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Umán.</w:t>
            </w:r>
          </w:p>
        </w:tc>
      </w:tr>
      <w:tr w:rsidR="0051595D" w:rsidRPr="0051595D" w14:paraId="433FF6E9" w14:textId="77777777" w:rsidTr="0051595D">
        <w:trPr>
          <w:trHeight w:val="284"/>
          <w:jc w:val="center"/>
        </w:trPr>
        <w:tc>
          <w:tcPr>
            <w:tcW w:w="6663" w:type="dxa"/>
            <w:shd w:val="clear" w:color="auto" w:fill="auto"/>
            <w:vAlign w:val="center"/>
            <w:hideMark/>
          </w:tcPr>
          <w:p w14:paraId="21E4027B"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Dzemul</w:t>
            </w:r>
            <w:proofErr w:type="spellEnd"/>
            <w:r w:rsidRPr="00961BAD">
              <w:rPr>
                <w:rFonts w:ascii="Arial" w:eastAsia="Times New Roman" w:hAnsi="Arial" w:cs="Arial"/>
                <w:color w:val="000000"/>
                <w:sz w:val="18"/>
                <w:szCs w:val="18"/>
                <w:lang w:val="es-419" w:eastAsia="es-419"/>
              </w:rPr>
              <w:t>.</w:t>
            </w:r>
          </w:p>
        </w:tc>
      </w:tr>
      <w:tr w:rsidR="0051595D" w:rsidRPr="0051595D" w14:paraId="204B5909" w14:textId="77777777" w:rsidTr="0051595D">
        <w:trPr>
          <w:trHeight w:val="284"/>
          <w:jc w:val="center"/>
        </w:trPr>
        <w:tc>
          <w:tcPr>
            <w:tcW w:w="6663" w:type="dxa"/>
            <w:shd w:val="clear" w:color="auto" w:fill="auto"/>
            <w:vAlign w:val="center"/>
            <w:hideMark/>
          </w:tcPr>
          <w:p w14:paraId="07F01467"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Tekit.</w:t>
            </w:r>
          </w:p>
        </w:tc>
      </w:tr>
      <w:tr w:rsidR="0051595D" w:rsidRPr="0051595D" w14:paraId="68F7E1E6" w14:textId="77777777" w:rsidTr="0051595D">
        <w:trPr>
          <w:trHeight w:val="284"/>
          <w:jc w:val="center"/>
        </w:trPr>
        <w:tc>
          <w:tcPr>
            <w:tcW w:w="6663" w:type="dxa"/>
            <w:shd w:val="clear" w:color="auto" w:fill="auto"/>
            <w:vAlign w:val="center"/>
            <w:hideMark/>
          </w:tcPr>
          <w:p w14:paraId="05A368CB"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Santa Elena.</w:t>
            </w:r>
          </w:p>
        </w:tc>
      </w:tr>
      <w:tr w:rsidR="0051595D" w:rsidRPr="0051595D" w14:paraId="512DCF64" w14:textId="77777777" w:rsidTr="0051595D">
        <w:trPr>
          <w:trHeight w:val="284"/>
          <w:jc w:val="center"/>
        </w:trPr>
        <w:tc>
          <w:tcPr>
            <w:tcW w:w="6663" w:type="dxa"/>
            <w:shd w:val="clear" w:color="auto" w:fill="auto"/>
            <w:vAlign w:val="center"/>
            <w:hideMark/>
          </w:tcPr>
          <w:p w14:paraId="08A23091"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Xocchel</w:t>
            </w:r>
            <w:proofErr w:type="spellEnd"/>
            <w:r w:rsidRPr="00961BAD">
              <w:rPr>
                <w:rFonts w:ascii="Arial" w:eastAsia="Times New Roman" w:hAnsi="Arial" w:cs="Arial"/>
                <w:color w:val="000000"/>
                <w:sz w:val="18"/>
                <w:szCs w:val="18"/>
                <w:lang w:val="es-419" w:eastAsia="es-419"/>
              </w:rPr>
              <w:t>.</w:t>
            </w:r>
          </w:p>
        </w:tc>
      </w:tr>
      <w:tr w:rsidR="0051595D" w:rsidRPr="0051595D" w14:paraId="15C4480A" w14:textId="77777777" w:rsidTr="0051595D">
        <w:trPr>
          <w:trHeight w:val="284"/>
          <w:jc w:val="center"/>
        </w:trPr>
        <w:tc>
          <w:tcPr>
            <w:tcW w:w="6663" w:type="dxa"/>
            <w:shd w:val="clear" w:color="auto" w:fill="auto"/>
            <w:vAlign w:val="center"/>
            <w:hideMark/>
          </w:tcPr>
          <w:p w14:paraId="657A0951"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Yaxcabá</w:t>
            </w:r>
            <w:proofErr w:type="spellEnd"/>
            <w:r w:rsidRPr="00961BAD">
              <w:rPr>
                <w:rFonts w:ascii="Arial" w:eastAsia="Times New Roman" w:hAnsi="Arial" w:cs="Arial"/>
                <w:color w:val="000000"/>
                <w:sz w:val="18"/>
                <w:szCs w:val="18"/>
                <w:lang w:val="es-419" w:eastAsia="es-419"/>
              </w:rPr>
              <w:t>.</w:t>
            </w:r>
          </w:p>
        </w:tc>
      </w:tr>
      <w:tr w:rsidR="0051595D" w:rsidRPr="0051595D" w14:paraId="41C2A1D9" w14:textId="77777777" w:rsidTr="0051595D">
        <w:trPr>
          <w:trHeight w:val="284"/>
          <w:jc w:val="center"/>
        </w:trPr>
        <w:tc>
          <w:tcPr>
            <w:tcW w:w="6663" w:type="dxa"/>
            <w:shd w:val="clear" w:color="auto" w:fill="auto"/>
            <w:vAlign w:val="center"/>
            <w:hideMark/>
          </w:tcPr>
          <w:p w14:paraId="260C526B"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Chumayel</w:t>
            </w:r>
            <w:proofErr w:type="spellEnd"/>
            <w:r w:rsidRPr="00961BAD">
              <w:rPr>
                <w:rFonts w:ascii="Arial" w:eastAsia="Times New Roman" w:hAnsi="Arial" w:cs="Arial"/>
                <w:color w:val="000000"/>
                <w:sz w:val="18"/>
                <w:szCs w:val="18"/>
                <w:lang w:val="es-419" w:eastAsia="es-419"/>
              </w:rPr>
              <w:t>.</w:t>
            </w:r>
          </w:p>
        </w:tc>
      </w:tr>
      <w:tr w:rsidR="0051595D" w:rsidRPr="0051595D" w14:paraId="25188BA1" w14:textId="77777777" w:rsidTr="0051595D">
        <w:trPr>
          <w:trHeight w:val="284"/>
          <w:jc w:val="center"/>
        </w:trPr>
        <w:tc>
          <w:tcPr>
            <w:tcW w:w="6663" w:type="dxa"/>
            <w:shd w:val="clear" w:color="auto" w:fill="auto"/>
            <w:vAlign w:val="center"/>
            <w:hideMark/>
          </w:tcPr>
          <w:p w14:paraId="62C7C68A"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Chocholá</w:t>
            </w:r>
            <w:proofErr w:type="spellEnd"/>
            <w:r w:rsidRPr="00961BAD">
              <w:rPr>
                <w:rFonts w:ascii="Arial" w:eastAsia="Times New Roman" w:hAnsi="Arial" w:cs="Arial"/>
                <w:color w:val="000000"/>
                <w:sz w:val="18"/>
                <w:szCs w:val="18"/>
                <w:lang w:val="es-419" w:eastAsia="es-419"/>
              </w:rPr>
              <w:t>.</w:t>
            </w:r>
          </w:p>
        </w:tc>
      </w:tr>
      <w:tr w:rsidR="0051595D" w:rsidRPr="0051595D" w14:paraId="64668CC7" w14:textId="77777777" w:rsidTr="0051595D">
        <w:trPr>
          <w:trHeight w:val="284"/>
          <w:jc w:val="center"/>
        </w:trPr>
        <w:tc>
          <w:tcPr>
            <w:tcW w:w="6663" w:type="dxa"/>
            <w:shd w:val="clear" w:color="auto" w:fill="auto"/>
            <w:vAlign w:val="center"/>
            <w:hideMark/>
          </w:tcPr>
          <w:p w14:paraId="39B15DC1"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Baca.</w:t>
            </w:r>
          </w:p>
        </w:tc>
      </w:tr>
      <w:tr w:rsidR="0051595D" w:rsidRPr="0051595D" w14:paraId="4FF6EF9F" w14:textId="77777777" w:rsidTr="0051595D">
        <w:trPr>
          <w:trHeight w:val="284"/>
          <w:jc w:val="center"/>
        </w:trPr>
        <w:tc>
          <w:tcPr>
            <w:tcW w:w="6663" w:type="dxa"/>
            <w:shd w:val="clear" w:color="auto" w:fill="auto"/>
            <w:vAlign w:val="center"/>
            <w:hideMark/>
          </w:tcPr>
          <w:p w14:paraId="4D339C10"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Samahil</w:t>
            </w:r>
            <w:proofErr w:type="spellEnd"/>
            <w:r w:rsidRPr="00961BAD">
              <w:rPr>
                <w:rFonts w:ascii="Arial" w:eastAsia="Times New Roman" w:hAnsi="Arial" w:cs="Arial"/>
                <w:color w:val="000000"/>
                <w:sz w:val="18"/>
                <w:szCs w:val="18"/>
                <w:lang w:val="es-419" w:eastAsia="es-419"/>
              </w:rPr>
              <w:t>.</w:t>
            </w:r>
          </w:p>
        </w:tc>
      </w:tr>
      <w:tr w:rsidR="0051595D" w:rsidRPr="0051595D" w14:paraId="53DACA33" w14:textId="77777777" w:rsidTr="0051595D">
        <w:trPr>
          <w:trHeight w:val="284"/>
          <w:jc w:val="center"/>
        </w:trPr>
        <w:tc>
          <w:tcPr>
            <w:tcW w:w="6663" w:type="dxa"/>
            <w:shd w:val="clear" w:color="auto" w:fill="auto"/>
            <w:vAlign w:val="center"/>
            <w:hideMark/>
          </w:tcPr>
          <w:p w14:paraId="4F53907C"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Cuzamá</w:t>
            </w:r>
            <w:proofErr w:type="spellEnd"/>
            <w:r w:rsidRPr="00961BAD">
              <w:rPr>
                <w:rFonts w:ascii="Arial" w:eastAsia="Times New Roman" w:hAnsi="Arial" w:cs="Arial"/>
                <w:color w:val="000000"/>
                <w:sz w:val="18"/>
                <w:szCs w:val="18"/>
                <w:lang w:val="es-419" w:eastAsia="es-419"/>
              </w:rPr>
              <w:t>.</w:t>
            </w:r>
          </w:p>
        </w:tc>
      </w:tr>
      <w:tr w:rsidR="0051595D" w:rsidRPr="0051595D" w14:paraId="11677999" w14:textId="77777777" w:rsidTr="0051595D">
        <w:trPr>
          <w:trHeight w:val="284"/>
          <w:jc w:val="center"/>
        </w:trPr>
        <w:tc>
          <w:tcPr>
            <w:tcW w:w="6663" w:type="dxa"/>
            <w:shd w:val="clear" w:color="auto" w:fill="auto"/>
            <w:vAlign w:val="center"/>
            <w:hideMark/>
          </w:tcPr>
          <w:p w14:paraId="0B8BE89D"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Chichimilá</w:t>
            </w:r>
            <w:proofErr w:type="spellEnd"/>
            <w:r w:rsidRPr="00961BAD">
              <w:rPr>
                <w:rFonts w:ascii="Arial" w:eastAsia="Times New Roman" w:hAnsi="Arial" w:cs="Arial"/>
                <w:color w:val="000000"/>
                <w:sz w:val="18"/>
                <w:szCs w:val="18"/>
                <w:lang w:val="es-419" w:eastAsia="es-419"/>
              </w:rPr>
              <w:t>.</w:t>
            </w:r>
          </w:p>
        </w:tc>
      </w:tr>
      <w:tr w:rsidR="0051595D" w:rsidRPr="0051595D" w14:paraId="177683BE" w14:textId="77777777" w:rsidTr="0051595D">
        <w:trPr>
          <w:trHeight w:val="284"/>
          <w:jc w:val="center"/>
        </w:trPr>
        <w:tc>
          <w:tcPr>
            <w:tcW w:w="6663" w:type="dxa"/>
            <w:shd w:val="clear" w:color="auto" w:fill="auto"/>
            <w:vAlign w:val="center"/>
            <w:hideMark/>
          </w:tcPr>
          <w:p w14:paraId="49B09CA7"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Mocochá</w:t>
            </w:r>
            <w:proofErr w:type="spellEnd"/>
            <w:r w:rsidRPr="00961BAD">
              <w:rPr>
                <w:rFonts w:ascii="Arial" w:eastAsia="Times New Roman" w:hAnsi="Arial" w:cs="Arial"/>
                <w:color w:val="000000"/>
                <w:sz w:val="18"/>
                <w:szCs w:val="18"/>
                <w:lang w:val="es-419" w:eastAsia="es-419"/>
              </w:rPr>
              <w:t>.</w:t>
            </w:r>
          </w:p>
        </w:tc>
      </w:tr>
      <w:tr w:rsidR="0051595D" w:rsidRPr="0051595D" w14:paraId="407473BD" w14:textId="77777777" w:rsidTr="0051595D">
        <w:trPr>
          <w:trHeight w:val="284"/>
          <w:jc w:val="center"/>
        </w:trPr>
        <w:tc>
          <w:tcPr>
            <w:tcW w:w="6663" w:type="dxa"/>
            <w:shd w:val="clear" w:color="auto" w:fill="auto"/>
            <w:vAlign w:val="center"/>
            <w:hideMark/>
          </w:tcPr>
          <w:p w14:paraId="38A8D808"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Akil</w:t>
            </w:r>
            <w:proofErr w:type="spellEnd"/>
            <w:r w:rsidRPr="00961BAD">
              <w:rPr>
                <w:rFonts w:ascii="Arial" w:eastAsia="Times New Roman" w:hAnsi="Arial" w:cs="Arial"/>
                <w:color w:val="000000"/>
                <w:sz w:val="18"/>
                <w:szCs w:val="18"/>
                <w:lang w:val="es-419" w:eastAsia="es-419"/>
              </w:rPr>
              <w:t>.</w:t>
            </w:r>
          </w:p>
        </w:tc>
      </w:tr>
      <w:tr w:rsidR="0051595D" w:rsidRPr="0051595D" w14:paraId="7462E4A8" w14:textId="77777777" w:rsidTr="0051595D">
        <w:trPr>
          <w:trHeight w:val="284"/>
          <w:jc w:val="center"/>
        </w:trPr>
        <w:tc>
          <w:tcPr>
            <w:tcW w:w="6663" w:type="dxa"/>
            <w:shd w:val="clear" w:color="auto" w:fill="auto"/>
            <w:vAlign w:val="center"/>
            <w:hideMark/>
          </w:tcPr>
          <w:p w14:paraId="4E88E26A"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Valladolid.</w:t>
            </w:r>
          </w:p>
        </w:tc>
      </w:tr>
      <w:tr w:rsidR="0051595D" w:rsidRPr="0051595D" w14:paraId="1F9E8EF2" w14:textId="77777777" w:rsidTr="0051595D">
        <w:trPr>
          <w:trHeight w:val="284"/>
          <w:jc w:val="center"/>
        </w:trPr>
        <w:tc>
          <w:tcPr>
            <w:tcW w:w="6663" w:type="dxa"/>
            <w:shd w:val="clear" w:color="auto" w:fill="auto"/>
            <w:vAlign w:val="center"/>
            <w:hideMark/>
          </w:tcPr>
          <w:p w14:paraId="10EAED4E"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Hocabá</w:t>
            </w:r>
            <w:proofErr w:type="spellEnd"/>
            <w:r w:rsidRPr="00961BAD">
              <w:rPr>
                <w:rFonts w:ascii="Arial" w:eastAsia="Times New Roman" w:hAnsi="Arial" w:cs="Arial"/>
                <w:color w:val="000000"/>
                <w:sz w:val="18"/>
                <w:szCs w:val="18"/>
                <w:lang w:val="es-419" w:eastAsia="es-419"/>
              </w:rPr>
              <w:t>.</w:t>
            </w:r>
          </w:p>
        </w:tc>
      </w:tr>
      <w:tr w:rsidR="0051595D" w:rsidRPr="0051595D" w14:paraId="192A35BB" w14:textId="77777777" w:rsidTr="0051595D">
        <w:trPr>
          <w:trHeight w:val="284"/>
          <w:jc w:val="center"/>
        </w:trPr>
        <w:tc>
          <w:tcPr>
            <w:tcW w:w="6663" w:type="dxa"/>
            <w:shd w:val="clear" w:color="auto" w:fill="auto"/>
            <w:vAlign w:val="center"/>
            <w:hideMark/>
          </w:tcPr>
          <w:p w14:paraId="20DEA9F1"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Sanahcat</w:t>
            </w:r>
            <w:proofErr w:type="spellEnd"/>
            <w:r w:rsidRPr="00961BAD">
              <w:rPr>
                <w:rFonts w:ascii="Arial" w:eastAsia="Times New Roman" w:hAnsi="Arial" w:cs="Arial"/>
                <w:color w:val="000000"/>
                <w:sz w:val="18"/>
                <w:szCs w:val="18"/>
                <w:lang w:val="es-419" w:eastAsia="es-419"/>
              </w:rPr>
              <w:t>.</w:t>
            </w:r>
          </w:p>
        </w:tc>
      </w:tr>
      <w:tr w:rsidR="0051595D" w:rsidRPr="0051595D" w14:paraId="7AFB7BCE" w14:textId="77777777" w:rsidTr="0051595D">
        <w:trPr>
          <w:trHeight w:val="284"/>
          <w:jc w:val="center"/>
        </w:trPr>
        <w:tc>
          <w:tcPr>
            <w:tcW w:w="6663" w:type="dxa"/>
            <w:shd w:val="clear" w:color="auto" w:fill="auto"/>
            <w:vAlign w:val="center"/>
            <w:hideMark/>
          </w:tcPr>
          <w:p w14:paraId="035BFCBC"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Chapab.</w:t>
            </w:r>
          </w:p>
        </w:tc>
      </w:tr>
      <w:tr w:rsidR="0051595D" w:rsidRPr="0051595D" w14:paraId="7963DDEF" w14:textId="77777777" w:rsidTr="0051595D">
        <w:trPr>
          <w:trHeight w:val="284"/>
          <w:jc w:val="center"/>
        </w:trPr>
        <w:tc>
          <w:tcPr>
            <w:tcW w:w="6663" w:type="dxa"/>
            <w:shd w:val="clear" w:color="auto" w:fill="auto"/>
            <w:vAlign w:val="center"/>
            <w:hideMark/>
          </w:tcPr>
          <w:p w14:paraId="1CC980EE"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Río Lagartos.</w:t>
            </w:r>
          </w:p>
        </w:tc>
      </w:tr>
      <w:tr w:rsidR="0051595D" w:rsidRPr="0051595D" w14:paraId="2627FE77" w14:textId="77777777" w:rsidTr="0051595D">
        <w:trPr>
          <w:trHeight w:val="284"/>
          <w:jc w:val="center"/>
        </w:trPr>
        <w:tc>
          <w:tcPr>
            <w:tcW w:w="6663" w:type="dxa"/>
            <w:shd w:val="clear" w:color="auto" w:fill="auto"/>
            <w:vAlign w:val="center"/>
            <w:hideMark/>
          </w:tcPr>
          <w:p w14:paraId="074611DD"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Hoctún.</w:t>
            </w:r>
          </w:p>
        </w:tc>
      </w:tr>
      <w:tr w:rsidR="0051595D" w:rsidRPr="0051595D" w14:paraId="7BB4E36A" w14:textId="77777777" w:rsidTr="0051595D">
        <w:trPr>
          <w:trHeight w:val="284"/>
          <w:jc w:val="center"/>
        </w:trPr>
        <w:tc>
          <w:tcPr>
            <w:tcW w:w="6663" w:type="dxa"/>
            <w:shd w:val="clear" w:color="auto" w:fill="auto"/>
            <w:vAlign w:val="center"/>
            <w:hideMark/>
          </w:tcPr>
          <w:p w14:paraId="6759D107"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Peto.</w:t>
            </w:r>
          </w:p>
        </w:tc>
      </w:tr>
      <w:tr w:rsidR="0051595D" w:rsidRPr="0051595D" w14:paraId="45D8636C" w14:textId="77777777" w:rsidTr="0051595D">
        <w:trPr>
          <w:trHeight w:val="284"/>
          <w:jc w:val="center"/>
        </w:trPr>
        <w:tc>
          <w:tcPr>
            <w:tcW w:w="6663" w:type="dxa"/>
            <w:shd w:val="clear" w:color="auto" w:fill="auto"/>
            <w:vAlign w:val="center"/>
            <w:hideMark/>
          </w:tcPr>
          <w:p w14:paraId="65854C98"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Sacalum</w:t>
            </w:r>
            <w:proofErr w:type="spellEnd"/>
            <w:r w:rsidRPr="00961BAD">
              <w:rPr>
                <w:rFonts w:ascii="Arial" w:eastAsia="Times New Roman" w:hAnsi="Arial" w:cs="Arial"/>
                <w:color w:val="000000"/>
                <w:sz w:val="18"/>
                <w:szCs w:val="18"/>
                <w:lang w:val="es-419" w:eastAsia="es-419"/>
              </w:rPr>
              <w:t>.</w:t>
            </w:r>
          </w:p>
        </w:tc>
      </w:tr>
      <w:tr w:rsidR="0051595D" w:rsidRPr="0051595D" w14:paraId="37B558AC" w14:textId="77777777" w:rsidTr="0051595D">
        <w:trPr>
          <w:trHeight w:val="284"/>
          <w:jc w:val="center"/>
        </w:trPr>
        <w:tc>
          <w:tcPr>
            <w:tcW w:w="6663" w:type="dxa"/>
            <w:shd w:val="clear" w:color="auto" w:fill="auto"/>
            <w:vAlign w:val="center"/>
            <w:hideMark/>
          </w:tcPr>
          <w:p w14:paraId="196AF7E9"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Cantamayec</w:t>
            </w:r>
            <w:proofErr w:type="spellEnd"/>
            <w:r w:rsidRPr="00961BAD">
              <w:rPr>
                <w:rFonts w:ascii="Arial" w:eastAsia="Times New Roman" w:hAnsi="Arial" w:cs="Arial"/>
                <w:color w:val="000000"/>
                <w:sz w:val="18"/>
                <w:szCs w:val="18"/>
                <w:lang w:val="es-419" w:eastAsia="es-419"/>
              </w:rPr>
              <w:t>.</w:t>
            </w:r>
          </w:p>
        </w:tc>
      </w:tr>
      <w:tr w:rsidR="0051595D" w:rsidRPr="0051595D" w14:paraId="797DEDDE" w14:textId="77777777" w:rsidTr="0051595D">
        <w:trPr>
          <w:trHeight w:val="284"/>
          <w:jc w:val="center"/>
        </w:trPr>
        <w:tc>
          <w:tcPr>
            <w:tcW w:w="6663" w:type="dxa"/>
            <w:shd w:val="clear" w:color="auto" w:fill="auto"/>
            <w:vAlign w:val="center"/>
            <w:hideMark/>
          </w:tcPr>
          <w:p w14:paraId="43178CB6"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Chicxulub Pueblo.</w:t>
            </w:r>
          </w:p>
        </w:tc>
      </w:tr>
      <w:tr w:rsidR="0051595D" w:rsidRPr="0051595D" w14:paraId="05D87DF2" w14:textId="77777777" w:rsidTr="0051595D">
        <w:trPr>
          <w:trHeight w:val="284"/>
          <w:jc w:val="center"/>
        </w:trPr>
        <w:tc>
          <w:tcPr>
            <w:tcW w:w="6663" w:type="dxa"/>
            <w:shd w:val="clear" w:color="auto" w:fill="auto"/>
            <w:vAlign w:val="center"/>
            <w:hideMark/>
          </w:tcPr>
          <w:p w14:paraId="6F1B4FFD"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Sinanché</w:t>
            </w:r>
            <w:proofErr w:type="spellEnd"/>
            <w:r w:rsidRPr="00961BAD">
              <w:rPr>
                <w:rFonts w:ascii="Arial" w:eastAsia="Times New Roman" w:hAnsi="Arial" w:cs="Arial"/>
                <w:color w:val="000000"/>
                <w:sz w:val="18"/>
                <w:szCs w:val="18"/>
                <w:lang w:val="es-419" w:eastAsia="es-419"/>
              </w:rPr>
              <w:t>.</w:t>
            </w:r>
          </w:p>
        </w:tc>
      </w:tr>
      <w:tr w:rsidR="0051595D" w:rsidRPr="0051595D" w14:paraId="70201EFF" w14:textId="77777777" w:rsidTr="0051595D">
        <w:trPr>
          <w:trHeight w:val="284"/>
          <w:jc w:val="center"/>
        </w:trPr>
        <w:tc>
          <w:tcPr>
            <w:tcW w:w="6663" w:type="dxa"/>
            <w:shd w:val="clear" w:color="auto" w:fill="auto"/>
            <w:vAlign w:val="center"/>
            <w:hideMark/>
          </w:tcPr>
          <w:p w14:paraId="5D646914"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Ucú.</w:t>
            </w:r>
          </w:p>
        </w:tc>
      </w:tr>
      <w:tr w:rsidR="0051595D" w:rsidRPr="0051595D" w14:paraId="35719526" w14:textId="77777777" w:rsidTr="0051595D">
        <w:trPr>
          <w:trHeight w:val="284"/>
          <w:jc w:val="center"/>
        </w:trPr>
        <w:tc>
          <w:tcPr>
            <w:tcW w:w="6663" w:type="dxa"/>
            <w:shd w:val="clear" w:color="auto" w:fill="auto"/>
            <w:vAlign w:val="center"/>
            <w:hideMark/>
          </w:tcPr>
          <w:p w14:paraId="1B520AB5"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Chikindzonot</w:t>
            </w:r>
            <w:proofErr w:type="spellEnd"/>
            <w:r w:rsidRPr="00961BAD">
              <w:rPr>
                <w:rFonts w:ascii="Arial" w:eastAsia="Times New Roman" w:hAnsi="Arial" w:cs="Arial"/>
                <w:color w:val="000000"/>
                <w:sz w:val="18"/>
                <w:szCs w:val="18"/>
                <w:lang w:val="es-419" w:eastAsia="es-419"/>
              </w:rPr>
              <w:t>.</w:t>
            </w:r>
          </w:p>
        </w:tc>
      </w:tr>
      <w:tr w:rsidR="0051595D" w:rsidRPr="0051595D" w14:paraId="2EA75C9F" w14:textId="77777777" w:rsidTr="0051595D">
        <w:trPr>
          <w:trHeight w:val="284"/>
          <w:jc w:val="center"/>
        </w:trPr>
        <w:tc>
          <w:tcPr>
            <w:tcW w:w="6663" w:type="dxa"/>
            <w:shd w:val="clear" w:color="auto" w:fill="auto"/>
            <w:vAlign w:val="center"/>
            <w:hideMark/>
          </w:tcPr>
          <w:p w14:paraId="6173B303"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Muna.</w:t>
            </w:r>
          </w:p>
        </w:tc>
      </w:tr>
      <w:tr w:rsidR="0051595D" w:rsidRPr="0051595D" w14:paraId="3CA6240F" w14:textId="77777777" w:rsidTr="0051595D">
        <w:trPr>
          <w:trHeight w:val="284"/>
          <w:jc w:val="center"/>
        </w:trPr>
        <w:tc>
          <w:tcPr>
            <w:tcW w:w="6663" w:type="dxa"/>
            <w:shd w:val="clear" w:color="auto" w:fill="auto"/>
            <w:vAlign w:val="center"/>
            <w:hideMark/>
          </w:tcPr>
          <w:p w14:paraId="65991421"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Dzan</w:t>
            </w:r>
            <w:proofErr w:type="spellEnd"/>
            <w:r w:rsidRPr="00961BAD">
              <w:rPr>
                <w:rFonts w:ascii="Arial" w:eastAsia="Times New Roman" w:hAnsi="Arial" w:cs="Arial"/>
                <w:color w:val="000000"/>
                <w:sz w:val="18"/>
                <w:szCs w:val="18"/>
                <w:lang w:val="es-419" w:eastAsia="es-419"/>
              </w:rPr>
              <w:t>.</w:t>
            </w:r>
          </w:p>
        </w:tc>
      </w:tr>
      <w:tr w:rsidR="0051595D" w:rsidRPr="0051595D" w14:paraId="4F562CCE" w14:textId="77777777" w:rsidTr="0051595D">
        <w:trPr>
          <w:trHeight w:val="284"/>
          <w:jc w:val="center"/>
        </w:trPr>
        <w:tc>
          <w:tcPr>
            <w:tcW w:w="6663" w:type="dxa"/>
            <w:shd w:val="clear" w:color="auto" w:fill="auto"/>
            <w:vAlign w:val="center"/>
            <w:hideMark/>
          </w:tcPr>
          <w:p w14:paraId="4CC226C5"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Yobaín</w:t>
            </w:r>
            <w:proofErr w:type="spellEnd"/>
            <w:r w:rsidRPr="00961BAD">
              <w:rPr>
                <w:rFonts w:ascii="Arial" w:eastAsia="Times New Roman" w:hAnsi="Arial" w:cs="Arial"/>
                <w:color w:val="000000"/>
                <w:sz w:val="18"/>
                <w:szCs w:val="18"/>
                <w:lang w:val="es-419" w:eastAsia="es-419"/>
              </w:rPr>
              <w:t>.</w:t>
            </w:r>
          </w:p>
        </w:tc>
      </w:tr>
      <w:tr w:rsidR="0051595D" w:rsidRPr="0051595D" w14:paraId="3668AC68" w14:textId="77777777" w:rsidTr="0051595D">
        <w:trPr>
          <w:trHeight w:val="284"/>
          <w:jc w:val="center"/>
        </w:trPr>
        <w:tc>
          <w:tcPr>
            <w:tcW w:w="6663" w:type="dxa"/>
            <w:shd w:val="clear" w:color="auto" w:fill="auto"/>
            <w:vAlign w:val="center"/>
            <w:hideMark/>
          </w:tcPr>
          <w:p w14:paraId="3801C17D"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Izamal.</w:t>
            </w:r>
          </w:p>
        </w:tc>
      </w:tr>
      <w:tr w:rsidR="0051595D" w:rsidRPr="0051595D" w14:paraId="7DED7DA6" w14:textId="77777777" w:rsidTr="0051595D">
        <w:trPr>
          <w:trHeight w:val="284"/>
          <w:jc w:val="center"/>
        </w:trPr>
        <w:tc>
          <w:tcPr>
            <w:tcW w:w="6663" w:type="dxa"/>
            <w:shd w:val="clear" w:color="auto" w:fill="auto"/>
            <w:vAlign w:val="center"/>
            <w:hideMark/>
          </w:tcPr>
          <w:p w14:paraId="68AADD02"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Espita.</w:t>
            </w:r>
          </w:p>
        </w:tc>
      </w:tr>
      <w:tr w:rsidR="0051595D" w:rsidRPr="0051595D" w14:paraId="0E83F652" w14:textId="77777777" w:rsidTr="0051595D">
        <w:trPr>
          <w:trHeight w:val="284"/>
          <w:jc w:val="center"/>
        </w:trPr>
        <w:tc>
          <w:tcPr>
            <w:tcW w:w="6663" w:type="dxa"/>
            <w:shd w:val="clear" w:color="auto" w:fill="auto"/>
            <w:vAlign w:val="center"/>
            <w:hideMark/>
          </w:tcPr>
          <w:p w14:paraId="1AFA4709"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 Felipe.</w:t>
            </w:r>
          </w:p>
        </w:tc>
      </w:tr>
      <w:tr w:rsidR="0051595D" w:rsidRPr="0051595D" w14:paraId="045AB83C" w14:textId="77777777" w:rsidTr="0051595D">
        <w:trPr>
          <w:trHeight w:val="284"/>
          <w:jc w:val="center"/>
        </w:trPr>
        <w:tc>
          <w:tcPr>
            <w:tcW w:w="6663" w:type="dxa"/>
            <w:shd w:val="clear" w:color="auto" w:fill="auto"/>
            <w:vAlign w:val="center"/>
            <w:hideMark/>
          </w:tcPr>
          <w:p w14:paraId="778D574A" w14:textId="77777777" w:rsidR="0051595D" w:rsidRPr="00961BAD" w:rsidRDefault="0051595D" w:rsidP="0051595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Tixméhuac</w:t>
            </w:r>
            <w:proofErr w:type="spellEnd"/>
            <w:r w:rsidRPr="00961BAD">
              <w:rPr>
                <w:rFonts w:ascii="Arial" w:eastAsia="Times New Roman" w:hAnsi="Arial" w:cs="Arial"/>
                <w:color w:val="000000"/>
                <w:sz w:val="18"/>
                <w:szCs w:val="18"/>
                <w:lang w:val="es-419" w:eastAsia="es-419"/>
              </w:rPr>
              <w:t>.</w:t>
            </w:r>
          </w:p>
        </w:tc>
      </w:tr>
      <w:tr w:rsidR="0051595D" w:rsidRPr="0051595D" w14:paraId="557F690D" w14:textId="77777777" w:rsidTr="00C35111">
        <w:trPr>
          <w:trHeight w:val="284"/>
          <w:jc w:val="center"/>
        </w:trPr>
        <w:tc>
          <w:tcPr>
            <w:tcW w:w="6663" w:type="dxa"/>
            <w:shd w:val="clear" w:color="auto" w:fill="BDD6EE" w:themeFill="accent1" w:themeFillTint="66"/>
            <w:vAlign w:val="center"/>
          </w:tcPr>
          <w:p w14:paraId="275A7D23" w14:textId="77777777" w:rsidR="0051595D" w:rsidRPr="00961BAD" w:rsidRDefault="00C35111" w:rsidP="00C35111">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SUJETOS OBLIGADOS INDIRECTOS (11)</w:t>
            </w:r>
          </w:p>
        </w:tc>
      </w:tr>
      <w:tr w:rsidR="0051595D" w:rsidRPr="0051595D" w14:paraId="2C97D91F" w14:textId="77777777" w:rsidTr="0051595D">
        <w:trPr>
          <w:trHeight w:val="284"/>
          <w:jc w:val="center"/>
        </w:trPr>
        <w:tc>
          <w:tcPr>
            <w:tcW w:w="6663" w:type="dxa"/>
            <w:shd w:val="clear" w:color="auto" w:fill="auto"/>
            <w:vAlign w:val="center"/>
            <w:hideMark/>
          </w:tcPr>
          <w:p w14:paraId="13EE008D"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Estado de Yucatán para la Implementación del Sistema de Justicia Penal (PROTEGO F/0173)</w:t>
            </w:r>
          </w:p>
        </w:tc>
      </w:tr>
      <w:tr w:rsidR="0051595D" w:rsidRPr="0051595D" w14:paraId="0BDA1BF8" w14:textId="77777777" w:rsidTr="0051595D">
        <w:trPr>
          <w:trHeight w:val="284"/>
          <w:jc w:val="center"/>
        </w:trPr>
        <w:tc>
          <w:tcPr>
            <w:tcW w:w="6663" w:type="dxa"/>
            <w:shd w:val="clear" w:color="auto" w:fill="auto"/>
            <w:vAlign w:val="center"/>
            <w:hideMark/>
          </w:tcPr>
          <w:p w14:paraId="58714111"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Mixto CONACYT-Gobierno del Estado (FOMIX)</w:t>
            </w:r>
          </w:p>
        </w:tc>
      </w:tr>
      <w:tr w:rsidR="0051595D" w:rsidRPr="0051595D" w14:paraId="5DCE9C9B" w14:textId="77777777" w:rsidTr="0051595D">
        <w:trPr>
          <w:trHeight w:val="284"/>
          <w:jc w:val="center"/>
        </w:trPr>
        <w:tc>
          <w:tcPr>
            <w:tcW w:w="6663" w:type="dxa"/>
            <w:shd w:val="clear" w:color="auto" w:fill="auto"/>
            <w:vAlign w:val="center"/>
            <w:hideMark/>
          </w:tcPr>
          <w:p w14:paraId="496FB70F"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Yucateco para la Dignificación y Desarrollo Integral de los Trabajadores de la Construcción (FYDITRAC)</w:t>
            </w:r>
          </w:p>
        </w:tc>
      </w:tr>
      <w:tr w:rsidR="0051595D" w:rsidRPr="0051595D" w14:paraId="663F86D6" w14:textId="77777777" w:rsidTr="0051595D">
        <w:trPr>
          <w:trHeight w:val="284"/>
          <w:jc w:val="center"/>
        </w:trPr>
        <w:tc>
          <w:tcPr>
            <w:tcW w:w="6663" w:type="dxa"/>
            <w:shd w:val="clear" w:color="auto" w:fill="auto"/>
            <w:vAlign w:val="center"/>
            <w:hideMark/>
          </w:tcPr>
          <w:p w14:paraId="5A5ABE33"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Fondo de Apoyo al Programa de Vivienda Magisterial de Yucatán (FOVIMYUC)</w:t>
            </w:r>
          </w:p>
        </w:tc>
      </w:tr>
      <w:tr w:rsidR="0051595D" w:rsidRPr="0051595D" w14:paraId="51A28712" w14:textId="77777777" w:rsidTr="0051595D">
        <w:trPr>
          <w:trHeight w:val="284"/>
          <w:jc w:val="center"/>
        </w:trPr>
        <w:tc>
          <w:tcPr>
            <w:tcW w:w="6663" w:type="dxa"/>
            <w:shd w:val="clear" w:color="auto" w:fill="auto"/>
            <w:vAlign w:val="center"/>
            <w:hideMark/>
          </w:tcPr>
          <w:p w14:paraId="2E24B78E"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Promoción y Fomento a las Empresas en el Estado de Yucatán (FOPROFEY)</w:t>
            </w:r>
          </w:p>
        </w:tc>
      </w:tr>
      <w:tr w:rsidR="0051595D" w:rsidRPr="0051595D" w14:paraId="0DECF49F" w14:textId="77777777" w:rsidTr="0051595D">
        <w:trPr>
          <w:trHeight w:val="284"/>
          <w:jc w:val="center"/>
        </w:trPr>
        <w:tc>
          <w:tcPr>
            <w:tcW w:w="6663" w:type="dxa"/>
            <w:shd w:val="clear" w:color="auto" w:fill="auto"/>
            <w:vAlign w:val="center"/>
            <w:hideMark/>
          </w:tcPr>
          <w:p w14:paraId="63249820"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Fondo de </w:t>
            </w:r>
            <w:proofErr w:type="gramStart"/>
            <w:r w:rsidRPr="00961BAD">
              <w:rPr>
                <w:rFonts w:ascii="Arial" w:eastAsia="Times New Roman" w:hAnsi="Arial" w:cs="Arial"/>
                <w:color w:val="000000"/>
                <w:sz w:val="18"/>
                <w:szCs w:val="18"/>
                <w:lang w:val="es-419" w:eastAsia="es-419"/>
              </w:rPr>
              <w:t>Micro Créditos</w:t>
            </w:r>
            <w:proofErr w:type="gramEnd"/>
            <w:r w:rsidRPr="00961BAD">
              <w:rPr>
                <w:rFonts w:ascii="Arial" w:eastAsia="Times New Roman" w:hAnsi="Arial" w:cs="Arial"/>
                <w:color w:val="000000"/>
                <w:sz w:val="18"/>
                <w:szCs w:val="18"/>
                <w:lang w:val="es-419" w:eastAsia="es-419"/>
              </w:rPr>
              <w:t xml:space="preserve"> del Estado de Yucatán (FOMICY)</w:t>
            </w:r>
          </w:p>
        </w:tc>
      </w:tr>
      <w:tr w:rsidR="0051595D" w:rsidRPr="0051595D" w14:paraId="4E161A86" w14:textId="77777777" w:rsidTr="0051595D">
        <w:trPr>
          <w:trHeight w:val="284"/>
          <w:jc w:val="center"/>
        </w:trPr>
        <w:tc>
          <w:tcPr>
            <w:tcW w:w="6663" w:type="dxa"/>
            <w:shd w:val="clear" w:color="auto" w:fill="auto"/>
            <w:vAlign w:val="center"/>
            <w:hideMark/>
          </w:tcPr>
          <w:p w14:paraId="567127F1"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Crédito Agropecuario y Pesquero (FOCAPY)</w:t>
            </w:r>
          </w:p>
        </w:tc>
      </w:tr>
      <w:tr w:rsidR="0051595D" w:rsidRPr="0051595D" w14:paraId="5E53F2DE" w14:textId="77777777" w:rsidTr="0051595D">
        <w:trPr>
          <w:trHeight w:val="284"/>
          <w:jc w:val="center"/>
        </w:trPr>
        <w:tc>
          <w:tcPr>
            <w:tcW w:w="6663" w:type="dxa"/>
            <w:shd w:val="clear" w:color="auto" w:fill="auto"/>
            <w:vAlign w:val="center"/>
            <w:hideMark/>
          </w:tcPr>
          <w:p w14:paraId="41045594"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Apoyo a la Productividad Agropecuaria del Estado de Yucatán (FOPROYUC)</w:t>
            </w:r>
          </w:p>
        </w:tc>
      </w:tr>
      <w:tr w:rsidR="0051595D" w:rsidRPr="0051595D" w14:paraId="6EC44897" w14:textId="77777777" w:rsidTr="0051595D">
        <w:trPr>
          <w:trHeight w:val="284"/>
          <w:jc w:val="center"/>
        </w:trPr>
        <w:tc>
          <w:tcPr>
            <w:tcW w:w="6663" w:type="dxa"/>
            <w:shd w:val="clear" w:color="auto" w:fill="auto"/>
            <w:vAlign w:val="center"/>
            <w:hideMark/>
          </w:tcPr>
          <w:p w14:paraId="55992243"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 Administración, Inversión y Medio de Pago denominado FIAMBIYUC</w:t>
            </w:r>
          </w:p>
        </w:tc>
      </w:tr>
      <w:tr w:rsidR="0051595D" w:rsidRPr="0051595D" w14:paraId="5A5ED3DE" w14:textId="77777777" w:rsidTr="0051595D">
        <w:trPr>
          <w:trHeight w:val="284"/>
          <w:jc w:val="center"/>
        </w:trPr>
        <w:tc>
          <w:tcPr>
            <w:tcW w:w="6663" w:type="dxa"/>
            <w:shd w:val="clear" w:color="auto" w:fill="auto"/>
            <w:vAlign w:val="center"/>
            <w:hideMark/>
          </w:tcPr>
          <w:p w14:paraId="7B21CA67"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Maestro Irrevocable de Administración y Fuente de Pago identificado bajo el número F/0002 (PROTEGO F/0002)</w:t>
            </w:r>
          </w:p>
        </w:tc>
      </w:tr>
      <w:tr w:rsidR="0051595D" w:rsidRPr="0051595D" w14:paraId="37EDCE4E" w14:textId="77777777" w:rsidTr="0051595D">
        <w:trPr>
          <w:trHeight w:val="284"/>
          <w:jc w:val="center"/>
        </w:trPr>
        <w:tc>
          <w:tcPr>
            <w:tcW w:w="6663" w:type="dxa"/>
            <w:shd w:val="clear" w:color="auto" w:fill="auto"/>
            <w:vAlign w:val="center"/>
            <w:hideMark/>
          </w:tcPr>
          <w:p w14:paraId="02F2CEA2"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para Emprendedores de Yucatán (FONDEY)</w:t>
            </w:r>
          </w:p>
        </w:tc>
      </w:tr>
      <w:tr w:rsidR="0051595D" w:rsidRPr="0051595D" w14:paraId="439A0EC8" w14:textId="77777777" w:rsidTr="00C35111">
        <w:trPr>
          <w:trHeight w:val="284"/>
          <w:jc w:val="center"/>
        </w:trPr>
        <w:tc>
          <w:tcPr>
            <w:tcW w:w="6663" w:type="dxa"/>
            <w:shd w:val="clear" w:color="auto" w:fill="BDD6EE" w:themeFill="accent1" w:themeFillTint="66"/>
            <w:vAlign w:val="center"/>
          </w:tcPr>
          <w:p w14:paraId="39105BAF" w14:textId="77777777" w:rsidR="0051595D" w:rsidRPr="00961BAD" w:rsidRDefault="00C35111" w:rsidP="00C35111">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ORGANISMOS AUTÓNOMOS (3)</w:t>
            </w:r>
          </w:p>
        </w:tc>
      </w:tr>
      <w:tr w:rsidR="0051595D" w:rsidRPr="0051595D" w14:paraId="184774C0" w14:textId="77777777" w:rsidTr="0051595D">
        <w:trPr>
          <w:trHeight w:val="284"/>
          <w:jc w:val="center"/>
        </w:trPr>
        <w:tc>
          <w:tcPr>
            <w:tcW w:w="6663" w:type="dxa"/>
            <w:shd w:val="clear" w:color="auto" w:fill="auto"/>
            <w:vAlign w:val="center"/>
            <w:hideMark/>
          </w:tcPr>
          <w:p w14:paraId="0835F011"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Comisión de Derechos Humanos del Estado de Yucatán.</w:t>
            </w:r>
          </w:p>
        </w:tc>
      </w:tr>
      <w:tr w:rsidR="0051595D" w:rsidRPr="0051595D" w14:paraId="7EA6A28E" w14:textId="77777777" w:rsidTr="0051595D">
        <w:trPr>
          <w:trHeight w:val="284"/>
          <w:jc w:val="center"/>
        </w:trPr>
        <w:tc>
          <w:tcPr>
            <w:tcW w:w="6663" w:type="dxa"/>
            <w:shd w:val="clear" w:color="auto" w:fill="auto"/>
            <w:vAlign w:val="center"/>
            <w:hideMark/>
          </w:tcPr>
          <w:p w14:paraId="0856A28D"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Fiscalía Especializada en Combate a la Corrupción del Estado de Yucatán.</w:t>
            </w:r>
          </w:p>
        </w:tc>
      </w:tr>
      <w:tr w:rsidR="0051595D" w:rsidRPr="0051595D" w14:paraId="63ABDC21" w14:textId="77777777" w:rsidTr="0051595D">
        <w:trPr>
          <w:trHeight w:val="284"/>
          <w:jc w:val="center"/>
        </w:trPr>
        <w:tc>
          <w:tcPr>
            <w:tcW w:w="6663" w:type="dxa"/>
            <w:shd w:val="clear" w:color="auto" w:fill="auto"/>
            <w:vAlign w:val="center"/>
            <w:hideMark/>
          </w:tcPr>
          <w:p w14:paraId="59B72FA6"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Estatal de Transparencia, Acceso a la Información Pública y Protección de Datos Personales</w:t>
            </w:r>
          </w:p>
        </w:tc>
      </w:tr>
      <w:tr w:rsidR="0051595D" w:rsidRPr="0051595D" w14:paraId="5CCAAA0E" w14:textId="77777777" w:rsidTr="00C35111">
        <w:trPr>
          <w:trHeight w:val="284"/>
          <w:jc w:val="center"/>
        </w:trPr>
        <w:tc>
          <w:tcPr>
            <w:tcW w:w="6663" w:type="dxa"/>
            <w:shd w:val="clear" w:color="auto" w:fill="BDD6EE" w:themeFill="accent1" w:themeFillTint="66"/>
            <w:vAlign w:val="center"/>
          </w:tcPr>
          <w:p w14:paraId="5328BC3F" w14:textId="77777777" w:rsidR="0051595D" w:rsidRPr="00961BAD" w:rsidRDefault="00C90D78" w:rsidP="00C35111">
            <w:pPr>
              <w:spacing w:line="240" w:lineRule="auto"/>
              <w:jc w:val="center"/>
              <w:rPr>
                <w:rFonts w:ascii="Arial" w:eastAsia="Times New Roman" w:hAnsi="Arial" w:cs="Arial"/>
                <w:b/>
                <w:color w:val="000000"/>
                <w:sz w:val="18"/>
                <w:szCs w:val="18"/>
                <w:lang w:val="es-419" w:eastAsia="es-419"/>
              </w:rPr>
            </w:pPr>
            <w:r>
              <w:rPr>
                <w:rFonts w:ascii="Arial" w:eastAsia="Times New Roman" w:hAnsi="Arial" w:cs="Arial"/>
                <w:b/>
                <w:color w:val="000000"/>
                <w:sz w:val="18"/>
                <w:szCs w:val="18"/>
                <w:lang w:val="es-419" w:eastAsia="es-419"/>
              </w:rPr>
              <w:t>PODER EJECUTIVO (26</w:t>
            </w:r>
            <w:r w:rsidR="00C35111" w:rsidRPr="00961BAD">
              <w:rPr>
                <w:rFonts w:ascii="Arial" w:eastAsia="Times New Roman" w:hAnsi="Arial" w:cs="Arial"/>
                <w:b/>
                <w:color w:val="000000"/>
                <w:sz w:val="18"/>
                <w:szCs w:val="18"/>
                <w:lang w:val="es-419" w:eastAsia="es-419"/>
              </w:rPr>
              <w:t>)</w:t>
            </w:r>
          </w:p>
        </w:tc>
      </w:tr>
      <w:tr w:rsidR="0051595D" w:rsidRPr="0051595D" w14:paraId="7BE8EEB3" w14:textId="77777777" w:rsidTr="0051595D">
        <w:trPr>
          <w:trHeight w:val="284"/>
          <w:jc w:val="center"/>
        </w:trPr>
        <w:tc>
          <w:tcPr>
            <w:tcW w:w="6663" w:type="dxa"/>
            <w:shd w:val="clear" w:color="auto" w:fill="auto"/>
            <w:vAlign w:val="center"/>
            <w:hideMark/>
          </w:tcPr>
          <w:p w14:paraId="65EACDE0"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de Capacitación para el Trabajo del Estado de Yucatán, ICATEY.</w:t>
            </w:r>
          </w:p>
        </w:tc>
      </w:tr>
      <w:tr w:rsidR="0051595D" w:rsidRPr="0051595D" w14:paraId="36B73FE7" w14:textId="77777777" w:rsidTr="0051595D">
        <w:trPr>
          <w:trHeight w:val="284"/>
          <w:jc w:val="center"/>
        </w:trPr>
        <w:tc>
          <w:tcPr>
            <w:tcW w:w="6663" w:type="dxa"/>
            <w:shd w:val="clear" w:color="auto" w:fill="auto"/>
            <w:vAlign w:val="center"/>
            <w:hideMark/>
          </w:tcPr>
          <w:p w14:paraId="321A518C"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Salud.</w:t>
            </w:r>
          </w:p>
        </w:tc>
      </w:tr>
      <w:tr w:rsidR="0051595D" w:rsidRPr="0051595D" w14:paraId="442B5C0A" w14:textId="77777777" w:rsidTr="0051595D">
        <w:trPr>
          <w:trHeight w:val="284"/>
          <w:jc w:val="center"/>
        </w:trPr>
        <w:tc>
          <w:tcPr>
            <w:tcW w:w="6663" w:type="dxa"/>
            <w:shd w:val="clear" w:color="auto" w:fill="auto"/>
            <w:vAlign w:val="center"/>
            <w:hideMark/>
          </w:tcPr>
          <w:p w14:paraId="2F1B44CE"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Tecnológica del Mayab, UTMAYAB.</w:t>
            </w:r>
          </w:p>
        </w:tc>
      </w:tr>
      <w:tr w:rsidR="0051595D" w:rsidRPr="0051595D" w14:paraId="402BC5FB" w14:textId="77777777" w:rsidTr="0051595D">
        <w:trPr>
          <w:trHeight w:val="284"/>
          <w:jc w:val="center"/>
        </w:trPr>
        <w:tc>
          <w:tcPr>
            <w:tcW w:w="6663" w:type="dxa"/>
            <w:shd w:val="clear" w:color="auto" w:fill="auto"/>
            <w:vAlign w:val="center"/>
            <w:hideMark/>
          </w:tcPr>
          <w:p w14:paraId="4E76D73B"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Valladolid, ITSVA.</w:t>
            </w:r>
          </w:p>
        </w:tc>
      </w:tr>
      <w:tr w:rsidR="0051595D" w:rsidRPr="0051595D" w14:paraId="2526DF05" w14:textId="77777777" w:rsidTr="0051595D">
        <w:trPr>
          <w:trHeight w:val="284"/>
          <w:jc w:val="center"/>
        </w:trPr>
        <w:tc>
          <w:tcPr>
            <w:tcW w:w="6663" w:type="dxa"/>
            <w:shd w:val="clear" w:color="auto" w:fill="auto"/>
            <w:vAlign w:val="center"/>
            <w:hideMark/>
          </w:tcPr>
          <w:p w14:paraId="6A56F5F6"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para el Desarrollo de Yucatán.</w:t>
            </w:r>
          </w:p>
        </w:tc>
      </w:tr>
      <w:tr w:rsidR="0051595D" w:rsidRPr="0051595D" w14:paraId="323F92DA" w14:textId="77777777" w:rsidTr="0051595D">
        <w:trPr>
          <w:trHeight w:val="284"/>
          <w:jc w:val="center"/>
        </w:trPr>
        <w:tc>
          <w:tcPr>
            <w:tcW w:w="6663" w:type="dxa"/>
            <w:shd w:val="clear" w:color="auto" w:fill="auto"/>
            <w:vAlign w:val="center"/>
            <w:hideMark/>
          </w:tcPr>
          <w:p w14:paraId="5F4697EF"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Instituto para el Desarrollo de la Cultura Maya del Estado de Yucatán, INDEMAYA.</w:t>
            </w:r>
          </w:p>
        </w:tc>
      </w:tr>
      <w:tr w:rsidR="0051595D" w:rsidRPr="0051595D" w14:paraId="0BA1CE1C" w14:textId="77777777" w:rsidTr="0051595D">
        <w:trPr>
          <w:trHeight w:val="284"/>
          <w:jc w:val="center"/>
        </w:trPr>
        <w:tc>
          <w:tcPr>
            <w:tcW w:w="6663" w:type="dxa"/>
            <w:shd w:val="clear" w:color="auto" w:fill="auto"/>
            <w:vAlign w:val="center"/>
            <w:hideMark/>
          </w:tcPr>
          <w:p w14:paraId="4BF185AB"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Social.</w:t>
            </w:r>
          </w:p>
        </w:tc>
      </w:tr>
      <w:tr w:rsidR="0051595D" w:rsidRPr="0051595D" w14:paraId="3DCBE56E" w14:textId="77777777" w:rsidTr="0051595D">
        <w:trPr>
          <w:trHeight w:val="284"/>
          <w:jc w:val="center"/>
        </w:trPr>
        <w:tc>
          <w:tcPr>
            <w:tcW w:w="6663" w:type="dxa"/>
            <w:shd w:val="clear" w:color="auto" w:fill="auto"/>
            <w:vAlign w:val="center"/>
            <w:hideMark/>
          </w:tcPr>
          <w:p w14:paraId="596CCB9B"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Progreso, ITSP.</w:t>
            </w:r>
          </w:p>
        </w:tc>
      </w:tr>
      <w:tr w:rsidR="0051595D" w:rsidRPr="0051595D" w14:paraId="38375108" w14:textId="77777777" w:rsidTr="0051595D">
        <w:trPr>
          <w:trHeight w:val="284"/>
          <w:jc w:val="center"/>
        </w:trPr>
        <w:tc>
          <w:tcPr>
            <w:tcW w:w="6663" w:type="dxa"/>
            <w:shd w:val="clear" w:color="auto" w:fill="auto"/>
            <w:vAlign w:val="center"/>
            <w:hideMark/>
          </w:tcPr>
          <w:p w14:paraId="522D8AEC"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de Oriente, UNO.</w:t>
            </w:r>
          </w:p>
        </w:tc>
      </w:tr>
      <w:tr w:rsidR="0051595D" w:rsidRPr="0051595D" w14:paraId="6EBD40C1" w14:textId="77777777" w:rsidTr="0051595D">
        <w:trPr>
          <w:trHeight w:val="284"/>
          <w:jc w:val="center"/>
        </w:trPr>
        <w:tc>
          <w:tcPr>
            <w:tcW w:w="6663" w:type="dxa"/>
            <w:shd w:val="clear" w:color="auto" w:fill="auto"/>
            <w:vAlign w:val="center"/>
            <w:hideMark/>
          </w:tcPr>
          <w:p w14:paraId="3D2C7CD1"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Público para el Desarrollo del Turismo de Reuniones en Yucatán.</w:t>
            </w:r>
          </w:p>
        </w:tc>
      </w:tr>
      <w:tr w:rsidR="0051595D" w:rsidRPr="0051595D" w14:paraId="1ACEACCC" w14:textId="77777777" w:rsidTr="0051595D">
        <w:trPr>
          <w:trHeight w:val="284"/>
          <w:jc w:val="center"/>
        </w:trPr>
        <w:tc>
          <w:tcPr>
            <w:tcW w:w="6663" w:type="dxa"/>
            <w:shd w:val="clear" w:color="auto" w:fill="auto"/>
            <w:vAlign w:val="center"/>
            <w:hideMark/>
          </w:tcPr>
          <w:p w14:paraId="6D6A1C5A"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Obras Públicas.</w:t>
            </w:r>
          </w:p>
        </w:tc>
      </w:tr>
      <w:tr w:rsidR="0051595D" w:rsidRPr="0051595D" w14:paraId="5CB359A5" w14:textId="77777777" w:rsidTr="0051595D">
        <w:trPr>
          <w:trHeight w:val="284"/>
          <w:jc w:val="center"/>
        </w:trPr>
        <w:tc>
          <w:tcPr>
            <w:tcW w:w="6663" w:type="dxa"/>
            <w:shd w:val="clear" w:color="auto" w:fill="auto"/>
            <w:vAlign w:val="center"/>
            <w:hideMark/>
          </w:tcPr>
          <w:p w14:paraId="05C7CA95"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Consejería Jurídica.</w:t>
            </w:r>
          </w:p>
        </w:tc>
      </w:tr>
      <w:tr w:rsidR="0051595D" w:rsidRPr="0051595D" w14:paraId="24B8CBDD" w14:textId="77777777" w:rsidTr="0051595D">
        <w:trPr>
          <w:trHeight w:val="284"/>
          <w:jc w:val="center"/>
        </w:trPr>
        <w:tc>
          <w:tcPr>
            <w:tcW w:w="6663" w:type="dxa"/>
            <w:shd w:val="clear" w:color="auto" w:fill="auto"/>
            <w:vAlign w:val="center"/>
            <w:hideMark/>
          </w:tcPr>
          <w:p w14:paraId="6782EC86"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Rural.</w:t>
            </w:r>
          </w:p>
        </w:tc>
      </w:tr>
      <w:tr w:rsidR="0051595D" w:rsidRPr="0051595D" w14:paraId="0357B1A6" w14:textId="77777777" w:rsidTr="0051595D">
        <w:trPr>
          <w:trHeight w:val="284"/>
          <w:jc w:val="center"/>
        </w:trPr>
        <w:tc>
          <w:tcPr>
            <w:tcW w:w="6663" w:type="dxa"/>
            <w:shd w:val="clear" w:color="auto" w:fill="auto"/>
            <w:vAlign w:val="center"/>
            <w:hideMark/>
          </w:tcPr>
          <w:p w14:paraId="6071A870"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Hospital Comunitario de Peto, Yucatán; HCPY.</w:t>
            </w:r>
          </w:p>
        </w:tc>
      </w:tr>
      <w:tr w:rsidR="0051595D" w:rsidRPr="0051595D" w14:paraId="7869677B" w14:textId="77777777" w:rsidTr="0051595D">
        <w:trPr>
          <w:trHeight w:val="284"/>
          <w:jc w:val="center"/>
        </w:trPr>
        <w:tc>
          <w:tcPr>
            <w:tcW w:w="6663" w:type="dxa"/>
            <w:shd w:val="clear" w:color="auto" w:fill="auto"/>
            <w:vAlign w:val="center"/>
            <w:hideMark/>
          </w:tcPr>
          <w:p w14:paraId="5646E26E"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del Sur del Estado de Yucatán, ITSSY.</w:t>
            </w:r>
          </w:p>
        </w:tc>
      </w:tr>
      <w:tr w:rsidR="0051595D" w:rsidRPr="0051595D" w14:paraId="5292C40B" w14:textId="77777777" w:rsidTr="0051595D">
        <w:trPr>
          <w:trHeight w:val="284"/>
          <w:jc w:val="center"/>
        </w:trPr>
        <w:tc>
          <w:tcPr>
            <w:tcW w:w="6663" w:type="dxa"/>
            <w:shd w:val="clear" w:color="auto" w:fill="auto"/>
            <w:vAlign w:val="center"/>
            <w:hideMark/>
          </w:tcPr>
          <w:p w14:paraId="7EB3CB7F"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Promotor de Ferias de Yucatán, IPFY.</w:t>
            </w:r>
          </w:p>
        </w:tc>
      </w:tr>
      <w:tr w:rsidR="0051595D" w:rsidRPr="0051595D" w14:paraId="010FF7DE" w14:textId="77777777" w:rsidTr="0051595D">
        <w:trPr>
          <w:trHeight w:val="284"/>
          <w:jc w:val="center"/>
        </w:trPr>
        <w:tc>
          <w:tcPr>
            <w:tcW w:w="6663" w:type="dxa"/>
            <w:shd w:val="clear" w:color="auto" w:fill="auto"/>
            <w:vAlign w:val="center"/>
            <w:hideMark/>
          </w:tcPr>
          <w:p w14:paraId="6377AC0A"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Politécnica de Yucatán, UPY.</w:t>
            </w:r>
          </w:p>
        </w:tc>
      </w:tr>
      <w:tr w:rsidR="0051595D" w:rsidRPr="0051595D" w14:paraId="366459B2" w14:textId="77777777" w:rsidTr="0051595D">
        <w:trPr>
          <w:trHeight w:val="284"/>
          <w:jc w:val="center"/>
        </w:trPr>
        <w:tc>
          <w:tcPr>
            <w:tcW w:w="6663" w:type="dxa"/>
            <w:shd w:val="clear" w:color="auto" w:fill="auto"/>
            <w:vAlign w:val="center"/>
            <w:hideMark/>
          </w:tcPr>
          <w:p w14:paraId="5CA4B944"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Contraloría General.</w:t>
            </w:r>
          </w:p>
        </w:tc>
      </w:tr>
      <w:tr w:rsidR="0051595D" w:rsidRPr="0051595D" w14:paraId="04DF3812" w14:textId="77777777" w:rsidTr="0051595D">
        <w:trPr>
          <w:trHeight w:val="284"/>
          <w:jc w:val="center"/>
        </w:trPr>
        <w:tc>
          <w:tcPr>
            <w:tcW w:w="6663" w:type="dxa"/>
            <w:shd w:val="clear" w:color="auto" w:fill="auto"/>
            <w:vAlign w:val="center"/>
            <w:hideMark/>
          </w:tcPr>
          <w:p w14:paraId="42D1C77F"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de Administración Fiscal de Yucatán.</w:t>
            </w:r>
          </w:p>
        </w:tc>
      </w:tr>
      <w:tr w:rsidR="0051595D" w:rsidRPr="0051595D" w14:paraId="1E7EA6FC" w14:textId="77777777" w:rsidTr="0051595D">
        <w:trPr>
          <w:trHeight w:val="284"/>
          <w:jc w:val="center"/>
        </w:trPr>
        <w:tc>
          <w:tcPr>
            <w:tcW w:w="6663" w:type="dxa"/>
            <w:shd w:val="clear" w:color="auto" w:fill="auto"/>
            <w:vAlign w:val="center"/>
            <w:hideMark/>
          </w:tcPr>
          <w:p w14:paraId="0276B15B"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Motul, ITSM.</w:t>
            </w:r>
          </w:p>
        </w:tc>
      </w:tr>
      <w:tr w:rsidR="0051595D" w:rsidRPr="0051595D" w14:paraId="46DD366A" w14:textId="77777777" w:rsidTr="0051595D">
        <w:trPr>
          <w:trHeight w:val="284"/>
          <w:jc w:val="center"/>
        </w:trPr>
        <w:tc>
          <w:tcPr>
            <w:tcW w:w="6663" w:type="dxa"/>
            <w:shd w:val="clear" w:color="auto" w:fill="auto"/>
            <w:vAlign w:val="center"/>
            <w:hideMark/>
          </w:tcPr>
          <w:p w14:paraId="7BD8CA7E"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Aeropuerto de Chichén Itzá del Estado de Yucatán S.A. de C.V.</w:t>
            </w:r>
          </w:p>
        </w:tc>
      </w:tr>
      <w:tr w:rsidR="0051595D" w:rsidRPr="0051595D" w14:paraId="76815FB1" w14:textId="77777777" w:rsidTr="0051595D">
        <w:trPr>
          <w:trHeight w:val="284"/>
          <w:jc w:val="center"/>
        </w:trPr>
        <w:tc>
          <w:tcPr>
            <w:tcW w:w="6663" w:type="dxa"/>
            <w:shd w:val="clear" w:color="auto" w:fill="auto"/>
            <w:vAlign w:val="center"/>
            <w:hideMark/>
          </w:tcPr>
          <w:p w14:paraId="2F7D570D"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General de Gobierno.</w:t>
            </w:r>
          </w:p>
        </w:tc>
      </w:tr>
      <w:tr w:rsidR="0051595D" w:rsidRPr="0051595D" w14:paraId="4472BE7E" w14:textId="77777777" w:rsidTr="0051595D">
        <w:trPr>
          <w:trHeight w:val="284"/>
          <w:jc w:val="center"/>
        </w:trPr>
        <w:tc>
          <w:tcPr>
            <w:tcW w:w="6663" w:type="dxa"/>
            <w:shd w:val="clear" w:color="auto" w:fill="auto"/>
            <w:vAlign w:val="center"/>
            <w:hideMark/>
          </w:tcPr>
          <w:p w14:paraId="5C40FE90"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y Certificación de la Infraestructura Física Educativa y Eléctrica de Yucatán, IDEFEEY.</w:t>
            </w:r>
          </w:p>
        </w:tc>
      </w:tr>
      <w:tr w:rsidR="0051595D" w:rsidRPr="0051595D" w14:paraId="60F2DF68" w14:textId="77777777" w:rsidTr="0051595D">
        <w:trPr>
          <w:trHeight w:val="284"/>
          <w:jc w:val="center"/>
        </w:trPr>
        <w:tc>
          <w:tcPr>
            <w:tcW w:w="6663" w:type="dxa"/>
            <w:shd w:val="clear" w:color="auto" w:fill="auto"/>
            <w:vAlign w:val="center"/>
            <w:hideMark/>
          </w:tcPr>
          <w:p w14:paraId="0102BBFF"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Cultura y las Artes.</w:t>
            </w:r>
          </w:p>
        </w:tc>
      </w:tr>
      <w:tr w:rsidR="0051595D" w:rsidRPr="0051595D" w14:paraId="7B8937EB" w14:textId="77777777" w:rsidTr="0051595D">
        <w:trPr>
          <w:trHeight w:val="284"/>
          <w:jc w:val="center"/>
        </w:trPr>
        <w:tc>
          <w:tcPr>
            <w:tcW w:w="6663" w:type="dxa"/>
            <w:shd w:val="clear" w:color="auto" w:fill="auto"/>
            <w:vAlign w:val="center"/>
            <w:hideMark/>
          </w:tcPr>
          <w:p w14:paraId="60717458"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Sustentable.</w:t>
            </w:r>
          </w:p>
        </w:tc>
      </w:tr>
      <w:tr w:rsidR="0051595D" w:rsidRPr="0051595D" w14:paraId="7AEE2EB6" w14:textId="77777777" w:rsidTr="0051595D">
        <w:trPr>
          <w:trHeight w:val="284"/>
          <w:jc w:val="center"/>
        </w:trPr>
        <w:tc>
          <w:tcPr>
            <w:tcW w:w="6663" w:type="dxa"/>
            <w:shd w:val="clear" w:color="auto" w:fill="auto"/>
            <w:vAlign w:val="center"/>
            <w:hideMark/>
          </w:tcPr>
          <w:p w14:paraId="5A333E69"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Despacho del Gobernador.</w:t>
            </w:r>
          </w:p>
        </w:tc>
      </w:tr>
      <w:tr w:rsidR="0051595D" w:rsidRPr="0051595D" w14:paraId="2338FA67" w14:textId="77777777" w:rsidTr="00C35111">
        <w:trPr>
          <w:trHeight w:val="284"/>
          <w:jc w:val="center"/>
        </w:trPr>
        <w:tc>
          <w:tcPr>
            <w:tcW w:w="6663" w:type="dxa"/>
            <w:shd w:val="clear" w:color="auto" w:fill="BDD6EE" w:themeFill="accent1" w:themeFillTint="66"/>
            <w:vAlign w:val="center"/>
          </w:tcPr>
          <w:p w14:paraId="1E8303E4" w14:textId="77777777" w:rsidR="0051595D" w:rsidRPr="00961BAD" w:rsidRDefault="00C35111" w:rsidP="00C35111">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PARTIDOS POLÍTICOS (2)</w:t>
            </w:r>
          </w:p>
        </w:tc>
      </w:tr>
      <w:tr w:rsidR="0051595D" w:rsidRPr="0051595D" w14:paraId="608DDDAE" w14:textId="77777777" w:rsidTr="0051595D">
        <w:trPr>
          <w:trHeight w:val="284"/>
          <w:jc w:val="center"/>
        </w:trPr>
        <w:tc>
          <w:tcPr>
            <w:tcW w:w="6663" w:type="dxa"/>
            <w:shd w:val="clear" w:color="auto" w:fill="auto"/>
            <w:vAlign w:val="center"/>
            <w:hideMark/>
          </w:tcPr>
          <w:p w14:paraId="5BEAFA36"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MORENA.</w:t>
            </w:r>
          </w:p>
        </w:tc>
      </w:tr>
      <w:tr w:rsidR="0051595D" w:rsidRPr="0051595D" w14:paraId="30002A78" w14:textId="77777777" w:rsidTr="0051595D">
        <w:trPr>
          <w:trHeight w:val="284"/>
          <w:jc w:val="center"/>
        </w:trPr>
        <w:tc>
          <w:tcPr>
            <w:tcW w:w="6663" w:type="dxa"/>
            <w:shd w:val="clear" w:color="auto" w:fill="auto"/>
            <w:vAlign w:val="center"/>
            <w:hideMark/>
          </w:tcPr>
          <w:p w14:paraId="3D7E43EA"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Revolucionario Institucional.</w:t>
            </w:r>
          </w:p>
        </w:tc>
      </w:tr>
      <w:tr w:rsidR="0051595D" w:rsidRPr="0051595D" w14:paraId="2EBB675E" w14:textId="77777777" w:rsidTr="00C35111">
        <w:trPr>
          <w:trHeight w:val="284"/>
          <w:jc w:val="center"/>
        </w:trPr>
        <w:tc>
          <w:tcPr>
            <w:tcW w:w="6663" w:type="dxa"/>
            <w:shd w:val="clear" w:color="auto" w:fill="BDD6EE" w:themeFill="accent1" w:themeFillTint="66"/>
            <w:vAlign w:val="center"/>
          </w:tcPr>
          <w:p w14:paraId="116A1BDB" w14:textId="77777777" w:rsidR="0051595D" w:rsidRPr="00961BAD" w:rsidRDefault="00C35111" w:rsidP="00C35111">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SINDICATOS (2)</w:t>
            </w:r>
          </w:p>
        </w:tc>
      </w:tr>
      <w:tr w:rsidR="0051595D" w:rsidRPr="0051595D" w14:paraId="56A1E4BB" w14:textId="77777777" w:rsidTr="0051595D">
        <w:trPr>
          <w:trHeight w:val="284"/>
          <w:jc w:val="center"/>
        </w:trPr>
        <w:tc>
          <w:tcPr>
            <w:tcW w:w="6663" w:type="dxa"/>
            <w:shd w:val="clear" w:color="auto" w:fill="auto"/>
            <w:vAlign w:val="center"/>
            <w:hideMark/>
          </w:tcPr>
          <w:p w14:paraId="66794D93"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Empleados del Poder Legislativo de Yucatán (SEPLY).</w:t>
            </w:r>
          </w:p>
        </w:tc>
      </w:tr>
      <w:tr w:rsidR="0051595D" w:rsidRPr="0051595D" w14:paraId="31CC963F" w14:textId="77777777" w:rsidTr="0051595D">
        <w:trPr>
          <w:trHeight w:val="284"/>
          <w:jc w:val="center"/>
        </w:trPr>
        <w:tc>
          <w:tcPr>
            <w:tcW w:w="6663" w:type="dxa"/>
            <w:shd w:val="clear" w:color="auto" w:fill="auto"/>
            <w:vAlign w:val="center"/>
            <w:hideMark/>
          </w:tcPr>
          <w:p w14:paraId="1BD0BC18"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Trabajadores de los Sistemas de Agua Potable y Alcantarillado, Similares y Conexos de Yucatán (STSAPASCY).</w:t>
            </w:r>
          </w:p>
        </w:tc>
      </w:tr>
      <w:tr w:rsidR="00C90D78" w:rsidRPr="0051595D" w14:paraId="4FFC34F9" w14:textId="77777777" w:rsidTr="00C90D78">
        <w:trPr>
          <w:trHeight w:val="284"/>
          <w:jc w:val="center"/>
        </w:trPr>
        <w:tc>
          <w:tcPr>
            <w:tcW w:w="6663" w:type="dxa"/>
            <w:shd w:val="clear" w:color="auto" w:fill="BDD6EE" w:themeFill="accent1" w:themeFillTint="66"/>
            <w:vAlign w:val="center"/>
          </w:tcPr>
          <w:p w14:paraId="10ACCB34" w14:textId="77777777" w:rsidR="00C90D78" w:rsidRPr="00C90D78" w:rsidRDefault="00C90D78" w:rsidP="00C90D78">
            <w:pPr>
              <w:spacing w:line="240" w:lineRule="auto"/>
              <w:jc w:val="center"/>
              <w:rPr>
                <w:rFonts w:ascii="Arial" w:eastAsia="Times New Roman" w:hAnsi="Arial" w:cs="Arial"/>
                <w:b/>
                <w:color w:val="000000"/>
                <w:sz w:val="18"/>
                <w:szCs w:val="18"/>
                <w:lang w:val="es-419" w:eastAsia="es-419"/>
              </w:rPr>
            </w:pPr>
            <w:r>
              <w:rPr>
                <w:rFonts w:ascii="Arial" w:eastAsia="Times New Roman" w:hAnsi="Arial" w:cs="Arial"/>
                <w:b/>
                <w:color w:val="000000"/>
                <w:sz w:val="18"/>
                <w:szCs w:val="18"/>
                <w:lang w:val="es-419" w:eastAsia="es-419"/>
              </w:rPr>
              <w:t>PODER LEGISLATIVO (1)</w:t>
            </w:r>
          </w:p>
        </w:tc>
      </w:tr>
      <w:tr w:rsidR="0051595D" w:rsidRPr="0051595D" w14:paraId="3C82CDED" w14:textId="77777777" w:rsidTr="0051595D">
        <w:trPr>
          <w:trHeight w:val="284"/>
          <w:jc w:val="center"/>
        </w:trPr>
        <w:tc>
          <w:tcPr>
            <w:tcW w:w="6663" w:type="dxa"/>
            <w:shd w:val="clear" w:color="auto" w:fill="auto"/>
            <w:vAlign w:val="center"/>
            <w:hideMark/>
          </w:tcPr>
          <w:p w14:paraId="19891F4F" w14:textId="77777777" w:rsidR="0051595D" w:rsidRPr="00961BAD" w:rsidRDefault="0051595D" w:rsidP="0051595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Congreso del Estado de Yucatán.</w:t>
            </w:r>
          </w:p>
        </w:tc>
      </w:tr>
    </w:tbl>
    <w:p w14:paraId="0122C7BB" w14:textId="77777777" w:rsidR="0051595D" w:rsidRPr="0051595D" w:rsidRDefault="0051595D" w:rsidP="0051595D">
      <w:pPr>
        <w:pStyle w:val="Prrafodelista"/>
        <w:ind w:left="284"/>
        <w:rPr>
          <w:rFonts w:ascii="Arial" w:hAnsi="Arial" w:cs="Arial"/>
          <w:lang w:val="es-419"/>
        </w:rPr>
      </w:pPr>
    </w:p>
    <w:p w14:paraId="2E55011D" w14:textId="77777777" w:rsidR="00BC2E22" w:rsidRPr="00C35111" w:rsidRDefault="00BC2E22" w:rsidP="00314BB1">
      <w:pPr>
        <w:pStyle w:val="Prrafodelista"/>
        <w:numPr>
          <w:ilvl w:val="0"/>
          <w:numId w:val="11"/>
        </w:numPr>
        <w:ind w:left="284" w:hanging="284"/>
        <w:rPr>
          <w:rFonts w:ascii="Arial" w:hAnsi="Arial" w:cs="Arial"/>
          <w:b/>
        </w:rPr>
      </w:pPr>
      <w:r w:rsidRPr="00C0325E">
        <w:rPr>
          <w:rFonts w:ascii="Arial" w:hAnsi="Arial" w:cs="Arial"/>
        </w:rPr>
        <w:t xml:space="preserve">En </w:t>
      </w:r>
      <w:r w:rsidR="00C35111">
        <w:rPr>
          <w:rFonts w:ascii="Arial" w:hAnsi="Arial" w:cs="Arial"/>
          <w:b/>
          <w:bCs/>
        </w:rPr>
        <w:t>13</w:t>
      </w:r>
      <w:r w:rsidRPr="00C0325E">
        <w:rPr>
          <w:rFonts w:ascii="Arial" w:hAnsi="Arial" w:cs="Arial"/>
          <w:b/>
          <w:bCs/>
        </w:rPr>
        <w:t xml:space="preserve"> </w:t>
      </w:r>
      <w:r w:rsidR="00C35111">
        <w:rPr>
          <w:rFonts w:ascii="Arial" w:hAnsi="Arial" w:cs="Arial"/>
        </w:rPr>
        <w:t>de los 85 sitios</w:t>
      </w:r>
      <w:r w:rsidRPr="00C0325E">
        <w:rPr>
          <w:rFonts w:ascii="Arial" w:hAnsi="Arial" w:cs="Arial"/>
        </w:rPr>
        <w:t xml:space="preserve"> en los que se visualiza la información publicada a través del Sistema de Portales de Obligaciones de Transparencia de la Plataforma Nacional de Transparencia, no se halló publicada la información generada e</w:t>
      </w:r>
      <w:r w:rsidR="00690902">
        <w:rPr>
          <w:rFonts w:ascii="Arial" w:hAnsi="Arial" w:cs="Arial"/>
        </w:rPr>
        <w:t>n el ejercicio dos mil veintidós</w:t>
      </w:r>
      <w:r w:rsidRPr="00C0325E">
        <w:rPr>
          <w:rFonts w:ascii="Arial" w:hAnsi="Arial" w:cs="Arial"/>
        </w:rPr>
        <w:t xml:space="preserve"> de las obligaciones de transparencia revisadas, puesto que el sujeto obligado no difundió información a través del Sistema referido:</w:t>
      </w:r>
    </w:p>
    <w:p w14:paraId="0E188783" w14:textId="77777777" w:rsidR="00C35111" w:rsidRDefault="00C35111" w:rsidP="00C35111">
      <w:pPr>
        <w:rPr>
          <w:rFonts w:ascii="Arial" w:hAnsi="Arial" w:cs="Arial"/>
          <w:b/>
        </w:rPr>
      </w:pPr>
    </w:p>
    <w:tbl>
      <w:tblPr>
        <w:tblW w:w="6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21"/>
      </w:tblGrid>
      <w:tr w:rsidR="00C35111" w:rsidRPr="00961BAD" w14:paraId="286ECCE1" w14:textId="77777777" w:rsidTr="00C35111">
        <w:trPr>
          <w:trHeight w:val="284"/>
          <w:jc w:val="center"/>
        </w:trPr>
        <w:tc>
          <w:tcPr>
            <w:tcW w:w="6521" w:type="dxa"/>
            <w:shd w:val="clear" w:color="auto" w:fill="BDD6EE" w:themeFill="accent1" w:themeFillTint="66"/>
            <w:vAlign w:val="center"/>
          </w:tcPr>
          <w:p w14:paraId="5E1360A0" w14:textId="77777777" w:rsidR="00C35111" w:rsidRPr="00961BAD" w:rsidRDefault="00C35111" w:rsidP="00C35111">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ORGANISMOS PÚBLICOS MUNICIPALES</w:t>
            </w:r>
          </w:p>
        </w:tc>
      </w:tr>
      <w:tr w:rsidR="00C35111" w:rsidRPr="00961BAD" w14:paraId="22594D85" w14:textId="77777777" w:rsidTr="00C35111">
        <w:trPr>
          <w:trHeight w:val="284"/>
          <w:jc w:val="center"/>
        </w:trPr>
        <w:tc>
          <w:tcPr>
            <w:tcW w:w="6521" w:type="dxa"/>
            <w:shd w:val="clear" w:color="auto" w:fill="auto"/>
            <w:vAlign w:val="center"/>
            <w:hideMark/>
          </w:tcPr>
          <w:p w14:paraId="3DB6A15D" w14:textId="77777777" w:rsidR="00C35111" w:rsidRPr="00961BAD" w:rsidRDefault="00C35111" w:rsidP="00C3511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Sistema de Agua Potable y Alcantarillado del Municipio de </w:t>
            </w:r>
            <w:proofErr w:type="spellStart"/>
            <w:r w:rsidRPr="00961BAD">
              <w:rPr>
                <w:rFonts w:ascii="Arial" w:eastAsia="Times New Roman" w:hAnsi="Arial" w:cs="Arial"/>
                <w:color w:val="000000"/>
                <w:sz w:val="18"/>
                <w:szCs w:val="18"/>
                <w:lang w:val="es-419" w:eastAsia="es-419"/>
              </w:rPr>
              <w:t>Timucuy</w:t>
            </w:r>
            <w:proofErr w:type="spellEnd"/>
            <w:r w:rsidRPr="00961BAD">
              <w:rPr>
                <w:rFonts w:ascii="Arial" w:eastAsia="Times New Roman" w:hAnsi="Arial" w:cs="Arial"/>
                <w:color w:val="000000"/>
                <w:sz w:val="18"/>
                <w:szCs w:val="18"/>
                <w:lang w:val="es-419" w:eastAsia="es-419"/>
              </w:rPr>
              <w:t>.</w:t>
            </w:r>
          </w:p>
        </w:tc>
      </w:tr>
      <w:tr w:rsidR="00C35111" w:rsidRPr="00961BAD" w14:paraId="29BF2E71" w14:textId="77777777" w:rsidTr="00C35111">
        <w:trPr>
          <w:trHeight w:val="284"/>
          <w:jc w:val="center"/>
        </w:trPr>
        <w:tc>
          <w:tcPr>
            <w:tcW w:w="6521" w:type="dxa"/>
            <w:shd w:val="clear" w:color="auto" w:fill="auto"/>
            <w:vAlign w:val="center"/>
            <w:hideMark/>
          </w:tcPr>
          <w:p w14:paraId="56FFADE6" w14:textId="77777777" w:rsidR="00C35111" w:rsidRPr="00961BAD" w:rsidRDefault="00C35111" w:rsidP="00C35111">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Motul.</w:t>
            </w:r>
          </w:p>
        </w:tc>
      </w:tr>
      <w:tr w:rsidR="00C35111" w:rsidRPr="00961BAD" w14:paraId="1C6EBD46" w14:textId="77777777" w:rsidTr="00C35111">
        <w:trPr>
          <w:trHeight w:val="284"/>
          <w:jc w:val="center"/>
        </w:trPr>
        <w:tc>
          <w:tcPr>
            <w:tcW w:w="6521" w:type="dxa"/>
            <w:shd w:val="clear" w:color="auto" w:fill="BDD6EE" w:themeFill="accent1" w:themeFillTint="66"/>
            <w:vAlign w:val="center"/>
          </w:tcPr>
          <w:p w14:paraId="26656F62" w14:textId="77777777" w:rsidR="00C35111" w:rsidRPr="00961BAD" w:rsidRDefault="00C35111" w:rsidP="00C35111">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lastRenderedPageBreak/>
              <w:t>AYUNTAMIENTOS</w:t>
            </w:r>
          </w:p>
        </w:tc>
      </w:tr>
      <w:tr w:rsidR="00C35111" w:rsidRPr="00961BAD" w14:paraId="7C81FC14" w14:textId="77777777" w:rsidTr="00C35111">
        <w:trPr>
          <w:trHeight w:val="284"/>
          <w:jc w:val="center"/>
        </w:trPr>
        <w:tc>
          <w:tcPr>
            <w:tcW w:w="6521" w:type="dxa"/>
            <w:shd w:val="clear" w:color="auto" w:fill="auto"/>
            <w:vAlign w:val="center"/>
            <w:hideMark/>
          </w:tcPr>
          <w:p w14:paraId="5F5FE285" w14:textId="77777777" w:rsidR="00C35111" w:rsidRPr="00961BAD" w:rsidRDefault="00C35111" w:rsidP="00C35111">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Tekit.</w:t>
            </w:r>
          </w:p>
        </w:tc>
      </w:tr>
      <w:tr w:rsidR="00C35111" w:rsidRPr="00961BAD" w14:paraId="0AC9C474" w14:textId="77777777" w:rsidTr="00C35111">
        <w:trPr>
          <w:trHeight w:val="284"/>
          <w:jc w:val="center"/>
        </w:trPr>
        <w:tc>
          <w:tcPr>
            <w:tcW w:w="6521" w:type="dxa"/>
            <w:shd w:val="clear" w:color="auto" w:fill="auto"/>
            <w:vAlign w:val="center"/>
            <w:hideMark/>
          </w:tcPr>
          <w:p w14:paraId="21B07D75" w14:textId="77777777" w:rsidR="00C35111" w:rsidRPr="00961BAD" w:rsidRDefault="00C35111" w:rsidP="00C35111">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Chocholá</w:t>
            </w:r>
            <w:proofErr w:type="spellEnd"/>
            <w:r w:rsidRPr="00961BAD">
              <w:rPr>
                <w:rFonts w:ascii="Arial" w:eastAsia="Times New Roman" w:hAnsi="Arial" w:cs="Arial"/>
                <w:color w:val="000000"/>
                <w:sz w:val="18"/>
                <w:szCs w:val="18"/>
                <w:lang w:val="es-419" w:eastAsia="es-419"/>
              </w:rPr>
              <w:t>.</w:t>
            </w:r>
          </w:p>
        </w:tc>
      </w:tr>
      <w:tr w:rsidR="00C35111" w:rsidRPr="00961BAD" w14:paraId="16BF1F08" w14:textId="77777777" w:rsidTr="00C35111">
        <w:trPr>
          <w:trHeight w:val="284"/>
          <w:jc w:val="center"/>
        </w:trPr>
        <w:tc>
          <w:tcPr>
            <w:tcW w:w="6521" w:type="dxa"/>
            <w:shd w:val="clear" w:color="auto" w:fill="auto"/>
            <w:vAlign w:val="center"/>
            <w:hideMark/>
          </w:tcPr>
          <w:p w14:paraId="79824C89" w14:textId="77777777" w:rsidR="00C35111" w:rsidRPr="00961BAD" w:rsidRDefault="00C35111" w:rsidP="00C35111">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Cuzamá</w:t>
            </w:r>
            <w:proofErr w:type="spellEnd"/>
            <w:r w:rsidRPr="00961BAD">
              <w:rPr>
                <w:rFonts w:ascii="Arial" w:eastAsia="Times New Roman" w:hAnsi="Arial" w:cs="Arial"/>
                <w:color w:val="000000"/>
                <w:sz w:val="18"/>
                <w:szCs w:val="18"/>
                <w:lang w:val="es-419" w:eastAsia="es-419"/>
              </w:rPr>
              <w:t>.</w:t>
            </w:r>
          </w:p>
        </w:tc>
      </w:tr>
      <w:tr w:rsidR="00C35111" w:rsidRPr="00961BAD" w14:paraId="15193378" w14:textId="77777777" w:rsidTr="00C35111">
        <w:trPr>
          <w:trHeight w:val="284"/>
          <w:jc w:val="center"/>
        </w:trPr>
        <w:tc>
          <w:tcPr>
            <w:tcW w:w="6521" w:type="dxa"/>
            <w:shd w:val="clear" w:color="auto" w:fill="auto"/>
            <w:vAlign w:val="center"/>
            <w:hideMark/>
          </w:tcPr>
          <w:p w14:paraId="3D1621BD" w14:textId="77777777" w:rsidR="00C35111" w:rsidRPr="00961BAD" w:rsidRDefault="00C35111" w:rsidP="00C35111">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Mocochá</w:t>
            </w:r>
            <w:proofErr w:type="spellEnd"/>
            <w:r w:rsidRPr="00961BAD">
              <w:rPr>
                <w:rFonts w:ascii="Arial" w:eastAsia="Times New Roman" w:hAnsi="Arial" w:cs="Arial"/>
                <w:color w:val="000000"/>
                <w:sz w:val="18"/>
                <w:szCs w:val="18"/>
                <w:lang w:val="es-419" w:eastAsia="es-419"/>
              </w:rPr>
              <w:t>.</w:t>
            </w:r>
          </w:p>
        </w:tc>
      </w:tr>
      <w:tr w:rsidR="00C35111" w:rsidRPr="00961BAD" w14:paraId="3B4EA5D5" w14:textId="77777777" w:rsidTr="00C35111">
        <w:trPr>
          <w:trHeight w:val="284"/>
          <w:jc w:val="center"/>
        </w:trPr>
        <w:tc>
          <w:tcPr>
            <w:tcW w:w="6521" w:type="dxa"/>
            <w:shd w:val="clear" w:color="auto" w:fill="auto"/>
            <w:vAlign w:val="center"/>
            <w:hideMark/>
          </w:tcPr>
          <w:p w14:paraId="02D833FA" w14:textId="77777777" w:rsidR="00C35111" w:rsidRPr="00961BAD" w:rsidRDefault="00C35111" w:rsidP="00C35111">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Hocabá</w:t>
            </w:r>
            <w:proofErr w:type="spellEnd"/>
            <w:r w:rsidRPr="00961BAD">
              <w:rPr>
                <w:rFonts w:ascii="Arial" w:eastAsia="Times New Roman" w:hAnsi="Arial" w:cs="Arial"/>
                <w:color w:val="000000"/>
                <w:sz w:val="18"/>
                <w:szCs w:val="18"/>
                <w:lang w:val="es-419" w:eastAsia="es-419"/>
              </w:rPr>
              <w:t>.</w:t>
            </w:r>
          </w:p>
        </w:tc>
      </w:tr>
      <w:tr w:rsidR="00C35111" w:rsidRPr="00961BAD" w14:paraId="5B21AB47" w14:textId="77777777" w:rsidTr="00C35111">
        <w:trPr>
          <w:trHeight w:val="284"/>
          <w:jc w:val="center"/>
        </w:trPr>
        <w:tc>
          <w:tcPr>
            <w:tcW w:w="6521" w:type="dxa"/>
            <w:shd w:val="clear" w:color="auto" w:fill="auto"/>
            <w:vAlign w:val="center"/>
            <w:hideMark/>
          </w:tcPr>
          <w:p w14:paraId="533CB612" w14:textId="77777777" w:rsidR="00C35111" w:rsidRPr="00961BAD" w:rsidRDefault="00C35111" w:rsidP="00C35111">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Sanahcat</w:t>
            </w:r>
            <w:proofErr w:type="spellEnd"/>
            <w:r w:rsidRPr="00961BAD">
              <w:rPr>
                <w:rFonts w:ascii="Arial" w:eastAsia="Times New Roman" w:hAnsi="Arial" w:cs="Arial"/>
                <w:color w:val="000000"/>
                <w:sz w:val="18"/>
                <w:szCs w:val="18"/>
                <w:lang w:val="es-419" w:eastAsia="es-419"/>
              </w:rPr>
              <w:t>.</w:t>
            </w:r>
          </w:p>
        </w:tc>
      </w:tr>
      <w:tr w:rsidR="00C35111" w:rsidRPr="00961BAD" w14:paraId="6CB8E6B8" w14:textId="77777777" w:rsidTr="00C35111">
        <w:trPr>
          <w:trHeight w:val="284"/>
          <w:jc w:val="center"/>
        </w:trPr>
        <w:tc>
          <w:tcPr>
            <w:tcW w:w="6521" w:type="dxa"/>
            <w:shd w:val="clear" w:color="auto" w:fill="auto"/>
            <w:vAlign w:val="center"/>
            <w:hideMark/>
          </w:tcPr>
          <w:p w14:paraId="35B49B5C" w14:textId="77777777" w:rsidR="00C35111" w:rsidRPr="00961BAD" w:rsidRDefault="00C35111" w:rsidP="00C35111">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Chapab.</w:t>
            </w:r>
          </w:p>
        </w:tc>
      </w:tr>
      <w:tr w:rsidR="00C35111" w:rsidRPr="00961BAD" w14:paraId="76878750" w14:textId="77777777" w:rsidTr="00C35111">
        <w:trPr>
          <w:trHeight w:val="284"/>
          <w:jc w:val="center"/>
        </w:trPr>
        <w:tc>
          <w:tcPr>
            <w:tcW w:w="6521" w:type="dxa"/>
            <w:shd w:val="clear" w:color="auto" w:fill="auto"/>
            <w:vAlign w:val="center"/>
            <w:hideMark/>
          </w:tcPr>
          <w:p w14:paraId="0C7819EE" w14:textId="77777777" w:rsidR="00C35111" w:rsidRPr="00961BAD" w:rsidRDefault="00C35111" w:rsidP="00C35111">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Río Lagartos.</w:t>
            </w:r>
          </w:p>
        </w:tc>
      </w:tr>
      <w:tr w:rsidR="00C35111" w:rsidRPr="00961BAD" w14:paraId="01E97DBA" w14:textId="77777777" w:rsidTr="00C35111">
        <w:trPr>
          <w:trHeight w:val="284"/>
          <w:jc w:val="center"/>
        </w:trPr>
        <w:tc>
          <w:tcPr>
            <w:tcW w:w="6521" w:type="dxa"/>
            <w:shd w:val="clear" w:color="auto" w:fill="auto"/>
            <w:vAlign w:val="center"/>
            <w:hideMark/>
          </w:tcPr>
          <w:p w14:paraId="485F0FAF" w14:textId="77777777" w:rsidR="00C35111" w:rsidRPr="00961BAD" w:rsidRDefault="00C35111" w:rsidP="00C35111">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Hoctún.</w:t>
            </w:r>
          </w:p>
        </w:tc>
      </w:tr>
      <w:tr w:rsidR="00C35111" w:rsidRPr="00961BAD" w14:paraId="21995CCA" w14:textId="77777777" w:rsidTr="00C35111">
        <w:trPr>
          <w:trHeight w:val="284"/>
          <w:jc w:val="center"/>
        </w:trPr>
        <w:tc>
          <w:tcPr>
            <w:tcW w:w="6521" w:type="dxa"/>
            <w:shd w:val="clear" w:color="auto" w:fill="auto"/>
            <w:vAlign w:val="center"/>
            <w:hideMark/>
          </w:tcPr>
          <w:p w14:paraId="7588F12E" w14:textId="77777777" w:rsidR="00C35111" w:rsidRPr="00961BAD" w:rsidRDefault="00C35111" w:rsidP="00C35111">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Ucú.</w:t>
            </w:r>
          </w:p>
        </w:tc>
      </w:tr>
      <w:tr w:rsidR="00C35111" w:rsidRPr="00961BAD" w14:paraId="19E092BC" w14:textId="77777777" w:rsidTr="00C35111">
        <w:trPr>
          <w:trHeight w:val="284"/>
          <w:jc w:val="center"/>
        </w:trPr>
        <w:tc>
          <w:tcPr>
            <w:tcW w:w="6521" w:type="dxa"/>
            <w:shd w:val="clear" w:color="auto" w:fill="auto"/>
            <w:vAlign w:val="center"/>
            <w:hideMark/>
          </w:tcPr>
          <w:p w14:paraId="13896B28" w14:textId="77777777" w:rsidR="00C35111" w:rsidRPr="00961BAD" w:rsidRDefault="00C35111" w:rsidP="00C35111">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Yobaín</w:t>
            </w:r>
            <w:proofErr w:type="spellEnd"/>
            <w:r w:rsidRPr="00961BAD">
              <w:rPr>
                <w:rFonts w:ascii="Arial" w:eastAsia="Times New Roman" w:hAnsi="Arial" w:cs="Arial"/>
                <w:color w:val="000000"/>
                <w:sz w:val="18"/>
                <w:szCs w:val="18"/>
                <w:lang w:val="es-419" w:eastAsia="es-419"/>
              </w:rPr>
              <w:t>.</w:t>
            </w:r>
          </w:p>
        </w:tc>
      </w:tr>
    </w:tbl>
    <w:p w14:paraId="5769E86C" w14:textId="77777777" w:rsidR="00BC2E22" w:rsidRPr="00C0325E" w:rsidRDefault="00BC2E22" w:rsidP="00314BB1">
      <w:pPr>
        <w:pStyle w:val="Prrafodelista"/>
        <w:ind w:left="284"/>
        <w:rPr>
          <w:rFonts w:ascii="Arial" w:hAnsi="Arial" w:cs="Arial"/>
          <w:b/>
        </w:rPr>
      </w:pPr>
    </w:p>
    <w:p w14:paraId="150664EF" w14:textId="77777777" w:rsidR="00BC2E22" w:rsidRDefault="00BC2E22" w:rsidP="00314BB1">
      <w:pPr>
        <w:pStyle w:val="Prrafodelista"/>
        <w:numPr>
          <w:ilvl w:val="0"/>
          <w:numId w:val="11"/>
        </w:numPr>
        <w:ind w:left="284" w:hanging="284"/>
        <w:rPr>
          <w:rFonts w:ascii="Arial" w:hAnsi="Arial" w:cs="Arial"/>
        </w:rPr>
      </w:pPr>
      <w:r w:rsidRPr="00C0325E">
        <w:rPr>
          <w:rFonts w:ascii="Arial" w:hAnsi="Arial" w:cs="Arial"/>
        </w:rPr>
        <w:t xml:space="preserve">En </w:t>
      </w:r>
      <w:r w:rsidR="00D57DA2">
        <w:rPr>
          <w:rFonts w:ascii="Arial" w:hAnsi="Arial" w:cs="Arial"/>
          <w:b/>
          <w:bCs/>
        </w:rPr>
        <w:t>01</w:t>
      </w:r>
      <w:r w:rsidR="00690902">
        <w:rPr>
          <w:rFonts w:ascii="Arial" w:hAnsi="Arial" w:cs="Arial"/>
        </w:rPr>
        <w:t xml:space="preserve"> de los </w:t>
      </w:r>
      <w:r w:rsidR="00D57DA2">
        <w:rPr>
          <w:rFonts w:ascii="Arial" w:hAnsi="Arial" w:cs="Arial"/>
        </w:rPr>
        <w:t>45</w:t>
      </w:r>
      <w:r w:rsidRPr="00C0325E">
        <w:rPr>
          <w:rFonts w:ascii="Arial" w:hAnsi="Arial" w:cs="Arial"/>
        </w:rPr>
        <w:t xml:space="preserve"> sitios</w:t>
      </w:r>
      <w:r w:rsidR="00D57DA2">
        <w:rPr>
          <w:rFonts w:ascii="Arial" w:hAnsi="Arial" w:cs="Arial"/>
        </w:rPr>
        <w:t xml:space="preserve"> propios</w:t>
      </w:r>
      <w:r w:rsidRPr="00C0325E">
        <w:rPr>
          <w:rFonts w:ascii="Arial" w:hAnsi="Arial" w:cs="Arial"/>
        </w:rPr>
        <w:t xml:space="preserve"> </w:t>
      </w:r>
      <w:r w:rsidR="00D57DA2">
        <w:rPr>
          <w:rFonts w:ascii="Arial" w:hAnsi="Arial" w:cs="Arial"/>
        </w:rPr>
        <w:t>reportados por los sujetos obligados</w:t>
      </w:r>
      <w:r w:rsidRPr="00C0325E">
        <w:rPr>
          <w:rFonts w:ascii="Arial" w:hAnsi="Arial" w:cs="Arial"/>
        </w:rPr>
        <w:t>, no fue posible consultar información de las obliga</w:t>
      </w:r>
      <w:r w:rsidR="00D57DA2">
        <w:rPr>
          <w:rFonts w:ascii="Arial" w:hAnsi="Arial" w:cs="Arial"/>
        </w:rPr>
        <w:t>ciones de transparencia, ya que el mismo no estaba</w:t>
      </w:r>
      <w:r w:rsidRPr="00C0325E">
        <w:rPr>
          <w:rFonts w:ascii="Arial" w:hAnsi="Arial" w:cs="Arial"/>
        </w:rPr>
        <w:t xml:space="preserve"> funcionando a la fecha de la verificaci</w:t>
      </w:r>
      <w:r w:rsidR="00D57DA2">
        <w:rPr>
          <w:rFonts w:ascii="Arial" w:hAnsi="Arial" w:cs="Arial"/>
        </w:rPr>
        <w:t>ón</w:t>
      </w:r>
      <w:r w:rsidRPr="00C0325E">
        <w:rPr>
          <w:rFonts w:ascii="Arial" w:hAnsi="Arial" w:cs="Arial"/>
        </w:rPr>
        <w:t>:</w:t>
      </w:r>
    </w:p>
    <w:p w14:paraId="315AD54E" w14:textId="77777777" w:rsidR="00D57DA2" w:rsidRDefault="00D57DA2" w:rsidP="00D57DA2">
      <w:pPr>
        <w:pStyle w:val="Prrafodelista"/>
        <w:ind w:left="284"/>
        <w:rPr>
          <w:rFonts w:ascii="Arial" w:hAnsi="Arial" w:cs="Arial"/>
        </w:rPr>
      </w:pPr>
    </w:p>
    <w:tbl>
      <w:tblPr>
        <w:tblW w:w="6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22"/>
      </w:tblGrid>
      <w:tr w:rsidR="00D57DA2" w:rsidRPr="00961BAD" w14:paraId="4F4BAEB4" w14:textId="77777777" w:rsidTr="00961BAD">
        <w:trPr>
          <w:trHeight w:val="288"/>
          <w:jc w:val="center"/>
        </w:trPr>
        <w:tc>
          <w:tcPr>
            <w:tcW w:w="6522" w:type="dxa"/>
            <w:shd w:val="clear" w:color="auto" w:fill="BDD6EE" w:themeFill="accent1" w:themeFillTint="66"/>
            <w:vAlign w:val="center"/>
          </w:tcPr>
          <w:p w14:paraId="04B5D8D2" w14:textId="77777777" w:rsidR="00D57DA2" w:rsidRPr="00961BAD" w:rsidRDefault="00D57DA2" w:rsidP="00D57DA2">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PARTIDOS POLÍTICOS (1)</w:t>
            </w:r>
          </w:p>
        </w:tc>
      </w:tr>
      <w:tr w:rsidR="00D57DA2" w:rsidRPr="00961BAD" w14:paraId="578439CD" w14:textId="77777777" w:rsidTr="00961BAD">
        <w:trPr>
          <w:trHeight w:val="288"/>
          <w:jc w:val="center"/>
        </w:trPr>
        <w:tc>
          <w:tcPr>
            <w:tcW w:w="6522" w:type="dxa"/>
            <w:shd w:val="clear" w:color="auto" w:fill="auto"/>
            <w:vAlign w:val="center"/>
            <w:hideMark/>
          </w:tcPr>
          <w:p w14:paraId="257A14FF"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del Trabajo.</w:t>
            </w:r>
          </w:p>
        </w:tc>
      </w:tr>
    </w:tbl>
    <w:p w14:paraId="06AA4C09" w14:textId="77777777" w:rsidR="00BC2E22" w:rsidRPr="00986635" w:rsidRDefault="00BC2E22" w:rsidP="00D57DA2">
      <w:pPr>
        <w:pStyle w:val="Prrafodelista"/>
        <w:rPr>
          <w:rFonts w:ascii="Arial" w:hAnsi="Arial" w:cs="Arial"/>
          <w:b/>
          <w:lang w:val="es-419"/>
        </w:rPr>
      </w:pPr>
      <w:r w:rsidRPr="00C0325E">
        <w:rPr>
          <w:rFonts w:ascii="Arial" w:hAnsi="Arial" w:cs="Arial"/>
        </w:rPr>
        <w:t xml:space="preserve"> </w:t>
      </w:r>
    </w:p>
    <w:p w14:paraId="4E33B196" w14:textId="77777777" w:rsidR="00C90D78" w:rsidRPr="00C90D78" w:rsidRDefault="00C90D78" w:rsidP="00314BB1">
      <w:pPr>
        <w:pStyle w:val="Prrafodelista"/>
        <w:numPr>
          <w:ilvl w:val="0"/>
          <w:numId w:val="11"/>
        </w:numPr>
        <w:ind w:left="360"/>
        <w:rPr>
          <w:rFonts w:ascii="Arial" w:hAnsi="Arial" w:cs="Arial"/>
          <w:b/>
        </w:rPr>
      </w:pPr>
      <w:r w:rsidRPr="00C0325E">
        <w:rPr>
          <w:rFonts w:ascii="Arial" w:hAnsi="Arial" w:cs="Arial"/>
        </w:rPr>
        <w:t xml:space="preserve">En </w:t>
      </w:r>
      <w:r>
        <w:rPr>
          <w:rFonts w:ascii="Arial" w:hAnsi="Arial" w:cs="Arial"/>
          <w:b/>
          <w:bCs/>
        </w:rPr>
        <w:t>01</w:t>
      </w:r>
      <w:r>
        <w:rPr>
          <w:rFonts w:ascii="Arial" w:hAnsi="Arial" w:cs="Arial"/>
        </w:rPr>
        <w:t xml:space="preserve"> de los 45</w:t>
      </w:r>
      <w:r w:rsidRPr="00C0325E">
        <w:rPr>
          <w:rFonts w:ascii="Arial" w:hAnsi="Arial" w:cs="Arial"/>
        </w:rPr>
        <w:t xml:space="preserve"> sitios</w:t>
      </w:r>
      <w:r>
        <w:rPr>
          <w:rFonts w:ascii="Arial" w:hAnsi="Arial" w:cs="Arial"/>
        </w:rPr>
        <w:t xml:space="preserve"> propios</w:t>
      </w:r>
      <w:r w:rsidRPr="00C0325E">
        <w:rPr>
          <w:rFonts w:ascii="Arial" w:hAnsi="Arial" w:cs="Arial"/>
        </w:rPr>
        <w:t xml:space="preserve"> </w:t>
      </w:r>
      <w:r>
        <w:rPr>
          <w:rFonts w:ascii="Arial" w:hAnsi="Arial" w:cs="Arial"/>
        </w:rPr>
        <w:t>reportados por los sujetos obligados</w:t>
      </w:r>
      <w:r w:rsidRPr="00C0325E">
        <w:rPr>
          <w:rFonts w:ascii="Arial" w:hAnsi="Arial" w:cs="Arial"/>
        </w:rPr>
        <w:t xml:space="preserve">, </w:t>
      </w:r>
      <w:r>
        <w:rPr>
          <w:rFonts w:ascii="Arial" w:hAnsi="Arial" w:cs="Arial"/>
        </w:rPr>
        <w:t>no se encontró publicada</w:t>
      </w:r>
      <w:r w:rsidRPr="00C0325E">
        <w:rPr>
          <w:rFonts w:ascii="Arial" w:hAnsi="Arial" w:cs="Arial"/>
        </w:rPr>
        <w:t xml:space="preserve"> información de las obliga</w:t>
      </w:r>
      <w:r>
        <w:rPr>
          <w:rFonts w:ascii="Arial" w:hAnsi="Arial" w:cs="Arial"/>
        </w:rPr>
        <w:t>ciones de transparencia:</w:t>
      </w:r>
    </w:p>
    <w:p w14:paraId="3030A9CD" w14:textId="77777777" w:rsidR="00C90D78" w:rsidRDefault="00C90D78" w:rsidP="00C90D78">
      <w:pPr>
        <w:pStyle w:val="Prrafodelista"/>
        <w:ind w:left="360"/>
        <w:rPr>
          <w:rFonts w:ascii="Arial" w:hAnsi="Arial" w:cs="Arial"/>
        </w:rPr>
      </w:pPr>
    </w:p>
    <w:tbl>
      <w:tblPr>
        <w:tblW w:w="65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49"/>
      </w:tblGrid>
      <w:tr w:rsidR="00C90D78" w:rsidRPr="00C90D78" w14:paraId="479EB742" w14:textId="77777777" w:rsidTr="00C90D78">
        <w:trPr>
          <w:trHeight w:val="324"/>
          <w:jc w:val="center"/>
        </w:trPr>
        <w:tc>
          <w:tcPr>
            <w:tcW w:w="6549" w:type="dxa"/>
            <w:shd w:val="clear" w:color="auto" w:fill="BDD6EE" w:themeFill="accent1" w:themeFillTint="66"/>
            <w:vAlign w:val="center"/>
          </w:tcPr>
          <w:p w14:paraId="55EEDCF0" w14:textId="77777777" w:rsidR="00C90D78" w:rsidRPr="00C90D78" w:rsidRDefault="00C90D78" w:rsidP="00C90D78">
            <w:pPr>
              <w:spacing w:line="240" w:lineRule="auto"/>
              <w:jc w:val="center"/>
              <w:rPr>
                <w:rFonts w:ascii="Arial" w:eastAsia="Times New Roman" w:hAnsi="Arial" w:cs="Arial"/>
                <w:b/>
                <w:color w:val="000000"/>
                <w:sz w:val="18"/>
                <w:szCs w:val="18"/>
                <w:lang w:val="es-419" w:eastAsia="es-419"/>
              </w:rPr>
            </w:pPr>
            <w:r>
              <w:rPr>
                <w:rFonts w:ascii="Arial" w:eastAsia="Times New Roman" w:hAnsi="Arial" w:cs="Arial"/>
                <w:b/>
                <w:color w:val="000000"/>
                <w:sz w:val="18"/>
                <w:szCs w:val="18"/>
                <w:lang w:val="es-419" w:eastAsia="es-419"/>
              </w:rPr>
              <w:t>ORGANISMOS PÚBLICOS MUNICIPALES</w:t>
            </w:r>
          </w:p>
        </w:tc>
      </w:tr>
      <w:tr w:rsidR="00C90D78" w:rsidRPr="00C90D78" w14:paraId="431048CA" w14:textId="77777777" w:rsidTr="00C90D78">
        <w:trPr>
          <w:trHeight w:val="324"/>
          <w:jc w:val="center"/>
        </w:trPr>
        <w:tc>
          <w:tcPr>
            <w:tcW w:w="6549" w:type="dxa"/>
            <w:shd w:val="clear" w:color="auto" w:fill="auto"/>
            <w:vAlign w:val="center"/>
            <w:hideMark/>
          </w:tcPr>
          <w:p w14:paraId="2EE9312D" w14:textId="77777777" w:rsidR="00C90D78" w:rsidRPr="00C90D78" w:rsidRDefault="00C90D78" w:rsidP="00C90D78">
            <w:pPr>
              <w:spacing w:line="240" w:lineRule="auto"/>
              <w:rPr>
                <w:rFonts w:ascii="Arial" w:eastAsia="Times New Roman" w:hAnsi="Arial" w:cs="Arial"/>
                <w:color w:val="000000"/>
                <w:sz w:val="18"/>
                <w:szCs w:val="18"/>
                <w:lang w:val="es-419" w:eastAsia="es-419"/>
              </w:rPr>
            </w:pPr>
            <w:r w:rsidRPr="00C90D78">
              <w:rPr>
                <w:rFonts w:ascii="Arial" w:eastAsia="Times New Roman" w:hAnsi="Arial" w:cs="Arial"/>
                <w:color w:val="000000"/>
                <w:sz w:val="18"/>
                <w:szCs w:val="18"/>
                <w:lang w:val="es-419" w:eastAsia="es-419"/>
              </w:rPr>
              <w:t>Sistema de Agua Potable y Alcantarillado del Municipio de Progreso.</w:t>
            </w:r>
          </w:p>
        </w:tc>
      </w:tr>
    </w:tbl>
    <w:p w14:paraId="62C5451F" w14:textId="77777777" w:rsidR="00C90D78" w:rsidRDefault="00C90D78" w:rsidP="00C90D78">
      <w:pPr>
        <w:pStyle w:val="Prrafodelista"/>
        <w:ind w:left="360"/>
        <w:rPr>
          <w:rFonts w:ascii="Arial" w:hAnsi="Arial" w:cs="Arial"/>
          <w:b/>
        </w:rPr>
      </w:pPr>
    </w:p>
    <w:p w14:paraId="44F9AB00" w14:textId="77777777" w:rsidR="00BC2E22" w:rsidRPr="00C0325E" w:rsidRDefault="00D57DA2" w:rsidP="00314BB1">
      <w:pPr>
        <w:pStyle w:val="Prrafodelista"/>
        <w:numPr>
          <w:ilvl w:val="0"/>
          <w:numId w:val="11"/>
        </w:numPr>
        <w:ind w:left="360"/>
        <w:rPr>
          <w:rFonts w:ascii="Arial" w:hAnsi="Arial" w:cs="Arial"/>
          <w:b/>
        </w:rPr>
      </w:pPr>
      <w:r>
        <w:rPr>
          <w:rFonts w:ascii="Arial" w:hAnsi="Arial" w:cs="Arial"/>
          <w:b/>
        </w:rPr>
        <w:t>39</w:t>
      </w:r>
      <w:r w:rsidR="00BC2E22" w:rsidRPr="00C0325E">
        <w:rPr>
          <w:rFonts w:ascii="Arial" w:hAnsi="Arial" w:cs="Arial"/>
          <w:b/>
        </w:rPr>
        <w:t xml:space="preserve"> </w:t>
      </w:r>
      <w:r w:rsidR="00BC2E22" w:rsidRPr="00C0325E">
        <w:rPr>
          <w:rFonts w:ascii="Arial" w:hAnsi="Arial" w:cs="Arial"/>
          <w:bCs/>
        </w:rPr>
        <w:t>sujetos obligados cumplieron</w:t>
      </w:r>
      <w:r w:rsidR="00BC2E22" w:rsidRPr="00C0325E">
        <w:rPr>
          <w:rFonts w:ascii="Arial" w:hAnsi="Arial" w:cs="Arial"/>
          <w:b/>
        </w:rPr>
        <w:t xml:space="preserve"> </w:t>
      </w:r>
      <w:r w:rsidR="00BC2E22" w:rsidRPr="00C0325E">
        <w:rPr>
          <w:rFonts w:ascii="Arial" w:hAnsi="Arial" w:cs="Arial"/>
          <w:bCs/>
        </w:rPr>
        <w:t>con la obligación de publicar o justificar la falta de publicidad de la información generada e</w:t>
      </w:r>
      <w:r w:rsidR="00690902">
        <w:rPr>
          <w:rFonts w:ascii="Arial" w:hAnsi="Arial" w:cs="Arial"/>
          <w:bCs/>
        </w:rPr>
        <w:t>n el ejercicio dos mil veintidós</w:t>
      </w:r>
      <w:r w:rsidR="00BC2E22" w:rsidRPr="00C0325E">
        <w:rPr>
          <w:rFonts w:ascii="Arial" w:hAnsi="Arial" w:cs="Arial"/>
          <w:bCs/>
        </w:rPr>
        <w:t xml:space="preserve"> de las obligaciones de transparencia revisadas, mismos que se precisan a continuación:</w:t>
      </w:r>
    </w:p>
    <w:p w14:paraId="3921F8B1" w14:textId="77777777" w:rsidR="00BC2E22" w:rsidRDefault="00BC2E22" w:rsidP="00314BB1">
      <w:pPr>
        <w:rPr>
          <w:rFonts w:ascii="Arial" w:hAnsi="Arial" w:cs="Arial"/>
          <w:b/>
        </w:rPr>
      </w:pPr>
    </w:p>
    <w:tbl>
      <w:tblPr>
        <w:tblW w:w="6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521"/>
      </w:tblGrid>
      <w:tr w:rsidR="00D57DA2" w:rsidRPr="00961BAD" w14:paraId="4513D4E7" w14:textId="77777777" w:rsidTr="00961BAD">
        <w:trPr>
          <w:trHeight w:val="284"/>
          <w:jc w:val="center"/>
        </w:trPr>
        <w:tc>
          <w:tcPr>
            <w:tcW w:w="6521" w:type="dxa"/>
            <w:shd w:val="clear" w:color="auto" w:fill="BDD6EE" w:themeFill="accent1" w:themeFillTint="66"/>
            <w:vAlign w:val="center"/>
          </w:tcPr>
          <w:p w14:paraId="674E6209" w14:textId="77777777" w:rsidR="00D57DA2" w:rsidRPr="00961BAD" w:rsidRDefault="00D57DA2" w:rsidP="00D57DA2">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AYUNTAMIENTOS (4)</w:t>
            </w:r>
          </w:p>
        </w:tc>
      </w:tr>
      <w:tr w:rsidR="00D57DA2" w:rsidRPr="00961BAD" w14:paraId="114D487E" w14:textId="77777777" w:rsidTr="00961BAD">
        <w:trPr>
          <w:trHeight w:val="284"/>
          <w:jc w:val="center"/>
        </w:trPr>
        <w:tc>
          <w:tcPr>
            <w:tcW w:w="6521" w:type="dxa"/>
            <w:shd w:val="clear" w:color="auto" w:fill="auto"/>
            <w:vAlign w:val="center"/>
            <w:hideMark/>
          </w:tcPr>
          <w:p w14:paraId="24DB6F65" w14:textId="77777777" w:rsidR="00D57DA2" w:rsidRPr="00961BAD" w:rsidRDefault="00D57DA2" w:rsidP="00D57DA2">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Cuncunul</w:t>
            </w:r>
            <w:proofErr w:type="spellEnd"/>
            <w:r w:rsidRPr="00961BAD">
              <w:rPr>
                <w:rFonts w:ascii="Arial" w:eastAsia="Times New Roman" w:hAnsi="Arial" w:cs="Arial"/>
                <w:color w:val="000000"/>
                <w:sz w:val="18"/>
                <w:szCs w:val="18"/>
                <w:lang w:val="es-419" w:eastAsia="es-419"/>
              </w:rPr>
              <w:t>.</w:t>
            </w:r>
          </w:p>
        </w:tc>
      </w:tr>
      <w:tr w:rsidR="00D57DA2" w:rsidRPr="00961BAD" w14:paraId="7FDC84EE" w14:textId="77777777" w:rsidTr="00961BAD">
        <w:trPr>
          <w:trHeight w:val="284"/>
          <w:jc w:val="center"/>
        </w:trPr>
        <w:tc>
          <w:tcPr>
            <w:tcW w:w="6521" w:type="dxa"/>
            <w:shd w:val="clear" w:color="auto" w:fill="auto"/>
            <w:vAlign w:val="center"/>
            <w:hideMark/>
          </w:tcPr>
          <w:p w14:paraId="5CE2B23C" w14:textId="77777777" w:rsidR="00D57DA2" w:rsidRPr="00961BAD" w:rsidRDefault="00D57DA2" w:rsidP="00D57DA2">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Peto.</w:t>
            </w:r>
          </w:p>
        </w:tc>
      </w:tr>
      <w:tr w:rsidR="00D57DA2" w:rsidRPr="00961BAD" w14:paraId="6162E031" w14:textId="77777777" w:rsidTr="00961BAD">
        <w:trPr>
          <w:trHeight w:val="284"/>
          <w:jc w:val="center"/>
        </w:trPr>
        <w:tc>
          <w:tcPr>
            <w:tcW w:w="6521" w:type="dxa"/>
            <w:shd w:val="clear" w:color="auto" w:fill="auto"/>
            <w:vAlign w:val="center"/>
            <w:hideMark/>
          </w:tcPr>
          <w:p w14:paraId="49E49632" w14:textId="77777777" w:rsidR="00D57DA2" w:rsidRPr="00961BAD" w:rsidRDefault="00D57DA2" w:rsidP="00D57DA2">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 Felipe.</w:t>
            </w:r>
          </w:p>
        </w:tc>
      </w:tr>
      <w:tr w:rsidR="00D57DA2" w:rsidRPr="00961BAD" w14:paraId="099491CB" w14:textId="77777777" w:rsidTr="00961BAD">
        <w:trPr>
          <w:trHeight w:val="284"/>
          <w:jc w:val="center"/>
        </w:trPr>
        <w:tc>
          <w:tcPr>
            <w:tcW w:w="6521" w:type="dxa"/>
            <w:shd w:val="clear" w:color="auto" w:fill="auto"/>
            <w:vAlign w:val="center"/>
            <w:hideMark/>
          </w:tcPr>
          <w:p w14:paraId="293FA473" w14:textId="77777777" w:rsidR="00D57DA2" w:rsidRPr="00961BAD" w:rsidRDefault="00D57DA2" w:rsidP="00D57DA2">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Tixméhuac</w:t>
            </w:r>
            <w:proofErr w:type="spellEnd"/>
            <w:r w:rsidRPr="00961BAD">
              <w:rPr>
                <w:rFonts w:ascii="Arial" w:eastAsia="Times New Roman" w:hAnsi="Arial" w:cs="Arial"/>
                <w:color w:val="000000"/>
                <w:sz w:val="18"/>
                <w:szCs w:val="18"/>
                <w:lang w:val="es-419" w:eastAsia="es-419"/>
              </w:rPr>
              <w:t>.</w:t>
            </w:r>
          </w:p>
        </w:tc>
      </w:tr>
      <w:tr w:rsidR="00D57DA2" w:rsidRPr="00961BAD" w14:paraId="4431D6B3" w14:textId="77777777" w:rsidTr="00961BAD">
        <w:trPr>
          <w:trHeight w:val="284"/>
          <w:jc w:val="center"/>
        </w:trPr>
        <w:tc>
          <w:tcPr>
            <w:tcW w:w="6521" w:type="dxa"/>
            <w:shd w:val="clear" w:color="auto" w:fill="BDD6EE" w:themeFill="accent1" w:themeFillTint="66"/>
            <w:vAlign w:val="center"/>
          </w:tcPr>
          <w:p w14:paraId="23A9CD33" w14:textId="77777777" w:rsidR="00D57DA2" w:rsidRPr="00961BAD" w:rsidRDefault="00D57DA2" w:rsidP="00D57DA2">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SUJETOS OBLIGADOS INDIRECTOS (11)</w:t>
            </w:r>
          </w:p>
        </w:tc>
      </w:tr>
      <w:tr w:rsidR="00D57DA2" w:rsidRPr="00961BAD" w14:paraId="59E5D359" w14:textId="77777777" w:rsidTr="00961BAD">
        <w:trPr>
          <w:trHeight w:val="284"/>
          <w:jc w:val="center"/>
        </w:trPr>
        <w:tc>
          <w:tcPr>
            <w:tcW w:w="6521" w:type="dxa"/>
            <w:shd w:val="clear" w:color="auto" w:fill="auto"/>
            <w:vAlign w:val="center"/>
            <w:hideMark/>
          </w:tcPr>
          <w:p w14:paraId="47065B35"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 Administración, Inversión y Medio de Pago denominado FIAMBIYUC</w:t>
            </w:r>
          </w:p>
        </w:tc>
      </w:tr>
      <w:tr w:rsidR="00D57DA2" w:rsidRPr="00961BAD" w14:paraId="08774790" w14:textId="77777777" w:rsidTr="00961BAD">
        <w:trPr>
          <w:trHeight w:val="284"/>
          <w:jc w:val="center"/>
        </w:trPr>
        <w:tc>
          <w:tcPr>
            <w:tcW w:w="6521" w:type="dxa"/>
            <w:shd w:val="clear" w:color="auto" w:fill="auto"/>
            <w:vAlign w:val="center"/>
            <w:hideMark/>
          </w:tcPr>
          <w:p w14:paraId="60E9E807"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Fideicomiso del Estado de Yucatán para la Implementación del Sistema de Justicia Penal (PROTEGO F/0173)</w:t>
            </w:r>
          </w:p>
        </w:tc>
      </w:tr>
      <w:tr w:rsidR="00D57DA2" w:rsidRPr="00961BAD" w14:paraId="3A2F4D15" w14:textId="77777777" w:rsidTr="00961BAD">
        <w:trPr>
          <w:trHeight w:val="284"/>
          <w:jc w:val="center"/>
        </w:trPr>
        <w:tc>
          <w:tcPr>
            <w:tcW w:w="6521" w:type="dxa"/>
            <w:shd w:val="clear" w:color="auto" w:fill="auto"/>
            <w:vAlign w:val="center"/>
            <w:hideMark/>
          </w:tcPr>
          <w:p w14:paraId="63010BD1"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Fondo de Apoyo al Programa de Vivienda Magisterial de Yucatán (FOVIMYUC)</w:t>
            </w:r>
          </w:p>
        </w:tc>
      </w:tr>
      <w:tr w:rsidR="00D57DA2" w:rsidRPr="00961BAD" w14:paraId="5DA546B0" w14:textId="77777777" w:rsidTr="00961BAD">
        <w:trPr>
          <w:trHeight w:val="284"/>
          <w:jc w:val="center"/>
        </w:trPr>
        <w:tc>
          <w:tcPr>
            <w:tcW w:w="6521" w:type="dxa"/>
            <w:shd w:val="clear" w:color="auto" w:fill="auto"/>
            <w:vAlign w:val="center"/>
            <w:hideMark/>
          </w:tcPr>
          <w:p w14:paraId="43ACF7A5"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Maestro Irrevocable de Administración y Fuente de Pago identificado bajo el número F/0002 (PROTEGO F/0002)</w:t>
            </w:r>
          </w:p>
        </w:tc>
      </w:tr>
      <w:tr w:rsidR="00D57DA2" w:rsidRPr="00961BAD" w14:paraId="114C63B7" w14:textId="77777777" w:rsidTr="00961BAD">
        <w:trPr>
          <w:trHeight w:val="284"/>
          <w:jc w:val="center"/>
        </w:trPr>
        <w:tc>
          <w:tcPr>
            <w:tcW w:w="6521" w:type="dxa"/>
            <w:shd w:val="clear" w:color="auto" w:fill="auto"/>
            <w:vAlign w:val="center"/>
            <w:hideMark/>
          </w:tcPr>
          <w:p w14:paraId="2895AE4C"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Yucateco para la Dignificación y Desarrollo Integral de los Trabajadores de la Construcción (FYDITRAC)</w:t>
            </w:r>
          </w:p>
        </w:tc>
      </w:tr>
      <w:tr w:rsidR="00D57DA2" w:rsidRPr="00961BAD" w14:paraId="48213C21" w14:textId="77777777" w:rsidTr="00961BAD">
        <w:trPr>
          <w:trHeight w:val="284"/>
          <w:jc w:val="center"/>
        </w:trPr>
        <w:tc>
          <w:tcPr>
            <w:tcW w:w="6521" w:type="dxa"/>
            <w:shd w:val="clear" w:color="auto" w:fill="auto"/>
            <w:vAlign w:val="center"/>
            <w:hideMark/>
          </w:tcPr>
          <w:p w14:paraId="3A9A2F9C"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Apoyo a la Productividad Agropecuaria del Estado de Yucatán (FOPROYUC)</w:t>
            </w:r>
          </w:p>
        </w:tc>
      </w:tr>
      <w:tr w:rsidR="00D57DA2" w:rsidRPr="00961BAD" w14:paraId="02212919" w14:textId="77777777" w:rsidTr="00961BAD">
        <w:trPr>
          <w:trHeight w:val="284"/>
          <w:jc w:val="center"/>
        </w:trPr>
        <w:tc>
          <w:tcPr>
            <w:tcW w:w="6521" w:type="dxa"/>
            <w:shd w:val="clear" w:color="auto" w:fill="auto"/>
            <w:vAlign w:val="center"/>
            <w:hideMark/>
          </w:tcPr>
          <w:p w14:paraId="3E0C8A44"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Crédito Agropecuario y Pesquero (FOCAPY)</w:t>
            </w:r>
          </w:p>
        </w:tc>
      </w:tr>
      <w:tr w:rsidR="00D57DA2" w:rsidRPr="00961BAD" w14:paraId="21D11E0B" w14:textId="77777777" w:rsidTr="00961BAD">
        <w:trPr>
          <w:trHeight w:val="284"/>
          <w:jc w:val="center"/>
        </w:trPr>
        <w:tc>
          <w:tcPr>
            <w:tcW w:w="6521" w:type="dxa"/>
            <w:shd w:val="clear" w:color="auto" w:fill="auto"/>
            <w:vAlign w:val="center"/>
            <w:hideMark/>
          </w:tcPr>
          <w:p w14:paraId="4D32681E"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Fondo de </w:t>
            </w:r>
            <w:proofErr w:type="gramStart"/>
            <w:r w:rsidRPr="00961BAD">
              <w:rPr>
                <w:rFonts w:ascii="Arial" w:eastAsia="Times New Roman" w:hAnsi="Arial" w:cs="Arial"/>
                <w:color w:val="000000"/>
                <w:sz w:val="18"/>
                <w:szCs w:val="18"/>
                <w:lang w:val="es-419" w:eastAsia="es-419"/>
              </w:rPr>
              <w:t>Micro Créditos</w:t>
            </w:r>
            <w:proofErr w:type="gramEnd"/>
            <w:r w:rsidRPr="00961BAD">
              <w:rPr>
                <w:rFonts w:ascii="Arial" w:eastAsia="Times New Roman" w:hAnsi="Arial" w:cs="Arial"/>
                <w:color w:val="000000"/>
                <w:sz w:val="18"/>
                <w:szCs w:val="18"/>
                <w:lang w:val="es-419" w:eastAsia="es-419"/>
              </w:rPr>
              <w:t xml:space="preserve"> del Estado de Yucatán (FOMICY)</w:t>
            </w:r>
          </w:p>
        </w:tc>
      </w:tr>
      <w:tr w:rsidR="00D57DA2" w:rsidRPr="00961BAD" w14:paraId="67C15E80" w14:textId="77777777" w:rsidTr="00961BAD">
        <w:trPr>
          <w:trHeight w:val="284"/>
          <w:jc w:val="center"/>
        </w:trPr>
        <w:tc>
          <w:tcPr>
            <w:tcW w:w="6521" w:type="dxa"/>
            <w:shd w:val="clear" w:color="auto" w:fill="auto"/>
            <w:vAlign w:val="center"/>
            <w:hideMark/>
          </w:tcPr>
          <w:p w14:paraId="6E7A5FFD"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Promoción y Fomento a las Empresas en el Estado de Yucatán (FOPROFEY)</w:t>
            </w:r>
          </w:p>
        </w:tc>
      </w:tr>
      <w:tr w:rsidR="00D57DA2" w:rsidRPr="00961BAD" w14:paraId="1441F8F8" w14:textId="77777777" w:rsidTr="00961BAD">
        <w:trPr>
          <w:trHeight w:val="284"/>
          <w:jc w:val="center"/>
        </w:trPr>
        <w:tc>
          <w:tcPr>
            <w:tcW w:w="6521" w:type="dxa"/>
            <w:shd w:val="clear" w:color="auto" w:fill="auto"/>
            <w:vAlign w:val="center"/>
            <w:hideMark/>
          </w:tcPr>
          <w:p w14:paraId="00533C6E"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Mixto CONACYT-Gobierno del Estado (FOMIX)</w:t>
            </w:r>
          </w:p>
        </w:tc>
      </w:tr>
      <w:tr w:rsidR="00D57DA2" w:rsidRPr="00961BAD" w14:paraId="05C10FCA" w14:textId="77777777" w:rsidTr="00961BAD">
        <w:trPr>
          <w:trHeight w:val="284"/>
          <w:jc w:val="center"/>
        </w:trPr>
        <w:tc>
          <w:tcPr>
            <w:tcW w:w="6521" w:type="dxa"/>
            <w:shd w:val="clear" w:color="auto" w:fill="auto"/>
            <w:vAlign w:val="center"/>
            <w:hideMark/>
          </w:tcPr>
          <w:p w14:paraId="41F8EDA1"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para Emprendedores de Yucatán (FONDEY)</w:t>
            </w:r>
          </w:p>
        </w:tc>
      </w:tr>
      <w:tr w:rsidR="00D57DA2" w:rsidRPr="00961BAD" w14:paraId="1ADF6A77" w14:textId="77777777" w:rsidTr="00961BAD">
        <w:trPr>
          <w:trHeight w:val="284"/>
          <w:jc w:val="center"/>
        </w:trPr>
        <w:tc>
          <w:tcPr>
            <w:tcW w:w="6521" w:type="dxa"/>
            <w:shd w:val="clear" w:color="auto" w:fill="BDD6EE" w:themeFill="accent1" w:themeFillTint="66"/>
            <w:vAlign w:val="center"/>
          </w:tcPr>
          <w:p w14:paraId="5A877D51" w14:textId="77777777" w:rsidR="00D57DA2" w:rsidRPr="00961BAD" w:rsidRDefault="00D57DA2" w:rsidP="00D57DA2">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ORGANISMOS AUTÓNOMOS (2)</w:t>
            </w:r>
          </w:p>
        </w:tc>
      </w:tr>
      <w:tr w:rsidR="00D57DA2" w:rsidRPr="00961BAD" w14:paraId="1DDF3625" w14:textId="77777777" w:rsidTr="00961BAD">
        <w:trPr>
          <w:trHeight w:val="284"/>
          <w:jc w:val="center"/>
        </w:trPr>
        <w:tc>
          <w:tcPr>
            <w:tcW w:w="6521" w:type="dxa"/>
            <w:shd w:val="clear" w:color="auto" w:fill="auto"/>
            <w:vAlign w:val="center"/>
            <w:hideMark/>
          </w:tcPr>
          <w:p w14:paraId="08040923"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Fiscalía Especializada en Combate a la Corrupción del Estado de Yucatán.</w:t>
            </w:r>
          </w:p>
        </w:tc>
      </w:tr>
      <w:tr w:rsidR="00D57DA2" w:rsidRPr="00961BAD" w14:paraId="308B44E1" w14:textId="77777777" w:rsidTr="00961BAD">
        <w:trPr>
          <w:trHeight w:val="284"/>
          <w:jc w:val="center"/>
        </w:trPr>
        <w:tc>
          <w:tcPr>
            <w:tcW w:w="6521" w:type="dxa"/>
            <w:shd w:val="clear" w:color="auto" w:fill="auto"/>
            <w:vAlign w:val="center"/>
            <w:hideMark/>
          </w:tcPr>
          <w:p w14:paraId="172CE649"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Estatal de Transparencia, Acceso a la Información Pública y Protección de Datos Personales</w:t>
            </w:r>
          </w:p>
        </w:tc>
      </w:tr>
      <w:tr w:rsidR="00D57DA2" w:rsidRPr="00961BAD" w14:paraId="0C994D8A" w14:textId="77777777" w:rsidTr="00961BAD">
        <w:trPr>
          <w:trHeight w:val="284"/>
          <w:jc w:val="center"/>
        </w:trPr>
        <w:tc>
          <w:tcPr>
            <w:tcW w:w="6521" w:type="dxa"/>
            <w:shd w:val="clear" w:color="auto" w:fill="BDD6EE" w:themeFill="accent1" w:themeFillTint="66"/>
            <w:vAlign w:val="center"/>
          </w:tcPr>
          <w:p w14:paraId="69DE34B7" w14:textId="77777777" w:rsidR="00D57DA2" w:rsidRPr="00961BAD" w:rsidRDefault="00D57DA2" w:rsidP="00D57DA2">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PODER EJECUTIVO (20)</w:t>
            </w:r>
          </w:p>
        </w:tc>
      </w:tr>
      <w:tr w:rsidR="00D57DA2" w:rsidRPr="00961BAD" w14:paraId="70C9B9DE" w14:textId="77777777" w:rsidTr="00961BAD">
        <w:trPr>
          <w:trHeight w:val="284"/>
          <w:jc w:val="center"/>
        </w:trPr>
        <w:tc>
          <w:tcPr>
            <w:tcW w:w="6521" w:type="dxa"/>
            <w:shd w:val="clear" w:color="auto" w:fill="auto"/>
            <w:vAlign w:val="center"/>
            <w:hideMark/>
          </w:tcPr>
          <w:p w14:paraId="704060AD"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para el Desarrollo de Yucatán.</w:t>
            </w:r>
          </w:p>
        </w:tc>
      </w:tr>
      <w:tr w:rsidR="00D57DA2" w:rsidRPr="00961BAD" w14:paraId="57F52104" w14:textId="77777777" w:rsidTr="00961BAD">
        <w:trPr>
          <w:trHeight w:val="284"/>
          <w:jc w:val="center"/>
        </w:trPr>
        <w:tc>
          <w:tcPr>
            <w:tcW w:w="6521" w:type="dxa"/>
            <w:shd w:val="clear" w:color="auto" w:fill="auto"/>
            <w:vAlign w:val="center"/>
            <w:hideMark/>
          </w:tcPr>
          <w:p w14:paraId="05EC5E95"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Consejería Jurídica.</w:t>
            </w:r>
          </w:p>
        </w:tc>
      </w:tr>
      <w:tr w:rsidR="00D57DA2" w:rsidRPr="00961BAD" w14:paraId="17704CF2" w14:textId="77777777" w:rsidTr="00961BAD">
        <w:trPr>
          <w:trHeight w:val="284"/>
          <w:jc w:val="center"/>
        </w:trPr>
        <w:tc>
          <w:tcPr>
            <w:tcW w:w="6521" w:type="dxa"/>
            <w:shd w:val="clear" w:color="auto" w:fill="auto"/>
            <w:vAlign w:val="center"/>
            <w:hideMark/>
          </w:tcPr>
          <w:p w14:paraId="72007AB4"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Despacho del Gobernador.</w:t>
            </w:r>
          </w:p>
        </w:tc>
      </w:tr>
      <w:tr w:rsidR="00D57DA2" w:rsidRPr="00961BAD" w14:paraId="442D711F" w14:textId="77777777" w:rsidTr="00961BAD">
        <w:trPr>
          <w:trHeight w:val="284"/>
          <w:jc w:val="center"/>
        </w:trPr>
        <w:tc>
          <w:tcPr>
            <w:tcW w:w="6521" w:type="dxa"/>
            <w:shd w:val="clear" w:color="auto" w:fill="auto"/>
            <w:vAlign w:val="center"/>
            <w:hideMark/>
          </w:tcPr>
          <w:p w14:paraId="4A4495A3"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Público para el Desarrollo del Turismo de Reuniones en Yucatán.</w:t>
            </w:r>
          </w:p>
        </w:tc>
      </w:tr>
      <w:tr w:rsidR="00D57DA2" w:rsidRPr="00961BAD" w14:paraId="6B07A2A2" w14:textId="77777777" w:rsidTr="00961BAD">
        <w:trPr>
          <w:trHeight w:val="284"/>
          <w:jc w:val="center"/>
        </w:trPr>
        <w:tc>
          <w:tcPr>
            <w:tcW w:w="6521" w:type="dxa"/>
            <w:shd w:val="clear" w:color="auto" w:fill="auto"/>
            <w:vAlign w:val="center"/>
            <w:hideMark/>
          </w:tcPr>
          <w:p w14:paraId="1E59831D"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Hospital Comunitario de Peto, Yucatán; HCPY.</w:t>
            </w:r>
          </w:p>
        </w:tc>
      </w:tr>
      <w:tr w:rsidR="00D57DA2" w:rsidRPr="00961BAD" w14:paraId="0909AFDB" w14:textId="77777777" w:rsidTr="00961BAD">
        <w:trPr>
          <w:trHeight w:val="284"/>
          <w:jc w:val="center"/>
        </w:trPr>
        <w:tc>
          <w:tcPr>
            <w:tcW w:w="6521" w:type="dxa"/>
            <w:shd w:val="clear" w:color="auto" w:fill="auto"/>
            <w:vAlign w:val="center"/>
            <w:hideMark/>
          </w:tcPr>
          <w:p w14:paraId="1EF71C69"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de Capacitación para el Trabajo del Estado de Yucatán, ICATEY.</w:t>
            </w:r>
          </w:p>
        </w:tc>
      </w:tr>
      <w:tr w:rsidR="00D57DA2" w:rsidRPr="00961BAD" w14:paraId="0B28CE32" w14:textId="77777777" w:rsidTr="00961BAD">
        <w:trPr>
          <w:trHeight w:val="284"/>
          <w:jc w:val="center"/>
        </w:trPr>
        <w:tc>
          <w:tcPr>
            <w:tcW w:w="6521" w:type="dxa"/>
            <w:shd w:val="clear" w:color="auto" w:fill="auto"/>
            <w:vAlign w:val="center"/>
            <w:hideMark/>
          </w:tcPr>
          <w:p w14:paraId="53AC1184"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de la Cultura Maya del Estado de Yucatán, INDEMAYA.</w:t>
            </w:r>
          </w:p>
        </w:tc>
      </w:tr>
      <w:tr w:rsidR="00D57DA2" w:rsidRPr="00961BAD" w14:paraId="07CC7A24" w14:textId="77777777" w:rsidTr="00961BAD">
        <w:trPr>
          <w:trHeight w:val="284"/>
          <w:jc w:val="center"/>
        </w:trPr>
        <w:tc>
          <w:tcPr>
            <w:tcW w:w="6521" w:type="dxa"/>
            <w:shd w:val="clear" w:color="auto" w:fill="auto"/>
            <w:vAlign w:val="center"/>
            <w:hideMark/>
          </w:tcPr>
          <w:p w14:paraId="377B1474"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Promotor de Ferias de Yucatán, IPFY.</w:t>
            </w:r>
          </w:p>
        </w:tc>
      </w:tr>
      <w:tr w:rsidR="00D57DA2" w:rsidRPr="00961BAD" w14:paraId="39B2147A" w14:textId="77777777" w:rsidTr="00961BAD">
        <w:trPr>
          <w:trHeight w:val="284"/>
          <w:jc w:val="center"/>
        </w:trPr>
        <w:tc>
          <w:tcPr>
            <w:tcW w:w="6521" w:type="dxa"/>
            <w:shd w:val="clear" w:color="auto" w:fill="auto"/>
            <w:vAlign w:val="center"/>
            <w:hideMark/>
          </w:tcPr>
          <w:p w14:paraId="4A765BF1"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Valladolid, ITSVA.</w:t>
            </w:r>
          </w:p>
        </w:tc>
      </w:tr>
      <w:tr w:rsidR="00D57DA2" w:rsidRPr="00961BAD" w14:paraId="45A528D6" w14:textId="77777777" w:rsidTr="00961BAD">
        <w:trPr>
          <w:trHeight w:val="284"/>
          <w:jc w:val="center"/>
        </w:trPr>
        <w:tc>
          <w:tcPr>
            <w:tcW w:w="6521" w:type="dxa"/>
            <w:shd w:val="clear" w:color="auto" w:fill="auto"/>
            <w:vAlign w:val="center"/>
            <w:hideMark/>
          </w:tcPr>
          <w:p w14:paraId="7FC863AF"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Progreso, ITSP.</w:t>
            </w:r>
          </w:p>
        </w:tc>
      </w:tr>
      <w:tr w:rsidR="00D57DA2" w:rsidRPr="00961BAD" w14:paraId="17DECB95" w14:textId="77777777" w:rsidTr="00961BAD">
        <w:trPr>
          <w:trHeight w:val="284"/>
          <w:jc w:val="center"/>
        </w:trPr>
        <w:tc>
          <w:tcPr>
            <w:tcW w:w="6521" w:type="dxa"/>
            <w:shd w:val="clear" w:color="auto" w:fill="auto"/>
            <w:vAlign w:val="center"/>
            <w:hideMark/>
          </w:tcPr>
          <w:p w14:paraId="6C1C61BF"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Rural.</w:t>
            </w:r>
          </w:p>
        </w:tc>
      </w:tr>
      <w:tr w:rsidR="00D57DA2" w:rsidRPr="00961BAD" w14:paraId="5BE45540" w14:textId="77777777" w:rsidTr="00961BAD">
        <w:trPr>
          <w:trHeight w:val="284"/>
          <w:jc w:val="center"/>
        </w:trPr>
        <w:tc>
          <w:tcPr>
            <w:tcW w:w="6521" w:type="dxa"/>
            <w:shd w:val="clear" w:color="auto" w:fill="auto"/>
            <w:vAlign w:val="center"/>
            <w:hideMark/>
          </w:tcPr>
          <w:p w14:paraId="5934DBE2"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Social.</w:t>
            </w:r>
          </w:p>
        </w:tc>
      </w:tr>
      <w:tr w:rsidR="00D57DA2" w:rsidRPr="00961BAD" w14:paraId="6DC82E36" w14:textId="77777777" w:rsidTr="00961BAD">
        <w:trPr>
          <w:trHeight w:val="284"/>
          <w:jc w:val="center"/>
        </w:trPr>
        <w:tc>
          <w:tcPr>
            <w:tcW w:w="6521" w:type="dxa"/>
            <w:shd w:val="clear" w:color="auto" w:fill="auto"/>
            <w:vAlign w:val="center"/>
            <w:hideMark/>
          </w:tcPr>
          <w:p w14:paraId="61A76485"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Sustentable.</w:t>
            </w:r>
          </w:p>
        </w:tc>
      </w:tr>
      <w:tr w:rsidR="00D57DA2" w:rsidRPr="00961BAD" w14:paraId="5EDDE001" w14:textId="77777777" w:rsidTr="00961BAD">
        <w:trPr>
          <w:trHeight w:val="284"/>
          <w:jc w:val="center"/>
        </w:trPr>
        <w:tc>
          <w:tcPr>
            <w:tcW w:w="6521" w:type="dxa"/>
            <w:shd w:val="clear" w:color="auto" w:fill="auto"/>
            <w:vAlign w:val="center"/>
            <w:hideMark/>
          </w:tcPr>
          <w:p w14:paraId="33A1BD09"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Contraloría General.</w:t>
            </w:r>
          </w:p>
        </w:tc>
      </w:tr>
      <w:tr w:rsidR="00D57DA2" w:rsidRPr="00961BAD" w14:paraId="48B88D2C" w14:textId="77777777" w:rsidTr="00961BAD">
        <w:trPr>
          <w:trHeight w:val="284"/>
          <w:jc w:val="center"/>
        </w:trPr>
        <w:tc>
          <w:tcPr>
            <w:tcW w:w="6521" w:type="dxa"/>
            <w:shd w:val="clear" w:color="auto" w:fill="auto"/>
            <w:vAlign w:val="center"/>
            <w:hideMark/>
          </w:tcPr>
          <w:p w14:paraId="00E7691F"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Obras Públicas.</w:t>
            </w:r>
          </w:p>
        </w:tc>
      </w:tr>
      <w:tr w:rsidR="00D57DA2" w:rsidRPr="00961BAD" w14:paraId="61301035" w14:textId="77777777" w:rsidTr="00961BAD">
        <w:trPr>
          <w:trHeight w:val="284"/>
          <w:jc w:val="center"/>
        </w:trPr>
        <w:tc>
          <w:tcPr>
            <w:tcW w:w="6521" w:type="dxa"/>
            <w:shd w:val="clear" w:color="auto" w:fill="auto"/>
            <w:vAlign w:val="center"/>
            <w:hideMark/>
          </w:tcPr>
          <w:p w14:paraId="6B0CB2B1"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Salud.</w:t>
            </w:r>
          </w:p>
        </w:tc>
      </w:tr>
      <w:tr w:rsidR="00D57DA2" w:rsidRPr="00961BAD" w14:paraId="452C9848" w14:textId="77777777" w:rsidTr="00961BAD">
        <w:trPr>
          <w:trHeight w:val="284"/>
          <w:jc w:val="center"/>
        </w:trPr>
        <w:tc>
          <w:tcPr>
            <w:tcW w:w="6521" w:type="dxa"/>
            <w:shd w:val="clear" w:color="auto" w:fill="auto"/>
            <w:vAlign w:val="center"/>
            <w:hideMark/>
          </w:tcPr>
          <w:p w14:paraId="0BEAAE47"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General de Gobierno.</w:t>
            </w:r>
          </w:p>
        </w:tc>
      </w:tr>
      <w:tr w:rsidR="00D57DA2" w:rsidRPr="00961BAD" w14:paraId="1C0536FB" w14:textId="77777777" w:rsidTr="00961BAD">
        <w:trPr>
          <w:trHeight w:val="284"/>
          <w:jc w:val="center"/>
        </w:trPr>
        <w:tc>
          <w:tcPr>
            <w:tcW w:w="6521" w:type="dxa"/>
            <w:shd w:val="clear" w:color="auto" w:fill="auto"/>
            <w:vAlign w:val="center"/>
            <w:hideMark/>
          </w:tcPr>
          <w:p w14:paraId="5ADAEEBA"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de Oriente, UNO.</w:t>
            </w:r>
          </w:p>
        </w:tc>
      </w:tr>
      <w:tr w:rsidR="00D57DA2" w:rsidRPr="00961BAD" w14:paraId="18061246" w14:textId="77777777" w:rsidTr="00961BAD">
        <w:trPr>
          <w:trHeight w:val="284"/>
          <w:jc w:val="center"/>
        </w:trPr>
        <w:tc>
          <w:tcPr>
            <w:tcW w:w="6521" w:type="dxa"/>
            <w:shd w:val="clear" w:color="auto" w:fill="auto"/>
            <w:vAlign w:val="center"/>
            <w:hideMark/>
          </w:tcPr>
          <w:p w14:paraId="0F1AF3C2"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Politécnica de Yucatán, UPY.</w:t>
            </w:r>
          </w:p>
        </w:tc>
      </w:tr>
      <w:tr w:rsidR="00D57DA2" w:rsidRPr="00961BAD" w14:paraId="2DB83AB1" w14:textId="77777777" w:rsidTr="00961BAD">
        <w:trPr>
          <w:trHeight w:val="284"/>
          <w:jc w:val="center"/>
        </w:trPr>
        <w:tc>
          <w:tcPr>
            <w:tcW w:w="6521" w:type="dxa"/>
            <w:shd w:val="clear" w:color="auto" w:fill="auto"/>
            <w:vAlign w:val="center"/>
            <w:hideMark/>
          </w:tcPr>
          <w:p w14:paraId="3BF7D522"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Tecnológica del Mayab, UTMAYAB.</w:t>
            </w:r>
          </w:p>
        </w:tc>
      </w:tr>
      <w:tr w:rsidR="00D57DA2" w:rsidRPr="00961BAD" w14:paraId="7B96C919" w14:textId="77777777" w:rsidTr="00961BAD">
        <w:trPr>
          <w:trHeight w:val="284"/>
          <w:jc w:val="center"/>
        </w:trPr>
        <w:tc>
          <w:tcPr>
            <w:tcW w:w="6521" w:type="dxa"/>
            <w:shd w:val="clear" w:color="auto" w:fill="BDD6EE" w:themeFill="accent1" w:themeFillTint="66"/>
            <w:vAlign w:val="center"/>
          </w:tcPr>
          <w:p w14:paraId="0FB05AC4" w14:textId="77777777" w:rsidR="00D57DA2" w:rsidRPr="00961BAD" w:rsidRDefault="00D57DA2" w:rsidP="00D57DA2">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SINDICATOS</w:t>
            </w:r>
            <w:r w:rsidR="00DA7B41">
              <w:rPr>
                <w:rFonts w:ascii="Arial" w:eastAsia="Times New Roman" w:hAnsi="Arial" w:cs="Arial"/>
                <w:b/>
                <w:color w:val="000000"/>
                <w:sz w:val="18"/>
                <w:szCs w:val="18"/>
                <w:lang w:val="es-419" w:eastAsia="es-419"/>
              </w:rPr>
              <w:t xml:space="preserve"> (1)</w:t>
            </w:r>
          </w:p>
        </w:tc>
      </w:tr>
      <w:tr w:rsidR="00D57DA2" w:rsidRPr="00961BAD" w14:paraId="3C75D71E" w14:textId="77777777" w:rsidTr="00961BAD">
        <w:trPr>
          <w:trHeight w:val="284"/>
          <w:jc w:val="center"/>
        </w:trPr>
        <w:tc>
          <w:tcPr>
            <w:tcW w:w="6521" w:type="dxa"/>
            <w:shd w:val="clear" w:color="auto" w:fill="auto"/>
            <w:vAlign w:val="center"/>
            <w:hideMark/>
          </w:tcPr>
          <w:p w14:paraId="62ADB140"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Empleados del Poder Legislativo de Yucatán (SEPLY).</w:t>
            </w:r>
          </w:p>
        </w:tc>
      </w:tr>
      <w:tr w:rsidR="00D57DA2" w:rsidRPr="00961BAD" w14:paraId="61A4EF6A" w14:textId="77777777" w:rsidTr="00961BAD">
        <w:trPr>
          <w:trHeight w:val="284"/>
          <w:jc w:val="center"/>
        </w:trPr>
        <w:tc>
          <w:tcPr>
            <w:tcW w:w="6521" w:type="dxa"/>
            <w:shd w:val="clear" w:color="auto" w:fill="BDD6EE" w:themeFill="accent1" w:themeFillTint="66"/>
            <w:vAlign w:val="center"/>
          </w:tcPr>
          <w:p w14:paraId="0FCA5ED6" w14:textId="77777777" w:rsidR="00D57DA2" w:rsidRPr="00961BAD" w:rsidRDefault="00D57DA2" w:rsidP="00D57DA2">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PODER LEGISLATIVO</w:t>
            </w:r>
            <w:r w:rsidR="00DA7B41">
              <w:rPr>
                <w:rFonts w:ascii="Arial" w:eastAsia="Times New Roman" w:hAnsi="Arial" w:cs="Arial"/>
                <w:b/>
                <w:bCs/>
                <w:color w:val="000000"/>
                <w:sz w:val="18"/>
                <w:szCs w:val="18"/>
                <w:lang w:val="es-419" w:eastAsia="es-419"/>
              </w:rPr>
              <w:t xml:space="preserve"> (1)</w:t>
            </w:r>
          </w:p>
        </w:tc>
      </w:tr>
      <w:tr w:rsidR="00D57DA2" w:rsidRPr="00961BAD" w14:paraId="7828BDB7" w14:textId="77777777" w:rsidTr="00961BAD">
        <w:trPr>
          <w:trHeight w:val="284"/>
          <w:jc w:val="center"/>
        </w:trPr>
        <w:tc>
          <w:tcPr>
            <w:tcW w:w="6521" w:type="dxa"/>
            <w:shd w:val="clear" w:color="auto" w:fill="auto"/>
            <w:vAlign w:val="center"/>
            <w:hideMark/>
          </w:tcPr>
          <w:p w14:paraId="0F818DC7" w14:textId="77777777" w:rsidR="00D57DA2" w:rsidRPr="00961BAD" w:rsidRDefault="00D57DA2"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Congreso del Estado de Yucatán.</w:t>
            </w:r>
          </w:p>
        </w:tc>
      </w:tr>
    </w:tbl>
    <w:p w14:paraId="4E031F0C" w14:textId="77777777" w:rsidR="00BC2E22" w:rsidRPr="00C0325E" w:rsidRDefault="00BC2E22" w:rsidP="00314BB1">
      <w:pPr>
        <w:pStyle w:val="Prrafodelista"/>
        <w:ind w:left="360"/>
        <w:rPr>
          <w:rFonts w:ascii="Arial" w:hAnsi="Arial" w:cs="Arial"/>
          <w:b/>
        </w:rPr>
      </w:pPr>
      <w:r w:rsidRPr="00C0325E">
        <w:rPr>
          <w:rFonts w:ascii="Arial" w:hAnsi="Arial" w:cs="Arial"/>
          <w:bCs/>
        </w:rPr>
        <w:lastRenderedPageBreak/>
        <w:t xml:space="preserve">En los sitios reportados por los sujetos obligados referidos </w:t>
      </w:r>
      <w:r w:rsidRPr="00C0325E">
        <w:rPr>
          <w:rFonts w:ascii="Arial" w:hAnsi="Arial" w:cs="Arial"/>
        </w:rPr>
        <w:t>se visualiza la información publicada a través del Sistema de Portales de Obligaciones de Transparencia de la Plataforma Nacional de Transparencia.</w:t>
      </w:r>
    </w:p>
    <w:p w14:paraId="68CAFC14" w14:textId="77777777" w:rsidR="00BC2E22" w:rsidRPr="00C0325E" w:rsidRDefault="00BC2E22" w:rsidP="00314BB1">
      <w:pPr>
        <w:rPr>
          <w:rFonts w:ascii="Arial" w:hAnsi="Arial" w:cs="Arial"/>
          <w:b/>
        </w:rPr>
      </w:pPr>
    </w:p>
    <w:p w14:paraId="4E357A9C" w14:textId="77777777" w:rsidR="00BC2E22" w:rsidRPr="00C0325E" w:rsidRDefault="00D57DA2" w:rsidP="00314BB1">
      <w:pPr>
        <w:pStyle w:val="Prrafodelista"/>
        <w:numPr>
          <w:ilvl w:val="0"/>
          <w:numId w:val="11"/>
        </w:numPr>
        <w:ind w:left="360"/>
        <w:rPr>
          <w:rFonts w:ascii="Arial" w:hAnsi="Arial" w:cs="Arial"/>
          <w:b/>
        </w:rPr>
      </w:pPr>
      <w:r>
        <w:rPr>
          <w:rFonts w:ascii="Arial" w:hAnsi="Arial" w:cs="Arial"/>
          <w:b/>
        </w:rPr>
        <w:t>33</w:t>
      </w:r>
      <w:r w:rsidR="00690902">
        <w:rPr>
          <w:rFonts w:ascii="Arial" w:hAnsi="Arial" w:cs="Arial"/>
          <w:b/>
        </w:rPr>
        <w:t xml:space="preserve"> </w:t>
      </w:r>
      <w:r w:rsidR="00BC2E22" w:rsidRPr="00C0325E">
        <w:rPr>
          <w:rFonts w:ascii="Arial" w:hAnsi="Arial" w:cs="Arial"/>
          <w:b/>
        </w:rPr>
        <w:t xml:space="preserve">sujetos obligados no cumplieron en su totalidad </w:t>
      </w:r>
      <w:r w:rsidR="00BC2E22" w:rsidRPr="00C0325E">
        <w:rPr>
          <w:rFonts w:ascii="Arial" w:hAnsi="Arial" w:cs="Arial"/>
          <w:bCs/>
        </w:rPr>
        <w:t xml:space="preserve">con la obligación de publicar </w:t>
      </w:r>
      <w:r w:rsidR="00DA7B41">
        <w:rPr>
          <w:rFonts w:ascii="Arial" w:hAnsi="Arial" w:cs="Arial"/>
          <w:bCs/>
        </w:rPr>
        <w:t>en los sitios reportados</w:t>
      </w:r>
      <w:r w:rsidR="00BC2E22" w:rsidRPr="00C0325E">
        <w:rPr>
          <w:rFonts w:ascii="Arial" w:hAnsi="Arial" w:cs="Arial"/>
        </w:rPr>
        <w:t xml:space="preserve"> la información generada e</w:t>
      </w:r>
      <w:r w:rsidR="00690902">
        <w:rPr>
          <w:rFonts w:ascii="Arial" w:hAnsi="Arial" w:cs="Arial"/>
        </w:rPr>
        <w:t>n el ejercicio dos mil veintidós</w:t>
      </w:r>
      <w:r w:rsidR="00BC2E22" w:rsidRPr="00C0325E">
        <w:rPr>
          <w:rFonts w:ascii="Arial" w:hAnsi="Arial" w:cs="Arial"/>
        </w:rPr>
        <w:t xml:space="preserve"> de las obligaciones revisadas o la justificación de su falta de publicidad, o habiendo publicado la información referida, la misma no cumplió en su totalidad los criterios previstos en los Lineamientos Técnicos Generales, publicados el veintiocho de diciembre de dos mil veinte, mismos que se detallan a continuación:</w:t>
      </w:r>
    </w:p>
    <w:p w14:paraId="74AD895C" w14:textId="77777777" w:rsidR="00BC2E22" w:rsidRDefault="00BC2E22" w:rsidP="00314BB1">
      <w:pPr>
        <w:pStyle w:val="Prrafodelista"/>
        <w:ind w:left="360"/>
        <w:rPr>
          <w:rFonts w:ascii="Arial" w:hAnsi="Arial" w:cs="Arial"/>
          <w:b/>
        </w:rPr>
      </w:pPr>
    </w:p>
    <w:tbl>
      <w:tblPr>
        <w:tblW w:w="6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58"/>
      </w:tblGrid>
      <w:tr w:rsidR="00D41876" w:rsidRPr="00961BAD" w14:paraId="60043752" w14:textId="77777777" w:rsidTr="00D41876">
        <w:trPr>
          <w:trHeight w:val="284"/>
          <w:jc w:val="center"/>
        </w:trPr>
        <w:tc>
          <w:tcPr>
            <w:tcW w:w="6658" w:type="dxa"/>
            <w:shd w:val="clear" w:color="auto" w:fill="BDD6EE" w:themeFill="accent1" w:themeFillTint="66"/>
            <w:vAlign w:val="center"/>
          </w:tcPr>
          <w:p w14:paraId="407B94B2" w14:textId="77777777" w:rsidR="00D41876" w:rsidRPr="00961BAD" w:rsidRDefault="00D41876" w:rsidP="00D57DA2">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ORGANISMOS PÚBLICOS MUNICIPALES (2)</w:t>
            </w:r>
          </w:p>
        </w:tc>
      </w:tr>
      <w:tr w:rsidR="00D41876" w:rsidRPr="00961BAD" w14:paraId="39096526" w14:textId="77777777" w:rsidTr="00D41876">
        <w:trPr>
          <w:trHeight w:val="284"/>
          <w:jc w:val="center"/>
        </w:trPr>
        <w:tc>
          <w:tcPr>
            <w:tcW w:w="6658" w:type="dxa"/>
            <w:shd w:val="clear" w:color="auto" w:fill="auto"/>
            <w:vAlign w:val="center"/>
            <w:hideMark/>
          </w:tcPr>
          <w:p w14:paraId="1CCB29A5" w14:textId="77777777" w:rsidR="00D41876" w:rsidRPr="00961BAD" w:rsidRDefault="00D41876"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Valladolid.</w:t>
            </w:r>
          </w:p>
        </w:tc>
      </w:tr>
      <w:tr w:rsidR="00D41876" w:rsidRPr="00961BAD" w14:paraId="4597AA8D" w14:textId="77777777" w:rsidTr="00D41876">
        <w:trPr>
          <w:trHeight w:val="284"/>
          <w:jc w:val="center"/>
        </w:trPr>
        <w:tc>
          <w:tcPr>
            <w:tcW w:w="6658" w:type="dxa"/>
            <w:shd w:val="clear" w:color="auto" w:fill="auto"/>
            <w:vAlign w:val="center"/>
            <w:hideMark/>
          </w:tcPr>
          <w:p w14:paraId="387A4436" w14:textId="77777777" w:rsidR="00D41876" w:rsidRPr="00961BAD" w:rsidRDefault="00D41876"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Umán.</w:t>
            </w:r>
          </w:p>
        </w:tc>
      </w:tr>
      <w:tr w:rsidR="00D41876" w:rsidRPr="00961BAD" w14:paraId="750BF74D" w14:textId="77777777" w:rsidTr="00D41876">
        <w:trPr>
          <w:trHeight w:val="284"/>
          <w:jc w:val="center"/>
        </w:trPr>
        <w:tc>
          <w:tcPr>
            <w:tcW w:w="6658" w:type="dxa"/>
            <w:shd w:val="clear" w:color="auto" w:fill="BDD6EE" w:themeFill="accent1" w:themeFillTint="66"/>
            <w:vAlign w:val="center"/>
          </w:tcPr>
          <w:p w14:paraId="6676C261" w14:textId="77777777" w:rsidR="00D41876" w:rsidRPr="00961BAD" w:rsidRDefault="00D41876" w:rsidP="00D57DA2">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PODER JUDICIAL (1)</w:t>
            </w:r>
          </w:p>
        </w:tc>
      </w:tr>
      <w:tr w:rsidR="00D41876" w:rsidRPr="00961BAD" w14:paraId="188DAB50" w14:textId="77777777" w:rsidTr="00D41876">
        <w:trPr>
          <w:trHeight w:val="284"/>
          <w:jc w:val="center"/>
        </w:trPr>
        <w:tc>
          <w:tcPr>
            <w:tcW w:w="6658" w:type="dxa"/>
            <w:shd w:val="clear" w:color="auto" w:fill="auto"/>
            <w:vAlign w:val="center"/>
            <w:hideMark/>
          </w:tcPr>
          <w:p w14:paraId="671B2CAC" w14:textId="77777777" w:rsidR="00D41876" w:rsidRPr="00961BAD" w:rsidRDefault="00D41876"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Consejo de la Judicatura.</w:t>
            </w:r>
          </w:p>
        </w:tc>
      </w:tr>
      <w:tr w:rsidR="00D41876" w:rsidRPr="00961BAD" w14:paraId="115D4B2D" w14:textId="77777777" w:rsidTr="00D41876">
        <w:trPr>
          <w:trHeight w:val="284"/>
          <w:jc w:val="center"/>
        </w:trPr>
        <w:tc>
          <w:tcPr>
            <w:tcW w:w="6658" w:type="dxa"/>
            <w:shd w:val="clear" w:color="auto" w:fill="BDD6EE" w:themeFill="accent1" w:themeFillTint="66"/>
            <w:vAlign w:val="center"/>
          </w:tcPr>
          <w:p w14:paraId="0DF1D3F6" w14:textId="77777777" w:rsidR="00D41876" w:rsidRPr="00961BAD" w:rsidRDefault="00D41876" w:rsidP="00D57DA2">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AYUNTAMIENTOS (20)</w:t>
            </w:r>
          </w:p>
        </w:tc>
      </w:tr>
      <w:tr w:rsidR="00D41876" w:rsidRPr="00961BAD" w14:paraId="4F5E9542" w14:textId="77777777" w:rsidTr="00D41876">
        <w:trPr>
          <w:trHeight w:val="284"/>
          <w:jc w:val="center"/>
        </w:trPr>
        <w:tc>
          <w:tcPr>
            <w:tcW w:w="6658" w:type="dxa"/>
            <w:shd w:val="clear" w:color="auto" w:fill="auto"/>
            <w:vAlign w:val="center"/>
            <w:hideMark/>
          </w:tcPr>
          <w:p w14:paraId="4319C9C6"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Umán.</w:t>
            </w:r>
          </w:p>
        </w:tc>
      </w:tr>
      <w:tr w:rsidR="00D41876" w:rsidRPr="00961BAD" w14:paraId="23FFDB3F" w14:textId="77777777" w:rsidTr="00D41876">
        <w:trPr>
          <w:trHeight w:val="284"/>
          <w:jc w:val="center"/>
        </w:trPr>
        <w:tc>
          <w:tcPr>
            <w:tcW w:w="6658" w:type="dxa"/>
            <w:shd w:val="clear" w:color="auto" w:fill="auto"/>
            <w:vAlign w:val="center"/>
            <w:hideMark/>
          </w:tcPr>
          <w:p w14:paraId="7A90E721"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Dzemul</w:t>
            </w:r>
            <w:proofErr w:type="spellEnd"/>
            <w:r w:rsidRPr="00961BAD">
              <w:rPr>
                <w:rFonts w:ascii="Arial" w:eastAsia="Times New Roman" w:hAnsi="Arial" w:cs="Arial"/>
                <w:color w:val="000000"/>
                <w:sz w:val="18"/>
                <w:szCs w:val="18"/>
                <w:lang w:val="es-419" w:eastAsia="es-419"/>
              </w:rPr>
              <w:t>.</w:t>
            </w:r>
          </w:p>
        </w:tc>
      </w:tr>
      <w:tr w:rsidR="00D41876" w:rsidRPr="00961BAD" w14:paraId="4971840F" w14:textId="77777777" w:rsidTr="00D41876">
        <w:trPr>
          <w:trHeight w:val="284"/>
          <w:jc w:val="center"/>
        </w:trPr>
        <w:tc>
          <w:tcPr>
            <w:tcW w:w="6658" w:type="dxa"/>
            <w:shd w:val="clear" w:color="auto" w:fill="auto"/>
            <w:vAlign w:val="center"/>
            <w:hideMark/>
          </w:tcPr>
          <w:p w14:paraId="298AB5E9"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Santa Elena.</w:t>
            </w:r>
          </w:p>
        </w:tc>
      </w:tr>
      <w:tr w:rsidR="00D41876" w:rsidRPr="00961BAD" w14:paraId="23CD0B50" w14:textId="77777777" w:rsidTr="00D41876">
        <w:trPr>
          <w:trHeight w:val="284"/>
          <w:jc w:val="center"/>
        </w:trPr>
        <w:tc>
          <w:tcPr>
            <w:tcW w:w="6658" w:type="dxa"/>
            <w:shd w:val="clear" w:color="auto" w:fill="auto"/>
            <w:vAlign w:val="center"/>
            <w:hideMark/>
          </w:tcPr>
          <w:p w14:paraId="22E41A2E"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Xocchel</w:t>
            </w:r>
            <w:proofErr w:type="spellEnd"/>
            <w:r w:rsidRPr="00961BAD">
              <w:rPr>
                <w:rFonts w:ascii="Arial" w:eastAsia="Times New Roman" w:hAnsi="Arial" w:cs="Arial"/>
                <w:color w:val="000000"/>
                <w:sz w:val="18"/>
                <w:szCs w:val="18"/>
                <w:lang w:val="es-419" w:eastAsia="es-419"/>
              </w:rPr>
              <w:t>.</w:t>
            </w:r>
          </w:p>
        </w:tc>
      </w:tr>
      <w:tr w:rsidR="00D41876" w:rsidRPr="00961BAD" w14:paraId="524730EC" w14:textId="77777777" w:rsidTr="00D41876">
        <w:trPr>
          <w:trHeight w:val="284"/>
          <w:jc w:val="center"/>
        </w:trPr>
        <w:tc>
          <w:tcPr>
            <w:tcW w:w="6658" w:type="dxa"/>
            <w:shd w:val="clear" w:color="auto" w:fill="auto"/>
            <w:vAlign w:val="center"/>
            <w:hideMark/>
          </w:tcPr>
          <w:p w14:paraId="0C37C32C"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Yaxcabá</w:t>
            </w:r>
            <w:proofErr w:type="spellEnd"/>
            <w:r w:rsidRPr="00961BAD">
              <w:rPr>
                <w:rFonts w:ascii="Arial" w:eastAsia="Times New Roman" w:hAnsi="Arial" w:cs="Arial"/>
                <w:color w:val="000000"/>
                <w:sz w:val="18"/>
                <w:szCs w:val="18"/>
                <w:lang w:val="es-419" w:eastAsia="es-419"/>
              </w:rPr>
              <w:t>.</w:t>
            </w:r>
          </w:p>
        </w:tc>
      </w:tr>
      <w:tr w:rsidR="00D41876" w:rsidRPr="00961BAD" w14:paraId="1B3F8E6C" w14:textId="77777777" w:rsidTr="00D41876">
        <w:trPr>
          <w:trHeight w:val="284"/>
          <w:jc w:val="center"/>
        </w:trPr>
        <w:tc>
          <w:tcPr>
            <w:tcW w:w="6658" w:type="dxa"/>
            <w:shd w:val="clear" w:color="auto" w:fill="auto"/>
            <w:vAlign w:val="center"/>
            <w:hideMark/>
          </w:tcPr>
          <w:p w14:paraId="102CA195"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Chumayel</w:t>
            </w:r>
            <w:proofErr w:type="spellEnd"/>
            <w:r w:rsidRPr="00961BAD">
              <w:rPr>
                <w:rFonts w:ascii="Arial" w:eastAsia="Times New Roman" w:hAnsi="Arial" w:cs="Arial"/>
                <w:color w:val="000000"/>
                <w:sz w:val="18"/>
                <w:szCs w:val="18"/>
                <w:lang w:val="es-419" w:eastAsia="es-419"/>
              </w:rPr>
              <w:t>.</w:t>
            </w:r>
          </w:p>
        </w:tc>
      </w:tr>
      <w:tr w:rsidR="00D41876" w:rsidRPr="00961BAD" w14:paraId="04474941" w14:textId="77777777" w:rsidTr="00D41876">
        <w:trPr>
          <w:trHeight w:val="284"/>
          <w:jc w:val="center"/>
        </w:trPr>
        <w:tc>
          <w:tcPr>
            <w:tcW w:w="6658" w:type="dxa"/>
            <w:shd w:val="clear" w:color="auto" w:fill="auto"/>
            <w:vAlign w:val="center"/>
            <w:hideMark/>
          </w:tcPr>
          <w:p w14:paraId="70478F09"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Baca.</w:t>
            </w:r>
          </w:p>
        </w:tc>
      </w:tr>
      <w:tr w:rsidR="00D41876" w:rsidRPr="00961BAD" w14:paraId="3AB82394" w14:textId="77777777" w:rsidTr="00D41876">
        <w:trPr>
          <w:trHeight w:val="284"/>
          <w:jc w:val="center"/>
        </w:trPr>
        <w:tc>
          <w:tcPr>
            <w:tcW w:w="6658" w:type="dxa"/>
            <w:shd w:val="clear" w:color="auto" w:fill="auto"/>
            <w:vAlign w:val="center"/>
            <w:hideMark/>
          </w:tcPr>
          <w:p w14:paraId="3DD1F531"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Samahil</w:t>
            </w:r>
            <w:proofErr w:type="spellEnd"/>
            <w:r w:rsidRPr="00961BAD">
              <w:rPr>
                <w:rFonts w:ascii="Arial" w:eastAsia="Times New Roman" w:hAnsi="Arial" w:cs="Arial"/>
                <w:color w:val="000000"/>
                <w:sz w:val="18"/>
                <w:szCs w:val="18"/>
                <w:lang w:val="es-419" w:eastAsia="es-419"/>
              </w:rPr>
              <w:t>.</w:t>
            </w:r>
          </w:p>
        </w:tc>
      </w:tr>
      <w:tr w:rsidR="00D41876" w:rsidRPr="00961BAD" w14:paraId="54EA3F9D" w14:textId="77777777" w:rsidTr="00D41876">
        <w:trPr>
          <w:trHeight w:val="284"/>
          <w:jc w:val="center"/>
        </w:trPr>
        <w:tc>
          <w:tcPr>
            <w:tcW w:w="6658" w:type="dxa"/>
            <w:shd w:val="clear" w:color="auto" w:fill="auto"/>
            <w:vAlign w:val="center"/>
            <w:hideMark/>
          </w:tcPr>
          <w:p w14:paraId="4539C93F"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Chichimilá</w:t>
            </w:r>
            <w:proofErr w:type="spellEnd"/>
            <w:r w:rsidRPr="00961BAD">
              <w:rPr>
                <w:rFonts w:ascii="Arial" w:eastAsia="Times New Roman" w:hAnsi="Arial" w:cs="Arial"/>
                <w:color w:val="000000"/>
                <w:sz w:val="18"/>
                <w:szCs w:val="18"/>
                <w:lang w:val="es-419" w:eastAsia="es-419"/>
              </w:rPr>
              <w:t>.</w:t>
            </w:r>
          </w:p>
        </w:tc>
      </w:tr>
      <w:tr w:rsidR="00D41876" w:rsidRPr="00961BAD" w14:paraId="7F4C896B" w14:textId="77777777" w:rsidTr="00D41876">
        <w:trPr>
          <w:trHeight w:val="284"/>
          <w:jc w:val="center"/>
        </w:trPr>
        <w:tc>
          <w:tcPr>
            <w:tcW w:w="6658" w:type="dxa"/>
            <w:shd w:val="clear" w:color="auto" w:fill="auto"/>
            <w:vAlign w:val="center"/>
            <w:hideMark/>
          </w:tcPr>
          <w:p w14:paraId="3997600C"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Akil</w:t>
            </w:r>
            <w:proofErr w:type="spellEnd"/>
            <w:r w:rsidRPr="00961BAD">
              <w:rPr>
                <w:rFonts w:ascii="Arial" w:eastAsia="Times New Roman" w:hAnsi="Arial" w:cs="Arial"/>
                <w:color w:val="000000"/>
                <w:sz w:val="18"/>
                <w:szCs w:val="18"/>
                <w:lang w:val="es-419" w:eastAsia="es-419"/>
              </w:rPr>
              <w:t>.</w:t>
            </w:r>
          </w:p>
        </w:tc>
      </w:tr>
      <w:tr w:rsidR="00D41876" w:rsidRPr="00961BAD" w14:paraId="6CDE5B4A" w14:textId="77777777" w:rsidTr="00D41876">
        <w:trPr>
          <w:trHeight w:val="284"/>
          <w:jc w:val="center"/>
        </w:trPr>
        <w:tc>
          <w:tcPr>
            <w:tcW w:w="6658" w:type="dxa"/>
            <w:shd w:val="clear" w:color="auto" w:fill="auto"/>
            <w:vAlign w:val="center"/>
            <w:hideMark/>
          </w:tcPr>
          <w:p w14:paraId="3640BEA4"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Valladolid.</w:t>
            </w:r>
          </w:p>
        </w:tc>
      </w:tr>
      <w:tr w:rsidR="00D41876" w:rsidRPr="00961BAD" w14:paraId="0AF6FA18" w14:textId="77777777" w:rsidTr="00D41876">
        <w:trPr>
          <w:trHeight w:val="284"/>
          <w:jc w:val="center"/>
        </w:trPr>
        <w:tc>
          <w:tcPr>
            <w:tcW w:w="6658" w:type="dxa"/>
            <w:shd w:val="clear" w:color="auto" w:fill="auto"/>
            <w:vAlign w:val="center"/>
            <w:hideMark/>
          </w:tcPr>
          <w:p w14:paraId="29610B30"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Sacalum</w:t>
            </w:r>
            <w:proofErr w:type="spellEnd"/>
            <w:r w:rsidRPr="00961BAD">
              <w:rPr>
                <w:rFonts w:ascii="Arial" w:eastAsia="Times New Roman" w:hAnsi="Arial" w:cs="Arial"/>
                <w:color w:val="000000"/>
                <w:sz w:val="18"/>
                <w:szCs w:val="18"/>
                <w:lang w:val="es-419" w:eastAsia="es-419"/>
              </w:rPr>
              <w:t>.</w:t>
            </w:r>
          </w:p>
        </w:tc>
      </w:tr>
      <w:tr w:rsidR="00D41876" w:rsidRPr="00961BAD" w14:paraId="56F1B13C" w14:textId="77777777" w:rsidTr="00D41876">
        <w:trPr>
          <w:trHeight w:val="284"/>
          <w:jc w:val="center"/>
        </w:trPr>
        <w:tc>
          <w:tcPr>
            <w:tcW w:w="6658" w:type="dxa"/>
            <w:shd w:val="clear" w:color="auto" w:fill="auto"/>
            <w:vAlign w:val="center"/>
            <w:hideMark/>
          </w:tcPr>
          <w:p w14:paraId="3FE53366"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Cantamayec</w:t>
            </w:r>
            <w:proofErr w:type="spellEnd"/>
            <w:r w:rsidRPr="00961BAD">
              <w:rPr>
                <w:rFonts w:ascii="Arial" w:eastAsia="Times New Roman" w:hAnsi="Arial" w:cs="Arial"/>
                <w:color w:val="000000"/>
                <w:sz w:val="18"/>
                <w:szCs w:val="18"/>
                <w:lang w:val="es-419" w:eastAsia="es-419"/>
              </w:rPr>
              <w:t>.</w:t>
            </w:r>
          </w:p>
        </w:tc>
      </w:tr>
      <w:tr w:rsidR="00D41876" w:rsidRPr="00961BAD" w14:paraId="75D08BF5" w14:textId="77777777" w:rsidTr="00D41876">
        <w:trPr>
          <w:trHeight w:val="284"/>
          <w:jc w:val="center"/>
        </w:trPr>
        <w:tc>
          <w:tcPr>
            <w:tcW w:w="6658" w:type="dxa"/>
            <w:shd w:val="clear" w:color="auto" w:fill="auto"/>
            <w:vAlign w:val="center"/>
            <w:hideMark/>
          </w:tcPr>
          <w:p w14:paraId="11293B31"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Chicxulub Pueblo.</w:t>
            </w:r>
          </w:p>
        </w:tc>
      </w:tr>
      <w:tr w:rsidR="00D41876" w:rsidRPr="00961BAD" w14:paraId="07AD97F8" w14:textId="77777777" w:rsidTr="00D41876">
        <w:trPr>
          <w:trHeight w:val="284"/>
          <w:jc w:val="center"/>
        </w:trPr>
        <w:tc>
          <w:tcPr>
            <w:tcW w:w="6658" w:type="dxa"/>
            <w:shd w:val="clear" w:color="auto" w:fill="auto"/>
            <w:vAlign w:val="center"/>
            <w:hideMark/>
          </w:tcPr>
          <w:p w14:paraId="5C9628F1"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Sinanché</w:t>
            </w:r>
            <w:proofErr w:type="spellEnd"/>
            <w:r w:rsidRPr="00961BAD">
              <w:rPr>
                <w:rFonts w:ascii="Arial" w:eastAsia="Times New Roman" w:hAnsi="Arial" w:cs="Arial"/>
                <w:color w:val="000000"/>
                <w:sz w:val="18"/>
                <w:szCs w:val="18"/>
                <w:lang w:val="es-419" w:eastAsia="es-419"/>
              </w:rPr>
              <w:t>.</w:t>
            </w:r>
          </w:p>
        </w:tc>
      </w:tr>
      <w:tr w:rsidR="00D41876" w:rsidRPr="00961BAD" w14:paraId="3DEE1287" w14:textId="77777777" w:rsidTr="00D41876">
        <w:trPr>
          <w:trHeight w:val="284"/>
          <w:jc w:val="center"/>
        </w:trPr>
        <w:tc>
          <w:tcPr>
            <w:tcW w:w="6658" w:type="dxa"/>
            <w:shd w:val="clear" w:color="auto" w:fill="auto"/>
            <w:vAlign w:val="center"/>
            <w:hideMark/>
          </w:tcPr>
          <w:p w14:paraId="29ABC695"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Chikindzonot</w:t>
            </w:r>
            <w:proofErr w:type="spellEnd"/>
            <w:r w:rsidRPr="00961BAD">
              <w:rPr>
                <w:rFonts w:ascii="Arial" w:eastAsia="Times New Roman" w:hAnsi="Arial" w:cs="Arial"/>
                <w:color w:val="000000"/>
                <w:sz w:val="18"/>
                <w:szCs w:val="18"/>
                <w:lang w:val="es-419" w:eastAsia="es-419"/>
              </w:rPr>
              <w:t>.</w:t>
            </w:r>
          </w:p>
        </w:tc>
      </w:tr>
      <w:tr w:rsidR="00D41876" w:rsidRPr="00961BAD" w14:paraId="2FCE7C5F" w14:textId="77777777" w:rsidTr="00D41876">
        <w:trPr>
          <w:trHeight w:val="284"/>
          <w:jc w:val="center"/>
        </w:trPr>
        <w:tc>
          <w:tcPr>
            <w:tcW w:w="6658" w:type="dxa"/>
            <w:shd w:val="clear" w:color="auto" w:fill="auto"/>
            <w:vAlign w:val="center"/>
            <w:hideMark/>
          </w:tcPr>
          <w:p w14:paraId="71499B0F"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Muna.</w:t>
            </w:r>
          </w:p>
        </w:tc>
      </w:tr>
      <w:tr w:rsidR="00D41876" w:rsidRPr="00961BAD" w14:paraId="74D2CB8A" w14:textId="77777777" w:rsidTr="00D41876">
        <w:trPr>
          <w:trHeight w:val="284"/>
          <w:jc w:val="center"/>
        </w:trPr>
        <w:tc>
          <w:tcPr>
            <w:tcW w:w="6658" w:type="dxa"/>
            <w:shd w:val="clear" w:color="auto" w:fill="auto"/>
            <w:vAlign w:val="center"/>
            <w:hideMark/>
          </w:tcPr>
          <w:p w14:paraId="1F860DF9"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Dzan</w:t>
            </w:r>
            <w:proofErr w:type="spellEnd"/>
            <w:r w:rsidRPr="00961BAD">
              <w:rPr>
                <w:rFonts w:ascii="Arial" w:eastAsia="Times New Roman" w:hAnsi="Arial" w:cs="Arial"/>
                <w:color w:val="000000"/>
                <w:sz w:val="18"/>
                <w:szCs w:val="18"/>
                <w:lang w:val="es-419" w:eastAsia="es-419"/>
              </w:rPr>
              <w:t>.</w:t>
            </w:r>
          </w:p>
        </w:tc>
      </w:tr>
      <w:tr w:rsidR="00D41876" w:rsidRPr="00961BAD" w14:paraId="45BB0048" w14:textId="77777777" w:rsidTr="00D41876">
        <w:trPr>
          <w:trHeight w:val="284"/>
          <w:jc w:val="center"/>
        </w:trPr>
        <w:tc>
          <w:tcPr>
            <w:tcW w:w="6658" w:type="dxa"/>
            <w:shd w:val="clear" w:color="auto" w:fill="auto"/>
            <w:vAlign w:val="center"/>
            <w:hideMark/>
          </w:tcPr>
          <w:p w14:paraId="55D77547"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Izamal.</w:t>
            </w:r>
          </w:p>
        </w:tc>
      </w:tr>
      <w:tr w:rsidR="00D41876" w:rsidRPr="00961BAD" w14:paraId="428F2DAA" w14:textId="77777777" w:rsidTr="00D41876">
        <w:trPr>
          <w:trHeight w:val="284"/>
          <w:jc w:val="center"/>
        </w:trPr>
        <w:tc>
          <w:tcPr>
            <w:tcW w:w="6658" w:type="dxa"/>
            <w:shd w:val="clear" w:color="auto" w:fill="auto"/>
            <w:vAlign w:val="center"/>
            <w:hideMark/>
          </w:tcPr>
          <w:p w14:paraId="32069BAE" w14:textId="77777777" w:rsidR="00D41876" w:rsidRPr="00961BAD" w:rsidRDefault="00D41876" w:rsidP="00D57DA2">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Espita.</w:t>
            </w:r>
          </w:p>
        </w:tc>
      </w:tr>
      <w:tr w:rsidR="00D41876" w:rsidRPr="00961BAD" w14:paraId="3183E113" w14:textId="77777777" w:rsidTr="00D41876">
        <w:trPr>
          <w:trHeight w:val="284"/>
          <w:jc w:val="center"/>
        </w:trPr>
        <w:tc>
          <w:tcPr>
            <w:tcW w:w="6658" w:type="dxa"/>
            <w:shd w:val="clear" w:color="auto" w:fill="BDD6EE" w:themeFill="accent1" w:themeFillTint="66"/>
            <w:vAlign w:val="center"/>
          </w:tcPr>
          <w:p w14:paraId="09D7A93B" w14:textId="77777777" w:rsidR="00D41876" w:rsidRPr="00961BAD" w:rsidRDefault="00D41876" w:rsidP="00D57DA2">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ORGANISMOS AUTÓNOMOS (1)</w:t>
            </w:r>
          </w:p>
        </w:tc>
      </w:tr>
      <w:tr w:rsidR="00D41876" w:rsidRPr="00961BAD" w14:paraId="5FEC0976" w14:textId="77777777" w:rsidTr="00D41876">
        <w:trPr>
          <w:trHeight w:val="284"/>
          <w:jc w:val="center"/>
        </w:trPr>
        <w:tc>
          <w:tcPr>
            <w:tcW w:w="6658" w:type="dxa"/>
            <w:shd w:val="clear" w:color="auto" w:fill="auto"/>
            <w:vAlign w:val="center"/>
            <w:hideMark/>
          </w:tcPr>
          <w:p w14:paraId="2B5E68ED" w14:textId="77777777" w:rsidR="00D41876" w:rsidRPr="00961BAD" w:rsidRDefault="00D41876"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Comisión de Derechos Humanos del Estado de Yucatán.</w:t>
            </w:r>
          </w:p>
        </w:tc>
      </w:tr>
      <w:tr w:rsidR="00D41876" w:rsidRPr="00961BAD" w14:paraId="4BCB57DC" w14:textId="77777777" w:rsidTr="00D41876">
        <w:trPr>
          <w:trHeight w:val="284"/>
          <w:jc w:val="center"/>
        </w:trPr>
        <w:tc>
          <w:tcPr>
            <w:tcW w:w="6658" w:type="dxa"/>
            <w:shd w:val="clear" w:color="auto" w:fill="BDD6EE" w:themeFill="accent1" w:themeFillTint="66"/>
            <w:vAlign w:val="center"/>
          </w:tcPr>
          <w:p w14:paraId="7D33EB00" w14:textId="77777777" w:rsidR="00D41876" w:rsidRPr="00961BAD" w:rsidRDefault="00D41876" w:rsidP="00D57DA2">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PODER EJECUTIVO (6)</w:t>
            </w:r>
          </w:p>
        </w:tc>
      </w:tr>
      <w:tr w:rsidR="00D41876" w:rsidRPr="00961BAD" w14:paraId="52A60749" w14:textId="77777777" w:rsidTr="00D41876">
        <w:trPr>
          <w:trHeight w:val="284"/>
          <w:jc w:val="center"/>
        </w:trPr>
        <w:tc>
          <w:tcPr>
            <w:tcW w:w="6658" w:type="dxa"/>
            <w:shd w:val="clear" w:color="auto" w:fill="auto"/>
            <w:vAlign w:val="center"/>
            <w:hideMark/>
          </w:tcPr>
          <w:p w14:paraId="52F66C4F" w14:textId="77777777" w:rsidR="00D41876" w:rsidRPr="00961BAD" w:rsidRDefault="00D41876"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Instituto Tecnológico Superior del Sur del Estado de Yucatán, ITSSY.</w:t>
            </w:r>
          </w:p>
        </w:tc>
      </w:tr>
      <w:tr w:rsidR="00D41876" w:rsidRPr="00961BAD" w14:paraId="2EE4D232" w14:textId="77777777" w:rsidTr="00D41876">
        <w:trPr>
          <w:trHeight w:val="284"/>
          <w:jc w:val="center"/>
        </w:trPr>
        <w:tc>
          <w:tcPr>
            <w:tcW w:w="6658" w:type="dxa"/>
            <w:shd w:val="clear" w:color="auto" w:fill="auto"/>
            <w:vAlign w:val="center"/>
            <w:hideMark/>
          </w:tcPr>
          <w:p w14:paraId="46726DA3" w14:textId="77777777" w:rsidR="00D41876" w:rsidRPr="00961BAD" w:rsidRDefault="00D41876"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de Administración Fiscal de Yucatán.</w:t>
            </w:r>
          </w:p>
        </w:tc>
      </w:tr>
      <w:tr w:rsidR="00D41876" w:rsidRPr="00961BAD" w14:paraId="60824817" w14:textId="77777777" w:rsidTr="00D41876">
        <w:trPr>
          <w:trHeight w:val="284"/>
          <w:jc w:val="center"/>
        </w:trPr>
        <w:tc>
          <w:tcPr>
            <w:tcW w:w="6658" w:type="dxa"/>
            <w:shd w:val="clear" w:color="auto" w:fill="auto"/>
            <w:vAlign w:val="center"/>
            <w:hideMark/>
          </w:tcPr>
          <w:p w14:paraId="1B6082B0" w14:textId="77777777" w:rsidR="00D41876" w:rsidRPr="00961BAD" w:rsidRDefault="00D41876"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Motul, ITSM.</w:t>
            </w:r>
          </w:p>
        </w:tc>
      </w:tr>
      <w:tr w:rsidR="00D41876" w:rsidRPr="00961BAD" w14:paraId="0DD938DE" w14:textId="77777777" w:rsidTr="00D41876">
        <w:trPr>
          <w:trHeight w:val="284"/>
          <w:jc w:val="center"/>
        </w:trPr>
        <w:tc>
          <w:tcPr>
            <w:tcW w:w="6658" w:type="dxa"/>
            <w:shd w:val="clear" w:color="auto" w:fill="auto"/>
            <w:vAlign w:val="center"/>
            <w:hideMark/>
          </w:tcPr>
          <w:p w14:paraId="0114965E" w14:textId="77777777" w:rsidR="00D41876" w:rsidRPr="00961BAD" w:rsidRDefault="00D41876"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Aeropuerto de Chichén Itzá del Estado de Yucatán S.A. de C.V.</w:t>
            </w:r>
          </w:p>
        </w:tc>
      </w:tr>
      <w:tr w:rsidR="00D41876" w:rsidRPr="00961BAD" w14:paraId="537F788A" w14:textId="77777777" w:rsidTr="00D41876">
        <w:trPr>
          <w:trHeight w:val="284"/>
          <w:jc w:val="center"/>
        </w:trPr>
        <w:tc>
          <w:tcPr>
            <w:tcW w:w="6658" w:type="dxa"/>
            <w:shd w:val="clear" w:color="auto" w:fill="auto"/>
            <w:vAlign w:val="center"/>
            <w:hideMark/>
          </w:tcPr>
          <w:p w14:paraId="61675046" w14:textId="77777777" w:rsidR="00D41876" w:rsidRPr="00961BAD" w:rsidRDefault="00D41876"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y Certificación de la Infraestructura Física Educativa y Eléctrica de Yucatán, IDEFEEY.</w:t>
            </w:r>
          </w:p>
        </w:tc>
      </w:tr>
      <w:tr w:rsidR="00D41876" w:rsidRPr="00961BAD" w14:paraId="23FA7AEA" w14:textId="77777777" w:rsidTr="00D41876">
        <w:trPr>
          <w:trHeight w:val="284"/>
          <w:jc w:val="center"/>
        </w:trPr>
        <w:tc>
          <w:tcPr>
            <w:tcW w:w="6658" w:type="dxa"/>
            <w:shd w:val="clear" w:color="auto" w:fill="auto"/>
            <w:vAlign w:val="center"/>
            <w:hideMark/>
          </w:tcPr>
          <w:p w14:paraId="5C4025E4" w14:textId="77777777" w:rsidR="00D41876" w:rsidRPr="00961BAD" w:rsidRDefault="00D41876"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Cultura y las Artes.</w:t>
            </w:r>
          </w:p>
        </w:tc>
      </w:tr>
      <w:tr w:rsidR="00D41876" w:rsidRPr="00961BAD" w14:paraId="4730237B" w14:textId="77777777" w:rsidTr="00D41876">
        <w:trPr>
          <w:trHeight w:val="284"/>
          <w:jc w:val="center"/>
        </w:trPr>
        <w:tc>
          <w:tcPr>
            <w:tcW w:w="6658" w:type="dxa"/>
            <w:shd w:val="clear" w:color="auto" w:fill="BDD6EE" w:themeFill="accent1" w:themeFillTint="66"/>
            <w:vAlign w:val="center"/>
          </w:tcPr>
          <w:p w14:paraId="5B4A29BD" w14:textId="77777777" w:rsidR="00D41876" w:rsidRPr="00961BAD" w:rsidRDefault="00D41876" w:rsidP="00D57DA2">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PARTIDOS POLÍTICOS (2)</w:t>
            </w:r>
          </w:p>
        </w:tc>
      </w:tr>
      <w:tr w:rsidR="00D41876" w:rsidRPr="00961BAD" w14:paraId="28011023" w14:textId="77777777" w:rsidTr="00D41876">
        <w:trPr>
          <w:trHeight w:val="284"/>
          <w:jc w:val="center"/>
        </w:trPr>
        <w:tc>
          <w:tcPr>
            <w:tcW w:w="6658" w:type="dxa"/>
            <w:shd w:val="clear" w:color="auto" w:fill="auto"/>
            <w:vAlign w:val="center"/>
            <w:hideMark/>
          </w:tcPr>
          <w:p w14:paraId="1CCE0E23" w14:textId="77777777" w:rsidR="00D41876" w:rsidRPr="00961BAD" w:rsidRDefault="00D41876"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MORENA.</w:t>
            </w:r>
          </w:p>
        </w:tc>
      </w:tr>
      <w:tr w:rsidR="00D41876" w:rsidRPr="00961BAD" w14:paraId="3C6700C2" w14:textId="77777777" w:rsidTr="00D41876">
        <w:trPr>
          <w:trHeight w:val="284"/>
          <w:jc w:val="center"/>
        </w:trPr>
        <w:tc>
          <w:tcPr>
            <w:tcW w:w="6658" w:type="dxa"/>
            <w:shd w:val="clear" w:color="auto" w:fill="auto"/>
            <w:vAlign w:val="center"/>
            <w:hideMark/>
          </w:tcPr>
          <w:p w14:paraId="4BD4C3C4" w14:textId="77777777" w:rsidR="00D41876" w:rsidRPr="00961BAD" w:rsidRDefault="00D41876"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Revolucionario Institucional.</w:t>
            </w:r>
          </w:p>
        </w:tc>
      </w:tr>
      <w:tr w:rsidR="00D41876" w:rsidRPr="00961BAD" w14:paraId="28B0E2D1" w14:textId="77777777" w:rsidTr="00D41876">
        <w:trPr>
          <w:trHeight w:val="284"/>
          <w:jc w:val="center"/>
        </w:trPr>
        <w:tc>
          <w:tcPr>
            <w:tcW w:w="6658" w:type="dxa"/>
            <w:shd w:val="clear" w:color="auto" w:fill="BDD6EE" w:themeFill="accent1" w:themeFillTint="66"/>
            <w:vAlign w:val="center"/>
          </w:tcPr>
          <w:p w14:paraId="5694E20D" w14:textId="77777777" w:rsidR="00D41876" w:rsidRPr="00961BAD" w:rsidRDefault="00D41876" w:rsidP="00D57DA2">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SINDICATOS (1)</w:t>
            </w:r>
          </w:p>
        </w:tc>
      </w:tr>
      <w:tr w:rsidR="00D41876" w:rsidRPr="00961BAD" w14:paraId="2EA13568" w14:textId="77777777" w:rsidTr="00D41876">
        <w:trPr>
          <w:trHeight w:val="284"/>
          <w:jc w:val="center"/>
        </w:trPr>
        <w:tc>
          <w:tcPr>
            <w:tcW w:w="6658" w:type="dxa"/>
            <w:shd w:val="clear" w:color="auto" w:fill="auto"/>
            <w:vAlign w:val="center"/>
            <w:hideMark/>
          </w:tcPr>
          <w:p w14:paraId="24FA3A74" w14:textId="77777777" w:rsidR="00D41876" w:rsidRPr="00961BAD" w:rsidRDefault="00D41876" w:rsidP="00D57DA2">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Trabajadores de los Sistemas de Agua Potable y Alcantarillado, Similares y Conexos de Yucatán (STSAPASCY).</w:t>
            </w:r>
          </w:p>
        </w:tc>
      </w:tr>
    </w:tbl>
    <w:p w14:paraId="798A9245" w14:textId="77777777" w:rsidR="00D57DA2" w:rsidRPr="00D57DA2" w:rsidRDefault="00D57DA2" w:rsidP="00314BB1">
      <w:pPr>
        <w:pStyle w:val="Prrafodelista"/>
        <w:ind w:left="360"/>
        <w:rPr>
          <w:rFonts w:ascii="Arial" w:hAnsi="Arial" w:cs="Arial"/>
          <w:b/>
          <w:lang w:val="es-419"/>
        </w:rPr>
      </w:pPr>
    </w:p>
    <w:bookmarkEnd w:id="5"/>
    <w:p w14:paraId="541A69CF" w14:textId="77777777" w:rsidR="00BC2E22" w:rsidRDefault="00BC2E22" w:rsidP="00314BB1">
      <w:pPr>
        <w:rPr>
          <w:rFonts w:ascii="Arial" w:hAnsi="Arial" w:cs="Arial"/>
          <w:b/>
        </w:rPr>
      </w:pPr>
      <w:r w:rsidRPr="00331ACA">
        <w:rPr>
          <w:rFonts w:ascii="Arial" w:hAnsi="Arial" w:cs="Arial"/>
          <w:b/>
        </w:rPr>
        <w:t>Índice de cumplimiento.</w:t>
      </w:r>
    </w:p>
    <w:p w14:paraId="145A1713" w14:textId="77777777" w:rsidR="00D41876" w:rsidRDefault="00D41876" w:rsidP="00314BB1">
      <w:pPr>
        <w:rPr>
          <w:rFonts w:ascii="Arial" w:hAnsi="Arial" w:cs="Arial"/>
          <w:b/>
        </w:rPr>
      </w:pPr>
    </w:p>
    <w:tbl>
      <w:tblPr>
        <w:tblW w:w="7419" w:type="dxa"/>
        <w:jc w:val="center"/>
        <w:tblCellMar>
          <w:left w:w="70" w:type="dxa"/>
          <w:right w:w="70" w:type="dxa"/>
        </w:tblCellMar>
        <w:tblLook w:val="04A0" w:firstRow="1" w:lastRow="0" w:firstColumn="1" w:lastColumn="0" w:noHBand="0" w:noVBand="1"/>
      </w:tblPr>
      <w:tblGrid>
        <w:gridCol w:w="5240"/>
        <w:gridCol w:w="2179"/>
      </w:tblGrid>
      <w:tr w:rsidR="00D41876" w:rsidRPr="00961BAD" w14:paraId="210CB34D" w14:textId="77777777" w:rsidTr="00D41876">
        <w:trPr>
          <w:trHeight w:val="290"/>
          <w:jc w:val="center"/>
        </w:trPr>
        <w:tc>
          <w:tcPr>
            <w:tcW w:w="524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F33E474"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SUJETOS OBLIGADOS</w:t>
            </w:r>
          </w:p>
        </w:tc>
        <w:tc>
          <w:tcPr>
            <w:tcW w:w="2179"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4D02AF4"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ÍNDICE DE CUMPLIMIENTO SITIO PROPIO</w:t>
            </w:r>
          </w:p>
        </w:tc>
      </w:tr>
      <w:tr w:rsidR="00D41876" w:rsidRPr="00961BAD" w14:paraId="7BAE3473" w14:textId="77777777" w:rsidTr="00D41876">
        <w:trPr>
          <w:trHeight w:val="290"/>
          <w:jc w:val="center"/>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F475095" w14:textId="77777777" w:rsidR="00D41876" w:rsidRPr="00961BAD" w:rsidRDefault="00D41876" w:rsidP="00D41876">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PODER LEGISLATIVO</w:t>
            </w:r>
          </w:p>
        </w:tc>
        <w:tc>
          <w:tcPr>
            <w:tcW w:w="2179" w:type="dxa"/>
            <w:tcBorders>
              <w:top w:val="nil"/>
              <w:left w:val="nil"/>
              <w:bottom w:val="single" w:sz="4" w:space="0" w:color="auto"/>
              <w:right w:val="single" w:sz="4" w:space="0" w:color="auto"/>
            </w:tcBorders>
            <w:shd w:val="clear" w:color="auto" w:fill="auto"/>
            <w:vAlign w:val="center"/>
            <w:hideMark/>
          </w:tcPr>
          <w:p w14:paraId="6DEB6C7F" w14:textId="77777777" w:rsidR="00D41876" w:rsidRPr="00961BAD" w:rsidRDefault="00D41876" w:rsidP="00D41876">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100</w:t>
            </w:r>
          </w:p>
        </w:tc>
      </w:tr>
      <w:tr w:rsidR="00D41876" w:rsidRPr="00961BAD" w14:paraId="00C46814" w14:textId="77777777" w:rsidTr="00D41876">
        <w:trPr>
          <w:trHeight w:val="290"/>
          <w:jc w:val="center"/>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51F2AC4" w14:textId="77777777" w:rsidR="00D41876" w:rsidRPr="00961BAD" w:rsidRDefault="00D41876" w:rsidP="00D41876">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SUJETOS OBLIGADOS INDIRECTOS</w:t>
            </w:r>
          </w:p>
        </w:tc>
        <w:tc>
          <w:tcPr>
            <w:tcW w:w="2179" w:type="dxa"/>
            <w:tcBorders>
              <w:top w:val="nil"/>
              <w:left w:val="nil"/>
              <w:bottom w:val="single" w:sz="4" w:space="0" w:color="auto"/>
              <w:right w:val="single" w:sz="4" w:space="0" w:color="auto"/>
            </w:tcBorders>
            <w:shd w:val="clear" w:color="auto" w:fill="auto"/>
            <w:vAlign w:val="center"/>
            <w:hideMark/>
          </w:tcPr>
          <w:p w14:paraId="77B89F4E" w14:textId="77777777" w:rsidR="00D41876" w:rsidRPr="00961BAD" w:rsidRDefault="00D41876" w:rsidP="00D41876">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100</w:t>
            </w:r>
          </w:p>
        </w:tc>
      </w:tr>
      <w:tr w:rsidR="00D41876" w:rsidRPr="00961BAD" w14:paraId="6AF63D8D" w14:textId="77777777" w:rsidTr="00D41876">
        <w:trPr>
          <w:trHeight w:val="290"/>
          <w:jc w:val="center"/>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9D97ABF" w14:textId="77777777" w:rsidR="00D41876" w:rsidRPr="00961BAD" w:rsidRDefault="00D41876" w:rsidP="00D41876">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PODER EJECUTIVO.</w:t>
            </w:r>
          </w:p>
        </w:tc>
        <w:tc>
          <w:tcPr>
            <w:tcW w:w="2179" w:type="dxa"/>
            <w:tcBorders>
              <w:top w:val="nil"/>
              <w:left w:val="nil"/>
              <w:bottom w:val="single" w:sz="4" w:space="0" w:color="auto"/>
              <w:right w:val="single" w:sz="4" w:space="0" w:color="auto"/>
            </w:tcBorders>
            <w:shd w:val="clear" w:color="auto" w:fill="auto"/>
            <w:vAlign w:val="center"/>
            <w:hideMark/>
          </w:tcPr>
          <w:p w14:paraId="77469CB2" w14:textId="77777777" w:rsidR="00D41876" w:rsidRPr="00961BAD" w:rsidRDefault="00D41876" w:rsidP="00D41876">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98.93</w:t>
            </w:r>
          </w:p>
        </w:tc>
      </w:tr>
      <w:tr w:rsidR="00D41876" w:rsidRPr="00961BAD" w14:paraId="3CA8B4BC" w14:textId="77777777" w:rsidTr="00D41876">
        <w:trPr>
          <w:trHeight w:val="290"/>
          <w:jc w:val="center"/>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3A44D93" w14:textId="77777777" w:rsidR="00D41876" w:rsidRPr="00961BAD" w:rsidRDefault="00D41876" w:rsidP="00D41876">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ORGANISMOS AUTÓNOMOS</w:t>
            </w:r>
          </w:p>
        </w:tc>
        <w:tc>
          <w:tcPr>
            <w:tcW w:w="2179" w:type="dxa"/>
            <w:tcBorders>
              <w:top w:val="nil"/>
              <w:left w:val="nil"/>
              <w:bottom w:val="single" w:sz="4" w:space="0" w:color="auto"/>
              <w:right w:val="single" w:sz="4" w:space="0" w:color="auto"/>
            </w:tcBorders>
            <w:shd w:val="clear" w:color="auto" w:fill="auto"/>
            <w:vAlign w:val="center"/>
            <w:hideMark/>
          </w:tcPr>
          <w:p w14:paraId="5140C3E9" w14:textId="77777777" w:rsidR="00D41876" w:rsidRPr="00961BAD" w:rsidRDefault="00D41876" w:rsidP="00D41876">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93.36</w:t>
            </w:r>
          </w:p>
        </w:tc>
      </w:tr>
      <w:tr w:rsidR="00D41876" w:rsidRPr="00961BAD" w14:paraId="0D9AB95C" w14:textId="77777777" w:rsidTr="00D41876">
        <w:trPr>
          <w:trHeight w:val="290"/>
          <w:jc w:val="center"/>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F2A6A23" w14:textId="77777777" w:rsidR="00D41876" w:rsidRPr="00961BAD" w:rsidRDefault="00D41876" w:rsidP="00D41876">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PODER JUDICIAL</w:t>
            </w:r>
          </w:p>
        </w:tc>
        <w:tc>
          <w:tcPr>
            <w:tcW w:w="2179" w:type="dxa"/>
            <w:tcBorders>
              <w:top w:val="nil"/>
              <w:left w:val="nil"/>
              <w:bottom w:val="single" w:sz="4" w:space="0" w:color="auto"/>
              <w:right w:val="single" w:sz="4" w:space="0" w:color="auto"/>
            </w:tcBorders>
            <w:shd w:val="clear" w:color="auto" w:fill="auto"/>
            <w:vAlign w:val="center"/>
            <w:hideMark/>
          </w:tcPr>
          <w:p w14:paraId="09369264" w14:textId="77777777" w:rsidR="00D41876" w:rsidRPr="00961BAD" w:rsidRDefault="00D41876" w:rsidP="00D41876">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87.72</w:t>
            </w:r>
          </w:p>
        </w:tc>
      </w:tr>
      <w:tr w:rsidR="00D41876" w:rsidRPr="00961BAD" w14:paraId="345BEB68" w14:textId="77777777" w:rsidTr="00D41876">
        <w:trPr>
          <w:trHeight w:val="290"/>
          <w:jc w:val="center"/>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3C5A64A" w14:textId="77777777" w:rsidR="00D41876" w:rsidRPr="00961BAD" w:rsidRDefault="00D41876" w:rsidP="00D41876">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AYUNTAMIENTOS</w:t>
            </w:r>
          </w:p>
        </w:tc>
        <w:tc>
          <w:tcPr>
            <w:tcW w:w="2179" w:type="dxa"/>
            <w:tcBorders>
              <w:top w:val="nil"/>
              <w:left w:val="nil"/>
              <w:bottom w:val="single" w:sz="4" w:space="0" w:color="auto"/>
              <w:right w:val="single" w:sz="4" w:space="0" w:color="auto"/>
            </w:tcBorders>
            <w:shd w:val="clear" w:color="auto" w:fill="auto"/>
            <w:vAlign w:val="center"/>
            <w:hideMark/>
          </w:tcPr>
          <w:p w14:paraId="50890A45" w14:textId="77777777" w:rsidR="00D41876" w:rsidRPr="00961BAD" w:rsidRDefault="00D41876" w:rsidP="00D41876">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46.11</w:t>
            </w:r>
          </w:p>
        </w:tc>
      </w:tr>
      <w:tr w:rsidR="00D41876" w:rsidRPr="00961BAD" w14:paraId="04700C71" w14:textId="77777777" w:rsidTr="00D41876">
        <w:trPr>
          <w:trHeight w:val="290"/>
          <w:jc w:val="center"/>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562D5AA" w14:textId="77777777" w:rsidR="00D41876" w:rsidRPr="00961BAD" w:rsidRDefault="00D41876" w:rsidP="00D41876">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ORGANISMOS PÚBLICOS MUNICIPALES</w:t>
            </w:r>
          </w:p>
        </w:tc>
        <w:tc>
          <w:tcPr>
            <w:tcW w:w="2179" w:type="dxa"/>
            <w:tcBorders>
              <w:top w:val="nil"/>
              <w:left w:val="nil"/>
              <w:bottom w:val="single" w:sz="4" w:space="0" w:color="auto"/>
              <w:right w:val="single" w:sz="4" w:space="0" w:color="auto"/>
            </w:tcBorders>
            <w:shd w:val="clear" w:color="auto" w:fill="auto"/>
            <w:vAlign w:val="center"/>
            <w:hideMark/>
          </w:tcPr>
          <w:p w14:paraId="7BABAF46" w14:textId="77777777" w:rsidR="00D41876" w:rsidRPr="00961BAD" w:rsidRDefault="00D41876" w:rsidP="00D41876">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30.08</w:t>
            </w:r>
          </w:p>
        </w:tc>
      </w:tr>
      <w:tr w:rsidR="00D41876" w:rsidRPr="00961BAD" w14:paraId="7C76FD4C" w14:textId="77777777" w:rsidTr="00D41876">
        <w:trPr>
          <w:trHeight w:val="290"/>
          <w:jc w:val="center"/>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999EFD7" w14:textId="77777777" w:rsidR="00D41876" w:rsidRPr="00961BAD" w:rsidRDefault="00D41876" w:rsidP="00D41876">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SINDICATOS</w:t>
            </w:r>
          </w:p>
        </w:tc>
        <w:tc>
          <w:tcPr>
            <w:tcW w:w="2179" w:type="dxa"/>
            <w:tcBorders>
              <w:top w:val="nil"/>
              <w:left w:val="nil"/>
              <w:bottom w:val="single" w:sz="4" w:space="0" w:color="auto"/>
              <w:right w:val="single" w:sz="4" w:space="0" w:color="auto"/>
            </w:tcBorders>
            <w:shd w:val="clear" w:color="auto" w:fill="auto"/>
            <w:vAlign w:val="center"/>
            <w:hideMark/>
          </w:tcPr>
          <w:p w14:paraId="0192EC11" w14:textId="77777777" w:rsidR="00D41876" w:rsidRPr="00961BAD" w:rsidRDefault="00D41876" w:rsidP="00D41876">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23.94</w:t>
            </w:r>
          </w:p>
        </w:tc>
      </w:tr>
      <w:tr w:rsidR="00D41876" w:rsidRPr="00961BAD" w14:paraId="42092E7B" w14:textId="77777777" w:rsidTr="00D41876">
        <w:trPr>
          <w:trHeight w:val="290"/>
          <w:jc w:val="center"/>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BE0447E" w14:textId="77777777" w:rsidR="00D41876" w:rsidRPr="00961BAD" w:rsidRDefault="00D41876" w:rsidP="00D41876">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PARTIDOS POLÍTICOS</w:t>
            </w:r>
          </w:p>
        </w:tc>
        <w:tc>
          <w:tcPr>
            <w:tcW w:w="2179" w:type="dxa"/>
            <w:tcBorders>
              <w:top w:val="nil"/>
              <w:left w:val="nil"/>
              <w:bottom w:val="single" w:sz="4" w:space="0" w:color="auto"/>
              <w:right w:val="single" w:sz="4" w:space="0" w:color="auto"/>
            </w:tcBorders>
            <w:shd w:val="clear" w:color="auto" w:fill="auto"/>
            <w:vAlign w:val="center"/>
            <w:hideMark/>
          </w:tcPr>
          <w:p w14:paraId="65B09320" w14:textId="77777777" w:rsidR="00D41876" w:rsidRPr="00961BAD" w:rsidRDefault="00D41876" w:rsidP="00D41876">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10.57</w:t>
            </w:r>
          </w:p>
        </w:tc>
      </w:tr>
    </w:tbl>
    <w:p w14:paraId="7549082F" w14:textId="77777777" w:rsidR="00D41876" w:rsidRPr="00331ACA" w:rsidRDefault="00D41876" w:rsidP="00314BB1">
      <w:pPr>
        <w:rPr>
          <w:rFonts w:ascii="Arial" w:hAnsi="Arial" w:cs="Arial"/>
          <w:b/>
        </w:rPr>
      </w:pPr>
    </w:p>
    <w:p w14:paraId="0DCBFBAC" w14:textId="77777777" w:rsidR="00D41876" w:rsidRDefault="00BC2E22" w:rsidP="00D41876">
      <w:pPr>
        <w:jc w:val="center"/>
        <w:rPr>
          <w:rFonts w:ascii="Arial" w:hAnsi="Arial" w:cs="Arial"/>
          <w:b/>
        </w:rPr>
      </w:pPr>
      <w:r w:rsidRPr="00331ACA">
        <w:rPr>
          <w:rFonts w:ascii="Arial" w:hAnsi="Arial" w:cs="Arial"/>
          <w:b/>
        </w:rPr>
        <w:t xml:space="preserve">Índice de cumplimento por categoría de sujetos obligados </w:t>
      </w:r>
    </w:p>
    <w:tbl>
      <w:tblPr>
        <w:tblW w:w="9209" w:type="dxa"/>
        <w:jc w:val="center"/>
        <w:tblCellMar>
          <w:left w:w="70" w:type="dxa"/>
          <w:right w:w="70" w:type="dxa"/>
        </w:tblCellMar>
        <w:tblLook w:val="04A0" w:firstRow="1" w:lastRow="0" w:firstColumn="1" w:lastColumn="0" w:noHBand="0" w:noVBand="1"/>
      </w:tblPr>
      <w:tblGrid>
        <w:gridCol w:w="600"/>
        <w:gridCol w:w="6483"/>
        <w:gridCol w:w="2126"/>
      </w:tblGrid>
      <w:tr w:rsidR="00D41876" w:rsidRPr="00D41876" w14:paraId="2866F497" w14:textId="77777777" w:rsidTr="00D41876">
        <w:trPr>
          <w:trHeight w:val="284"/>
          <w:tblHeader/>
          <w:jc w:val="center"/>
        </w:trPr>
        <w:tc>
          <w:tcPr>
            <w:tcW w:w="7083"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6582AE0E"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SUJETOS OBLIGADOS</w:t>
            </w:r>
          </w:p>
        </w:tc>
        <w:tc>
          <w:tcPr>
            <w:tcW w:w="2126"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615C2E3E"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ÍNDICE DE CUMPLIMIENTO SITIO PROPIO</w:t>
            </w:r>
          </w:p>
        </w:tc>
      </w:tr>
      <w:tr w:rsidR="00D41876" w:rsidRPr="00D41876" w14:paraId="53C4CE62" w14:textId="77777777" w:rsidTr="00961BAD">
        <w:trPr>
          <w:trHeight w:val="284"/>
          <w:jc w:val="center"/>
        </w:trPr>
        <w:tc>
          <w:tcPr>
            <w:tcW w:w="7083" w:type="dxa"/>
            <w:gridSpan w:val="2"/>
            <w:tcBorders>
              <w:top w:val="single" w:sz="4" w:space="0" w:color="auto"/>
              <w:left w:val="single" w:sz="4" w:space="0" w:color="auto"/>
              <w:bottom w:val="single" w:sz="4" w:space="0" w:color="auto"/>
              <w:right w:val="nil"/>
            </w:tcBorders>
            <w:shd w:val="clear" w:color="auto" w:fill="BDD6EE" w:themeFill="accent1" w:themeFillTint="66"/>
            <w:vAlign w:val="center"/>
            <w:hideMark/>
          </w:tcPr>
          <w:p w14:paraId="10C20632"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ORGANISMOS PÚBLICOS MUNICIPALES</w:t>
            </w:r>
          </w:p>
        </w:tc>
        <w:tc>
          <w:tcPr>
            <w:tcW w:w="212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E746E9F"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30.08</w:t>
            </w:r>
          </w:p>
        </w:tc>
      </w:tr>
      <w:tr w:rsidR="00D41876" w:rsidRPr="00D41876" w14:paraId="2149D587"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2E72E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50FBA219"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Valladolid.</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086752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94.24</w:t>
            </w:r>
          </w:p>
        </w:tc>
      </w:tr>
      <w:tr w:rsidR="00D41876" w:rsidRPr="00D41876" w14:paraId="7A9D80C1"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16CE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6E0B404A"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Umán.</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0AE527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86.21</w:t>
            </w:r>
          </w:p>
        </w:tc>
      </w:tr>
      <w:tr w:rsidR="00D41876" w:rsidRPr="00D41876" w14:paraId="0B875F8C"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6165C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3E8B1C59"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Progreso.</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9CB68F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D41876" w14:paraId="27D39AF2"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922C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5368DB01"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Sistema de Agua Potable y Alcantarillado del Municipio de </w:t>
            </w:r>
            <w:proofErr w:type="spellStart"/>
            <w:r w:rsidRPr="00961BAD">
              <w:rPr>
                <w:rFonts w:ascii="Arial" w:eastAsia="Times New Roman" w:hAnsi="Arial" w:cs="Arial"/>
                <w:color w:val="000000"/>
                <w:sz w:val="18"/>
                <w:szCs w:val="18"/>
                <w:lang w:val="es-419" w:eastAsia="es-419"/>
              </w:rPr>
              <w:t>Seyé</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8A6889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D41876" w14:paraId="0D881887"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BFA7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26F4D584"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Sistema de Agua Potable y Alcantarillado del Municipio de </w:t>
            </w:r>
            <w:proofErr w:type="spellStart"/>
            <w:r w:rsidRPr="00961BAD">
              <w:rPr>
                <w:rFonts w:ascii="Arial" w:eastAsia="Times New Roman" w:hAnsi="Arial" w:cs="Arial"/>
                <w:color w:val="000000"/>
                <w:sz w:val="18"/>
                <w:szCs w:val="18"/>
                <w:lang w:val="es-419" w:eastAsia="es-419"/>
              </w:rPr>
              <w:t>Timucuy</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9AFEF9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D41876" w14:paraId="7212B6E3"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21B94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5DCCADA8"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Motul.</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02EE4F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D41876" w14:paraId="48C7E1B8" w14:textId="77777777" w:rsidTr="00961BAD">
        <w:trPr>
          <w:trHeight w:val="284"/>
          <w:jc w:val="center"/>
        </w:trPr>
        <w:tc>
          <w:tcPr>
            <w:tcW w:w="7083" w:type="dxa"/>
            <w:gridSpan w:val="2"/>
            <w:tcBorders>
              <w:top w:val="single" w:sz="4" w:space="0" w:color="auto"/>
              <w:left w:val="single" w:sz="4" w:space="0" w:color="auto"/>
              <w:bottom w:val="single" w:sz="4" w:space="0" w:color="auto"/>
              <w:right w:val="nil"/>
            </w:tcBorders>
            <w:shd w:val="clear" w:color="auto" w:fill="BDD6EE" w:themeFill="accent1" w:themeFillTint="66"/>
            <w:vAlign w:val="center"/>
            <w:hideMark/>
          </w:tcPr>
          <w:p w14:paraId="52FF1687"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PODER JUDICIAL</w:t>
            </w:r>
          </w:p>
        </w:tc>
        <w:tc>
          <w:tcPr>
            <w:tcW w:w="212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F1020D2"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87.72</w:t>
            </w:r>
          </w:p>
        </w:tc>
      </w:tr>
      <w:tr w:rsidR="00D41876" w:rsidRPr="00D41876" w14:paraId="3F0404D4"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2B29F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DF66FBB"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Consejo de la Judicatura.</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22921D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87.72</w:t>
            </w:r>
          </w:p>
        </w:tc>
      </w:tr>
      <w:tr w:rsidR="00D41876" w:rsidRPr="00D41876" w14:paraId="29264AF4" w14:textId="77777777" w:rsidTr="00961BAD">
        <w:trPr>
          <w:trHeight w:val="284"/>
          <w:jc w:val="center"/>
        </w:trPr>
        <w:tc>
          <w:tcPr>
            <w:tcW w:w="7083" w:type="dxa"/>
            <w:gridSpan w:val="2"/>
            <w:tcBorders>
              <w:top w:val="single" w:sz="4" w:space="0" w:color="auto"/>
              <w:left w:val="single" w:sz="4" w:space="0" w:color="auto"/>
              <w:bottom w:val="single" w:sz="4" w:space="0" w:color="auto"/>
              <w:right w:val="nil"/>
            </w:tcBorders>
            <w:shd w:val="clear" w:color="auto" w:fill="BDD6EE" w:themeFill="accent1" w:themeFillTint="66"/>
            <w:vAlign w:val="center"/>
            <w:hideMark/>
          </w:tcPr>
          <w:p w14:paraId="183A1D0C"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AYUNTAMIENTOS</w:t>
            </w:r>
          </w:p>
        </w:tc>
        <w:tc>
          <w:tcPr>
            <w:tcW w:w="212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8791BA5"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46.11</w:t>
            </w:r>
          </w:p>
        </w:tc>
      </w:tr>
      <w:tr w:rsidR="00D41876" w:rsidRPr="00D41876" w14:paraId="6B9DE4A3"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164D7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1</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1BA63AAD"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Cuncunul</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325C90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7EAA307E"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592BE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2EF67CA9"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Peto.</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119324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7D5FB340"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3512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1A1D16EB"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 Felipe.</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904EF5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29259EE9"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C90B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6EF9917A"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Tixméhuac</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74EE7F5"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15185AF0"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4E22B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795B62C"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Chichimilá</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57A6F9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96.11</w:t>
            </w:r>
          </w:p>
        </w:tc>
      </w:tr>
      <w:tr w:rsidR="00D41876" w:rsidRPr="00D41876" w14:paraId="7A17AD92"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5638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66A92B88"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Baca.</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2F7DE4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95.58</w:t>
            </w:r>
          </w:p>
        </w:tc>
      </w:tr>
      <w:tr w:rsidR="00D41876" w:rsidRPr="00D41876" w14:paraId="7AEF3E94"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AC16F"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F8BB8C9"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Yaxcabá</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E3CBB6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94.89</w:t>
            </w:r>
          </w:p>
        </w:tc>
      </w:tr>
      <w:tr w:rsidR="00D41876" w:rsidRPr="00D41876" w14:paraId="429A8B53"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0A8E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169B95FC"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Umán.</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9D59AA5"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92.45</w:t>
            </w:r>
          </w:p>
        </w:tc>
      </w:tr>
      <w:tr w:rsidR="00D41876" w:rsidRPr="00D41876" w14:paraId="73CD4048"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FD1C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4E7EDAD0"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Dzan</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39D478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90.00</w:t>
            </w:r>
          </w:p>
        </w:tc>
      </w:tr>
      <w:tr w:rsidR="00D41876" w:rsidRPr="00D41876" w14:paraId="690ECE56"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8065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2E870427"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Samahil</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CB724E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87.13</w:t>
            </w:r>
          </w:p>
        </w:tc>
      </w:tr>
      <w:tr w:rsidR="00D41876" w:rsidRPr="00D41876" w14:paraId="3C349121"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EAA15"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11</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659FD699"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Muna.</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3FF885DF"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78.87</w:t>
            </w:r>
          </w:p>
        </w:tc>
      </w:tr>
      <w:tr w:rsidR="00D41876" w:rsidRPr="00D41876" w14:paraId="66385B6D"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0860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5A1217ED"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Sacalum</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32CBC1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77.01</w:t>
            </w:r>
          </w:p>
        </w:tc>
      </w:tr>
      <w:tr w:rsidR="00D41876" w:rsidRPr="00D41876" w14:paraId="67EB61B2"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850B9"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13</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EDD97CF"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Chumayel</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615A86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73.20</w:t>
            </w:r>
          </w:p>
        </w:tc>
      </w:tr>
      <w:tr w:rsidR="00D41876" w:rsidRPr="00D41876" w14:paraId="5B051D3F"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0FCC6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14</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15220E26"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Cantamayec</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685832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66.33</w:t>
            </w:r>
          </w:p>
        </w:tc>
      </w:tr>
      <w:tr w:rsidR="00D41876" w:rsidRPr="00D41876" w14:paraId="425C47B5"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3FEEE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15</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25BDC94C"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Sinanché</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CE0424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66.18</w:t>
            </w:r>
          </w:p>
        </w:tc>
      </w:tr>
      <w:tr w:rsidR="00D41876" w:rsidRPr="00D41876" w14:paraId="762367A7"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7CC6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16</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1CA8BF71"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Espita.</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0C524D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65.10</w:t>
            </w:r>
          </w:p>
        </w:tc>
      </w:tr>
      <w:tr w:rsidR="00D41876" w:rsidRPr="00D41876" w14:paraId="41D2DFC5"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C752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17</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5B37C411"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Santa Elena.</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569AB0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45.31</w:t>
            </w:r>
          </w:p>
        </w:tc>
      </w:tr>
      <w:tr w:rsidR="00D41876" w:rsidRPr="00D41876" w14:paraId="529FCE9E"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DF533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18</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7F877BB4"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Dzemul</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BA1A0B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42.32</w:t>
            </w:r>
          </w:p>
        </w:tc>
      </w:tr>
      <w:tr w:rsidR="00D41876" w:rsidRPr="00D41876" w14:paraId="6474E748"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6757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7394350F"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Chicxulub Pueblo.</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7C46575"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40.78</w:t>
            </w:r>
          </w:p>
        </w:tc>
      </w:tr>
      <w:tr w:rsidR="00D41876" w:rsidRPr="00D41876" w14:paraId="5C45B472"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9B4A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20</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1F57D43"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Izamal.</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1D3252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37.58</w:t>
            </w:r>
          </w:p>
        </w:tc>
      </w:tr>
      <w:tr w:rsidR="00D41876" w:rsidRPr="00D41876" w14:paraId="0D23AEAD"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8516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21</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1AC6D985"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Valladolid.</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99390B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33.95</w:t>
            </w:r>
          </w:p>
        </w:tc>
      </w:tr>
      <w:tr w:rsidR="00D41876" w:rsidRPr="00D41876" w14:paraId="394E7091"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F0CF6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22</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2D528BB9"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Xocchel</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2C70D1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12.72</w:t>
            </w:r>
          </w:p>
        </w:tc>
      </w:tr>
      <w:tr w:rsidR="00D41876" w:rsidRPr="00D41876" w14:paraId="56B33A4A"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1478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23</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10614875"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Akil</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F25582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12.17</w:t>
            </w:r>
          </w:p>
        </w:tc>
      </w:tr>
      <w:tr w:rsidR="00D41876" w:rsidRPr="00D41876" w14:paraId="08E28D29"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00139"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24</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2ACBC778"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Chikindzonot</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6AFFF5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6.18</w:t>
            </w:r>
          </w:p>
        </w:tc>
      </w:tr>
      <w:tr w:rsidR="00D41876" w:rsidRPr="00D41876" w14:paraId="0023BADD"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E235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25</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2EAF1C26"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Chapab.</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ED7996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D41876" w14:paraId="7DDA75B9"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C4729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26</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C6D27E9"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Chocholá</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2A0CCB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D41876" w14:paraId="036DE01C"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333F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27</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674D6B03"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Cuzamá</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00F3B9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D41876" w14:paraId="14EB07CA"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3B33E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28</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5F4281A0"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Hocabá</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573C22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D41876" w14:paraId="71C8073F"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9692C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29</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68966DD"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Hoctún.</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03BD0D9"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D41876" w14:paraId="1BB62216"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CAE3B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30</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7F8F9A34"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Mocochá</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31BC735"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D41876" w14:paraId="36669B55"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653B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31</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6605CC39"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Río Lagartos.</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7788A8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D41876" w14:paraId="4E9A892C"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61DA4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32</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59FEC94D"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Sanahcat</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E7D791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D41876" w14:paraId="1C7D7444"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8D2A7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33</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57A2C3A9"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Tekit.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A391F9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D41876" w14:paraId="59D65567"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E2261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34</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65DB8AC8"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Ucú.</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3267F95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D41876" w14:paraId="2E6F8F80"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972A7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35</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58459742"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Yobaín</w:t>
            </w:r>
            <w:proofErr w:type="spellEnd"/>
            <w:r w:rsidRPr="00961BAD">
              <w:rPr>
                <w:rFonts w:ascii="Arial" w:eastAsia="Times New Roman" w:hAnsi="Arial" w:cs="Arial"/>
                <w:color w:val="000000"/>
                <w:sz w:val="18"/>
                <w:szCs w:val="18"/>
                <w:lang w:val="es-419" w:eastAsia="es-419"/>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0C8B25F"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D41876" w14:paraId="6A2D454D" w14:textId="77777777" w:rsidTr="00961BAD">
        <w:trPr>
          <w:trHeight w:val="284"/>
          <w:jc w:val="center"/>
        </w:trPr>
        <w:tc>
          <w:tcPr>
            <w:tcW w:w="7083" w:type="dxa"/>
            <w:gridSpan w:val="2"/>
            <w:tcBorders>
              <w:top w:val="single" w:sz="4" w:space="0" w:color="auto"/>
              <w:left w:val="single" w:sz="4" w:space="0" w:color="auto"/>
              <w:bottom w:val="single" w:sz="4" w:space="0" w:color="auto"/>
              <w:right w:val="nil"/>
            </w:tcBorders>
            <w:shd w:val="clear" w:color="auto" w:fill="BDD6EE" w:themeFill="accent1" w:themeFillTint="66"/>
            <w:vAlign w:val="center"/>
            <w:hideMark/>
          </w:tcPr>
          <w:p w14:paraId="08E0E2B1"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SUJETOS OBLIGADOS INDIRECTOS</w:t>
            </w:r>
          </w:p>
        </w:tc>
        <w:tc>
          <w:tcPr>
            <w:tcW w:w="212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6656054"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100.00</w:t>
            </w:r>
          </w:p>
        </w:tc>
      </w:tr>
      <w:tr w:rsidR="00D41876" w:rsidRPr="00D41876" w14:paraId="383546F7"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887C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590D6084"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 Administración, Inversión y Medio de Pago denominado FIAMBIYUC</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13C7A85"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79382837"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034F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102BD8C5"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Estado de Yucatán para la Implementación del Sistema de Justicia Penal (PROTEGO F/0173)</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D27C18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2E5C59C6"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6BAD9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3</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FEFF53E"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Fondo de Apoyo al Programa de Vivienda Magisterial de Yucatán (FOVIMYUC)</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3A00E9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5CD5648B"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CCD2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428660C7"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Maestro Irrevocable de Administración y Fuente de Pago identificado bajo el número F/0002 (PROTEGO F/0002)</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383B7A7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4A3C060F"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F0F6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27D986A"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Yucateco para la Dignificación y Desarrollo Integral de los Trabajadores de la Construcción (FYDITRAC)</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74CD96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6E8AF0C4"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C1584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4363C63A"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Apoyo a la Productividad Agropecuaria del Estado de Yucatán (FOPROYUC)</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5B8686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0FB1EB30"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380D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2FB3B39E"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Crédito Agropecuario y Pesquero (FOCAPY)</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BFE8E9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4CEFBE02"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985539"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6A0A3BCE"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Fondo de </w:t>
            </w:r>
            <w:proofErr w:type="gramStart"/>
            <w:r w:rsidRPr="00961BAD">
              <w:rPr>
                <w:rFonts w:ascii="Arial" w:eastAsia="Times New Roman" w:hAnsi="Arial" w:cs="Arial"/>
                <w:color w:val="000000"/>
                <w:sz w:val="18"/>
                <w:szCs w:val="18"/>
                <w:lang w:val="es-419" w:eastAsia="es-419"/>
              </w:rPr>
              <w:t>Micro Créditos</w:t>
            </w:r>
            <w:proofErr w:type="gramEnd"/>
            <w:r w:rsidRPr="00961BAD">
              <w:rPr>
                <w:rFonts w:ascii="Arial" w:eastAsia="Times New Roman" w:hAnsi="Arial" w:cs="Arial"/>
                <w:color w:val="000000"/>
                <w:sz w:val="18"/>
                <w:szCs w:val="18"/>
                <w:lang w:val="es-419" w:eastAsia="es-419"/>
              </w:rPr>
              <w:t xml:space="preserve"> del Estado de Yucatán (FOMICY)</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5A52E5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1087FED7"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593CF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E850C07"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Promoción y Fomento a las Empresas en el Estado de Yucatán (FOPROFEY)</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12B2DC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11EA8277"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845E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BADEFC2"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Mixto CONACYT-Gobierno del Estado (FOMIX)</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AD3943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004427AA"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BB95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11</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2D221B98"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para Emprendedores de Yucatán (FONDEY)</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08959B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26C42E5F" w14:textId="77777777" w:rsidTr="00961BAD">
        <w:trPr>
          <w:trHeight w:val="284"/>
          <w:jc w:val="center"/>
        </w:trPr>
        <w:tc>
          <w:tcPr>
            <w:tcW w:w="7083" w:type="dxa"/>
            <w:gridSpan w:val="2"/>
            <w:tcBorders>
              <w:top w:val="single" w:sz="4" w:space="0" w:color="auto"/>
              <w:left w:val="single" w:sz="4" w:space="0" w:color="auto"/>
              <w:bottom w:val="single" w:sz="4" w:space="0" w:color="auto"/>
              <w:right w:val="nil"/>
            </w:tcBorders>
            <w:shd w:val="clear" w:color="auto" w:fill="BDD6EE" w:themeFill="accent1" w:themeFillTint="66"/>
            <w:vAlign w:val="center"/>
            <w:hideMark/>
          </w:tcPr>
          <w:p w14:paraId="51B2583C"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ORGANISMOS AUTÓNOMOS</w:t>
            </w:r>
          </w:p>
        </w:tc>
        <w:tc>
          <w:tcPr>
            <w:tcW w:w="212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1EFC778"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93.36</w:t>
            </w:r>
          </w:p>
        </w:tc>
      </w:tr>
      <w:tr w:rsidR="00D41876" w:rsidRPr="00D41876" w14:paraId="2DBBECF4"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33BBF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EBDE6B1"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Fiscalía Especializada en Combate a la Corrupción del Estado de Yucatán.</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647DB7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35D6C8A1"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7E1C5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A12FFD1"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Estatal de Transparencia, Acceso a la Información Pública y Protección de Datos Personales</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5ECBB3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0E6519E1"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DBA34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414A083"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Comisión de Derechos Humanos del Estado de Yucatán.</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65E656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80.07</w:t>
            </w:r>
          </w:p>
        </w:tc>
      </w:tr>
      <w:tr w:rsidR="00D41876" w:rsidRPr="00D41876" w14:paraId="4DDBE475" w14:textId="77777777" w:rsidTr="00961BAD">
        <w:trPr>
          <w:trHeight w:val="284"/>
          <w:jc w:val="center"/>
        </w:trPr>
        <w:tc>
          <w:tcPr>
            <w:tcW w:w="7083" w:type="dxa"/>
            <w:gridSpan w:val="2"/>
            <w:tcBorders>
              <w:top w:val="single" w:sz="4" w:space="0" w:color="auto"/>
              <w:left w:val="single" w:sz="4" w:space="0" w:color="auto"/>
              <w:bottom w:val="single" w:sz="4" w:space="0" w:color="auto"/>
              <w:right w:val="nil"/>
            </w:tcBorders>
            <w:shd w:val="clear" w:color="auto" w:fill="BDD6EE" w:themeFill="accent1" w:themeFillTint="66"/>
            <w:vAlign w:val="center"/>
            <w:hideMark/>
          </w:tcPr>
          <w:p w14:paraId="579E9112"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PODER EJECUTIVO.</w:t>
            </w:r>
          </w:p>
        </w:tc>
        <w:tc>
          <w:tcPr>
            <w:tcW w:w="212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930528D"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98.93</w:t>
            </w:r>
          </w:p>
        </w:tc>
      </w:tr>
      <w:tr w:rsidR="00D41876" w:rsidRPr="00D41876" w14:paraId="26E2C0C7"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8327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C14265E"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para el Desarrollo de Yucatán.</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C10ADA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3C42AAB3"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A555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7B794D56"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Consejería Jurídica.</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798CEC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30795925"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9B643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3860DEAF"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Despacho del Gobernador.</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74BC2B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72CD7CF0"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DADB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36DD438E"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Público para el Desarrollo del Turismo de Reuniones en Yucatán.</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17579C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68199C1F"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3F057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1CC26175"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Hospital Comunitario de Peto, Yucatán; HCPY.</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8217F3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47F2FA9C"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72DE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11F7B156"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de Capacitación para el Trabajo del Estado de Yucatán, ICATEY.</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65AE43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5897BAB1"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85159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3F999F9D"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de la Cultura Maya del Estado de Yucatán, INDEMAYA.</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38D238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259F5CD9"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E2064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2D185DF6"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Promotor de Ferias de Yucatán, IPFY.</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AD983B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56ADBA8B"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B9C859"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B47DE2B"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Valladolid, ITSVA.</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F22D76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433933CE"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DA4E9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F051C58"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Progreso, ITSP.</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21D259F"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615455D9"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85470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11</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80254D9"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Rural.</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C7DCDF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1F04FC10"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E581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533690FF"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Social.</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F655F4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7E304FD9"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46C09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13</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3E562A7B"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Sustentable.</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AA8862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354DDC87"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4406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14</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6CD87488"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Contraloría General.</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6FB649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0B75A36D"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11F65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15</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57236202"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Obras Públicas.</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373C5B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480DBFCA"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B562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16</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3CF5E46C"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Salud.</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048E88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3E329048"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3711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17</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179553FF"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General de Gobierno.</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6C427A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4C63C3B1"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5E6B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18</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D018634"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de Oriente, UNO.</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E862C7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267252F0"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57329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6E3BD9A3"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Politécnica de Yucatán, UPY.</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91930D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305F9B0D"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E47D95"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20</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7AB28009"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Tecnológica del Mayab, UTMAYAB.</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CE6E15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31F79734"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CC1065"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21</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559DE841"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Aeropuerto de Chichén Itzá del Estado de Yucatán S.A. de C.V.</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5E3DF3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98.95</w:t>
            </w:r>
          </w:p>
        </w:tc>
      </w:tr>
      <w:tr w:rsidR="00D41876" w:rsidRPr="00D41876" w14:paraId="451051AE"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06549"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22</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2CEA4842"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de Administración Fiscal de Yucatán.</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32E2E24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97.43</w:t>
            </w:r>
          </w:p>
        </w:tc>
      </w:tr>
      <w:tr w:rsidR="00D41876" w:rsidRPr="00D41876" w14:paraId="075A3140"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1A5269"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23</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72D84395"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y Certificación de la Infraestructura Física Educativa y Eléctrica de Yucatán, IDEFEEY.</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DA5A93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96.59</w:t>
            </w:r>
          </w:p>
        </w:tc>
      </w:tr>
      <w:tr w:rsidR="00D41876" w:rsidRPr="00D41876" w14:paraId="3111D4E4"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201E9F"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24</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2D438058"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Cultura y las Artes.</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19F8DD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95.29</w:t>
            </w:r>
          </w:p>
        </w:tc>
      </w:tr>
      <w:tr w:rsidR="00D41876" w:rsidRPr="00D41876" w14:paraId="5686AA97"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0E98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25</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4DAA8F98"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Motul, ITSM.</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353879F"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92.49</w:t>
            </w:r>
          </w:p>
        </w:tc>
      </w:tr>
      <w:tr w:rsidR="00D41876" w:rsidRPr="00D41876" w14:paraId="7159A87F"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B35C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26</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6B5BD63B"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del Sur del Estado de Yucatán, ITSSY.</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3D3690B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91.38</w:t>
            </w:r>
          </w:p>
        </w:tc>
      </w:tr>
      <w:tr w:rsidR="00D41876" w:rsidRPr="00D41876" w14:paraId="2BCDD79F" w14:textId="77777777" w:rsidTr="00961BAD">
        <w:trPr>
          <w:trHeight w:val="284"/>
          <w:jc w:val="center"/>
        </w:trPr>
        <w:tc>
          <w:tcPr>
            <w:tcW w:w="7083"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7A1F3F2"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PARTIDOS POLÍTICOS</w:t>
            </w:r>
          </w:p>
        </w:tc>
        <w:tc>
          <w:tcPr>
            <w:tcW w:w="212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B183C4B"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10.57</w:t>
            </w:r>
          </w:p>
        </w:tc>
      </w:tr>
      <w:tr w:rsidR="00D41876" w:rsidRPr="00D41876" w14:paraId="4167D634"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5C87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2E77CDE1"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MORENA.</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521EC0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27.93</w:t>
            </w:r>
          </w:p>
        </w:tc>
      </w:tr>
      <w:tr w:rsidR="00D41876" w:rsidRPr="00D41876" w14:paraId="3F41CE31"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915BB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2E773DC3"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Revolucionario Institucional.</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F893EF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3.77</w:t>
            </w:r>
          </w:p>
        </w:tc>
      </w:tr>
      <w:tr w:rsidR="00D41876" w:rsidRPr="00D41876" w14:paraId="57137CF9"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011A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64031EEB"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del Trabajo.</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6C60DF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D41876" w14:paraId="1F299BF6" w14:textId="77777777" w:rsidTr="00961BAD">
        <w:trPr>
          <w:trHeight w:val="284"/>
          <w:jc w:val="center"/>
        </w:trPr>
        <w:tc>
          <w:tcPr>
            <w:tcW w:w="7083" w:type="dxa"/>
            <w:gridSpan w:val="2"/>
            <w:tcBorders>
              <w:top w:val="single" w:sz="4" w:space="0" w:color="auto"/>
              <w:left w:val="single" w:sz="4" w:space="0" w:color="auto"/>
              <w:bottom w:val="single" w:sz="4" w:space="0" w:color="auto"/>
              <w:right w:val="nil"/>
            </w:tcBorders>
            <w:shd w:val="clear" w:color="auto" w:fill="BDD6EE" w:themeFill="accent1" w:themeFillTint="66"/>
            <w:vAlign w:val="center"/>
            <w:hideMark/>
          </w:tcPr>
          <w:p w14:paraId="21AE4309"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SINDICATOS</w:t>
            </w:r>
          </w:p>
        </w:tc>
        <w:tc>
          <w:tcPr>
            <w:tcW w:w="212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54E7D4C"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23.94</w:t>
            </w:r>
          </w:p>
        </w:tc>
      </w:tr>
      <w:tr w:rsidR="00D41876" w:rsidRPr="00D41876" w14:paraId="0337AFEE"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0ED8F"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2DB63B7A"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Empleados del Poder Legislativo de Yucatán (SEPLY).</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314777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274CEB57"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64EA9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5C87A3DA"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Trabajadores de los Sistemas de Agua Potable y Alcantarillado, Similares y Conexos de Yucatán (STSAPASCY).</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AA5D799"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19.68</w:t>
            </w:r>
          </w:p>
        </w:tc>
      </w:tr>
      <w:tr w:rsidR="00D41876" w:rsidRPr="00D41876" w14:paraId="5D76B9C7"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ED2B8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41AB48A9"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Asociación Única de Trabajadores Administrativos y Manuales de la Universidad Autónoma de Yucatán “Felipe Carrillo Puerto”, AUTAMUADY.</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30F4FD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D41876" w14:paraId="232B1C4A"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C1FCD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630E372C"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Integrado de los Trabajadores Municipales (Mérida).</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3367761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D41876" w14:paraId="03F910BF"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90FF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53170CDD"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Sindicato Nueva Alianza de Trabajadores al Servicio del Municipio de Mérida.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36555DB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D41876" w14:paraId="35428C0E" w14:textId="77777777" w:rsidTr="00961BAD">
        <w:trPr>
          <w:trHeight w:val="284"/>
          <w:jc w:val="center"/>
        </w:trPr>
        <w:tc>
          <w:tcPr>
            <w:tcW w:w="7083" w:type="dxa"/>
            <w:gridSpan w:val="2"/>
            <w:tcBorders>
              <w:top w:val="single" w:sz="4" w:space="0" w:color="auto"/>
              <w:left w:val="single" w:sz="4" w:space="0" w:color="auto"/>
              <w:bottom w:val="single" w:sz="4" w:space="0" w:color="auto"/>
              <w:right w:val="nil"/>
            </w:tcBorders>
            <w:shd w:val="clear" w:color="auto" w:fill="BDD6EE" w:themeFill="accent1" w:themeFillTint="66"/>
            <w:vAlign w:val="center"/>
            <w:hideMark/>
          </w:tcPr>
          <w:p w14:paraId="05042C02"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PODER LEGISLATIVO</w:t>
            </w:r>
          </w:p>
        </w:tc>
        <w:tc>
          <w:tcPr>
            <w:tcW w:w="212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C18FA2F"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100.00</w:t>
            </w:r>
          </w:p>
        </w:tc>
      </w:tr>
      <w:tr w:rsidR="00D41876" w:rsidRPr="00D41876" w14:paraId="664292AB" w14:textId="77777777" w:rsidTr="00961BAD">
        <w:trPr>
          <w:trHeight w:val="284"/>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03CAA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6483" w:type="dxa"/>
            <w:tcBorders>
              <w:top w:val="single" w:sz="4" w:space="0" w:color="auto"/>
              <w:left w:val="nil"/>
              <w:bottom w:val="single" w:sz="4" w:space="0" w:color="auto"/>
              <w:right w:val="single" w:sz="4" w:space="0" w:color="auto"/>
            </w:tcBorders>
            <w:shd w:val="clear" w:color="auto" w:fill="auto"/>
            <w:vAlign w:val="center"/>
            <w:hideMark/>
          </w:tcPr>
          <w:p w14:paraId="0D825325"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Congreso del Estado de Yucatán.</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BBC6A3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D41876" w14:paraId="06D50497" w14:textId="77777777" w:rsidTr="00961BAD">
        <w:trPr>
          <w:trHeight w:val="284"/>
          <w:jc w:val="center"/>
        </w:trPr>
        <w:tc>
          <w:tcPr>
            <w:tcW w:w="7083" w:type="dxa"/>
            <w:gridSpan w:val="2"/>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2301A528"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ÍNDICE DE CUMPLIMIENTO DE LAS OBLIGACIONES DE TRANSPARENCIA</w:t>
            </w:r>
          </w:p>
        </w:tc>
        <w:tc>
          <w:tcPr>
            <w:tcW w:w="2126" w:type="dxa"/>
            <w:tcBorders>
              <w:top w:val="single" w:sz="4" w:space="0" w:color="auto"/>
              <w:left w:val="nil"/>
              <w:bottom w:val="single" w:sz="4" w:space="0" w:color="auto"/>
              <w:right w:val="single" w:sz="4" w:space="0" w:color="auto"/>
            </w:tcBorders>
            <w:shd w:val="clear" w:color="auto" w:fill="5B9BD5" w:themeFill="accent1"/>
            <w:noWrap/>
            <w:vAlign w:val="center"/>
            <w:hideMark/>
          </w:tcPr>
          <w:p w14:paraId="1129ACC0"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66.87</w:t>
            </w:r>
          </w:p>
        </w:tc>
      </w:tr>
    </w:tbl>
    <w:p w14:paraId="351DC93B" w14:textId="77777777" w:rsidR="00D41876" w:rsidRDefault="00D41876" w:rsidP="00314BB1">
      <w:pPr>
        <w:jc w:val="center"/>
        <w:rPr>
          <w:rFonts w:ascii="Arial" w:hAnsi="Arial" w:cs="Arial"/>
          <w:b/>
        </w:rPr>
      </w:pPr>
    </w:p>
    <w:p w14:paraId="52BDB4FF" w14:textId="77777777" w:rsidR="00BC2E22" w:rsidRDefault="00BC2E22" w:rsidP="00314BB1">
      <w:pPr>
        <w:jc w:val="center"/>
        <w:rPr>
          <w:rFonts w:ascii="Arial" w:hAnsi="Arial" w:cs="Arial"/>
          <w:b/>
        </w:rPr>
      </w:pPr>
      <w:r w:rsidRPr="00331ACA">
        <w:rPr>
          <w:rFonts w:ascii="Arial" w:hAnsi="Arial" w:cs="Arial"/>
          <w:b/>
        </w:rPr>
        <w:t>Índice de cumplimiento obtenido por sujeto obligado</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0"/>
        <w:gridCol w:w="6483"/>
        <w:gridCol w:w="2268"/>
      </w:tblGrid>
      <w:tr w:rsidR="00D41876" w:rsidRPr="00961BAD" w14:paraId="75E92784" w14:textId="77777777" w:rsidTr="00961BAD">
        <w:trPr>
          <w:trHeight w:val="284"/>
          <w:tblHeader/>
          <w:jc w:val="center"/>
        </w:trPr>
        <w:tc>
          <w:tcPr>
            <w:tcW w:w="7083" w:type="dxa"/>
            <w:gridSpan w:val="2"/>
            <w:shd w:val="clear" w:color="auto" w:fill="9CC2E5" w:themeFill="accent1" w:themeFillTint="99"/>
            <w:vAlign w:val="center"/>
            <w:hideMark/>
          </w:tcPr>
          <w:p w14:paraId="52D58F4D"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SUJETOS OBLIGADOS</w:t>
            </w:r>
          </w:p>
        </w:tc>
        <w:tc>
          <w:tcPr>
            <w:tcW w:w="2268" w:type="dxa"/>
            <w:shd w:val="clear" w:color="auto" w:fill="9CC2E5" w:themeFill="accent1" w:themeFillTint="99"/>
            <w:vAlign w:val="center"/>
            <w:hideMark/>
          </w:tcPr>
          <w:p w14:paraId="65E74FB1"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ÍNDICE DE CUMPLIMIENTO SITIO PROPIO</w:t>
            </w:r>
          </w:p>
        </w:tc>
      </w:tr>
      <w:tr w:rsidR="00D41876" w:rsidRPr="00961BAD" w14:paraId="6842133C" w14:textId="77777777" w:rsidTr="00961BAD">
        <w:trPr>
          <w:trHeight w:val="284"/>
          <w:jc w:val="center"/>
        </w:trPr>
        <w:tc>
          <w:tcPr>
            <w:tcW w:w="600" w:type="dxa"/>
            <w:shd w:val="clear" w:color="auto" w:fill="auto"/>
            <w:vAlign w:val="center"/>
            <w:hideMark/>
          </w:tcPr>
          <w:p w14:paraId="0C9DFA9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6483" w:type="dxa"/>
            <w:shd w:val="clear" w:color="auto" w:fill="auto"/>
            <w:vAlign w:val="center"/>
            <w:hideMark/>
          </w:tcPr>
          <w:p w14:paraId="23A2AA8D"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para el Desarrollo de Yucatán.</w:t>
            </w:r>
          </w:p>
        </w:tc>
        <w:tc>
          <w:tcPr>
            <w:tcW w:w="2268" w:type="dxa"/>
            <w:shd w:val="clear" w:color="auto" w:fill="auto"/>
            <w:vAlign w:val="center"/>
            <w:hideMark/>
          </w:tcPr>
          <w:p w14:paraId="3275B23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1A27D763" w14:textId="77777777" w:rsidTr="00961BAD">
        <w:trPr>
          <w:trHeight w:val="284"/>
          <w:jc w:val="center"/>
        </w:trPr>
        <w:tc>
          <w:tcPr>
            <w:tcW w:w="600" w:type="dxa"/>
            <w:shd w:val="clear" w:color="auto" w:fill="auto"/>
            <w:vAlign w:val="center"/>
            <w:hideMark/>
          </w:tcPr>
          <w:p w14:paraId="49E8D44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6483" w:type="dxa"/>
            <w:shd w:val="clear" w:color="auto" w:fill="auto"/>
            <w:vAlign w:val="center"/>
            <w:hideMark/>
          </w:tcPr>
          <w:p w14:paraId="0424FF84"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Congreso del Estado de Yucatán.</w:t>
            </w:r>
          </w:p>
        </w:tc>
        <w:tc>
          <w:tcPr>
            <w:tcW w:w="2268" w:type="dxa"/>
            <w:shd w:val="clear" w:color="auto" w:fill="auto"/>
            <w:vAlign w:val="center"/>
            <w:hideMark/>
          </w:tcPr>
          <w:p w14:paraId="1A6B1C4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660E548D" w14:textId="77777777" w:rsidTr="00961BAD">
        <w:trPr>
          <w:trHeight w:val="284"/>
          <w:jc w:val="center"/>
        </w:trPr>
        <w:tc>
          <w:tcPr>
            <w:tcW w:w="600" w:type="dxa"/>
            <w:shd w:val="clear" w:color="auto" w:fill="auto"/>
            <w:vAlign w:val="center"/>
            <w:hideMark/>
          </w:tcPr>
          <w:p w14:paraId="057EA86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6483" w:type="dxa"/>
            <w:shd w:val="clear" w:color="auto" w:fill="auto"/>
            <w:vAlign w:val="center"/>
            <w:hideMark/>
          </w:tcPr>
          <w:p w14:paraId="670FADDE"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Consejería Jurídica.</w:t>
            </w:r>
          </w:p>
        </w:tc>
        <w:tc>
          <w:tcPr>
            <w:tcW w:w="2268" w:type="dxa"/>
            <w:shd w:val="clear" w:color="auto" w:fill="auto"/>
            <w:vAlign w:val="center"/>
            <w:hideMark/>
          </w:tcPr>
          <w:p w14:paraId="5F8E02C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3DD1569A" w14:textId="77777777" w:rsidTr="00961BAD">
        <w:trPr>
          <w:trHeight w:val="284"/>
          <w:jc w:val="center"/>
        </w:trPr>
        <w:tc>
          <w:tcPr>
            <w:tcW w:w="600" w:type="dxa"/>
            <w:shd w:val="clear" w:color="auto" w:fill="auto"/>
            <w:vAlign w:val="center"/>
            <w:hideMark/>
          </w:tcPr>
          <w:p w14:paraId="4ECE9C8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w:t>
            </w:r>
          </w:p>
        </w:tc>
        <w:tc>
          <w:tcPr>
            <w:tcW w:w="6483" w:type="dxa"/>
            <w:shd w:val="clear" w:color="auto" w:fill="auto"/>
            <w:vAlign w:val="center"/>
            <w:hideMark/>
          </w:tcPr>
          <w:p w14:paraId="675707A8"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Cuncunul</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10CDAF7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5D27007F" w14:textId="77777777" w:rsidTr="00961BAD">
        <w:trPr>
          <w:trHeight w:val="284"/>
          <w:jc w:val="center"/>
        </w:trPr>
        <w:tc>
          <w:tcPr>
            <w:tcW w:w="600" w:type="dxa"/>
            <w:shd w:val="clear" w:color="auto" w:fill="auto"/>
            <w:vAlign w:val="center"/>
            <w:hideMark/>
          </w:tcPr>
          <w:p w14:paraId="22F41AC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w:t>
            </w:r>
          </w:p>
        </w:tc>
        <w:tc>
          <w:tcPr>
            <w:tcW w:w="6483" w:type="dxa"/>
            <w:shd w:val="clear" w:color="auto" w:fill="auto"/>
            <w:vAlign w:val="center"/>
            <w:hideMark/>
          </w:tcPr>
          <w:p w14:paraId="09B40D0D"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Despacho del Gobernador.</w:t>
            </w:r>
          </w:p>
        </w:tc>
        <w:tc>
          <w:tcPr>
            <w:tcW w:w="2268" w:type="dxa"/>
            <w:shd w:val="clear" w:color="auto" w:fill="auto"/>
            <w:vAlign w:val="center"/>
            <w:hideMark/>
          </w:tcPr>
          <w:p w14:paraId="5B656D8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1814765A" w14:textId="77777777" w:rsidTr="00961BAD">
        <w:trPr>
          <w:trHeight w:val="284"/>
          <w:jc w:val="center"/>
        </w:trPr>
        <w:tc>
          <w:tcPr>
            <w:tcW w:w="600" w:type="dxa"/>
            <w:shd w:val="clear" w:color="auto" w:fill="auto"/>
            <w:vAlign w:val="center"/>
            <w:hideMark/>
          </w:tcPr>
          <w:p w14:paraId="3C4AF409"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w:t>
            </w:r>
          </w:p>
        </w:tc>
        <w:tc>
          <w:tcPr>
            <w:tcW w:w="6483" w:type="dxa"/>
            <w:shd w:val="clear" w:color="auto" w:fill="auto"/>
            <w:vAlign w:val="center"/>
            <w:hideMark/>
          </w:tcPr>
          <w:p w14:paraId="2280C654"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 Administración, Inversión y Medio de Pago denominado FIAMBIYUC</w:t>
            </w:r>
          </w:p>
        </w:tc>
        <w:tc>
          <w:tcPr>
            <w:tcW w:w="2268" w:type="dxa"/>
            <w:shd w:val="clear" w:color="auto" w:fill="auto"/>
            <w:vAlign w:val="center"/>
            <w:hideMark/>
          </w:tcPr>
          <w:p w14:paraId="41453BD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1892A762" w14:textId="77777777" w:rsidTr="00961BAD">
        <w:trPr>
          <w:trHeight w:val="284"/>
          <w:jc w:val="center"/>
        </w:trPr>
        <w:tc>
          <w:tcPr>
            <w:tcW w:w="600" w:type="dxa"/>
            <w:shd w:val="clear" w:color="auto" w:fill="auto"/>
            <w:vAlign w:val="center"/>
            <w:hideMark/>
          </w:tcPr>
          <w:p w14:paraId="640D21B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w:t>
            </w:r>
          </w:p>
        </w:tc>
        <w:tc>
          <w:tcPr>
            <w:tcW w:w="6483" w:type="dxa"/>
            <w:shd w:val="clear" w:color="auto" w:fill="auto"/>
            <w:vAlign w:val="center"/>
            <w:hideMark/>
          </w:tcPr>
          <w:p w14:paraId="66D3BDE6"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Estado de Yucatán para la Implementación del Sistema de Justicia Penal (PROTEGO F/0173)</w:t>
            </w:r>
          </w:p>
        </w:tc>
        <w:tc>
          <w:tcPr>
            <w:tcW w:w="2268" w:type="dxa"/>
            <w:shd w:val="clear" w:color="auto" w:fill="auto"/>
            <w:vAlign w:val="center"/>
            <w:hideMark/>
          </w:tcPr>
          <w:p w14:paraId="64291EE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3F5D37F2" w14:textId="77777777" w:rsidTr="00961BAD">
        <w:trPr>
          <w:trHeight w:val="284"/>
          <w:jc w:val="center"/>
        </w:trPr>
        <w:tc>
          <w:tcPr>
            <w:tcW w:w="600" w:type="dxa"/>
            <w:shd w:val="clear" w:color="auto" w:fill="auto"/>
            <w:vAlign w:val="center"/>
            <w:hideMark/>
          </w:tcPr>
          <w:p w14:paraId="4D2C27E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w:t>
            </w:r>
          </w:p>
        </w:tc>
        <w:tc>
          <w:tcPr>
            <w:tcW w:w="6483" w:type="dxa"/>
            <w:shd w:val="clear" w:color="auto" w:fill="auto"/>
            <w:vAlign w:val="center"/>
            <w:hideMark/>
          </w:tcPr>
          <w:p w14:paraId="32049A52"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Fondo de Apoyo al Programa de Vivienda Magisterial de Yucatán (FOVIMYUC)</w:t>
            </w:r>
          </w:p>
        </w:tc>
        <w:tc>
          <w:tcPr>
            <w:tcW w:w="2268" w:type="dxa"/>
            <w:shd w:val="clear" w:color="auto" w:fill="auto"/>
            <w:vAlign w:val="center"/>
            <w:hideMark/>
          </w:tcPr>
          <w:p w14:paraId="75A112D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3051DBB9" w14:textId="77777777" w:rsidTr="00961BAD">
        <w:trPr>
          <w:trHeight w:val="284"/>
          <w:jc w:val="center"/>
        </w:trPr>
        <w:tc>
          <w:tcPr>
            <w:tcW w:w="600" w:type="dxa"/>
            <w:shd w:val="clear" w:color="auto" w:fill="auto"/>
            <w:vAlign w:val="center"/>
            <w:hideMark/>
          </w:tcPr>
          <w:p w14:paraId="7638176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w:t>
            </w:r>
          </w:p>
        </w:tc>
        <w:tc>
          <w:tcPr>
            <w:tcW w:w="6483" w:type="dxa"/>
            <w:shd w:val="clear" w:color="auto" w:fill="auto"/>
            <w:vAlign w:val="center"/>
            <w:hideMark/>
          </w:tcPr>
          <w:p w14:paraId="60E6B81C"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Maestro Irrevocable de Administración y Fuente de Pago identificado bajo el número F/0002 (PROTEGO F/0002)</w:t>
            </w:r>
          </w:p>
        </w:tc>
        <w:tc>
          <w:tcPr>
            <w:tcW w:w="2268" w:type="dxa"/>
            <w:shd w:val="clear" w:color="auto" w:fill="auto"/>
            <w:vAlign w:val="center"/>
            <w:hideMark/>
          </w:tcPr>
          <w:p w14:paraId="0E32076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5E939B9F" w14:textId="77777777" w:rsidTr="00961BAD">
        <w:trPr>
          <w:trHeight w:val="284"/>
          <w:jc w:val="center"/>
        </w:trPr>
        <w:tc>
          <w:tcPr>
            <w:tcW w:w="600" w:type="dxa"/>
            <w:shd w:val="clear" w:color="auto" w:fill="auto"/>
            <w:vAlign w:val="center"/>
            <w:hideMark/>
          </w:tcPr>
          <w:p w14:paraId="4F67069F"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w:t>
            </w:r>
          </w:p>
        </w:tc>
        <w:tc>
          <w:tcPr>
            <w:tcW w:w="6483" w:type="dxa"/>
            <w:shd w:val="clear" w:color="auto" w:fill="auto"/>
            <w:vAlign w:val="center"/>
            <w:hideMark/>
          </w:tcPr>
          <w:p w14:paraId="3E75E75D"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Público para el Desarrollo del Turismo de Reuniones en Yucatán.</w:t>
            </w:r>
          </w:p>
        </w:tc>
        <w:tc>
          <w:tcPr>
            <w:tcW w:w="2268" w:type="dxa"/>
            <w:shd w:val="clear" w:color="auto" w:fill="auto"/>
            <w:vAlign w:val="center"/>
            <w:hideMark/>
          </w:tcPr>
          <w:p w14:paraId="4C39C05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527E7289" w14:textId="77777777" w:rsidTr="00961BAD">
        <w:trPr>
          <w:trHeight w:val="284"/>
          <w:jc w:val="center"/>
        </w:trPr>
        <w:tc>
          <w:tcPr>
            <w:tcW w:w="600" w:type="dxa"/>
            <w:shd w:val="clear" w:color="auto" w:fill="auto"/>
            <w:vAlign w:val="center"/>
            <w:hideMark/>
          </w:tcPr>
          <w:p w14:paraId="5FC6057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11</w:t>
            </w:r>
          </w:p>
        </w:tc>
        <w:tc>
          <w:tcPr>
            <w:tcW w:w="6483" w:type="dxa"/>
            <w:shd w:val="clear" w:color="auto" w:fill="auto"/>
            <w:vAlign w:val="center"/>
            <w:hideMark/>
          </w:tcPr>
          <w:p w14:paraId="4ACBA25B"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Yucateco para la Dignificación y Desarrollo Integral de los Trabajadores de la Construcción (FYDITRAC)</w:t>
            </w:r>
          </w:p>
        </w:tc>
        <w:tc>
          <w:tcPr>
            <w:tcW w:w="2268" w:type="dxa"/>
            <w:shd w:val="clear" w:color="auto" w:fill="auto"/>
            <w:vAlign w:val="center"/>
            <w:hideMark/>
          </w:tcPr>
          <w:p w14:paraId="012062E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46706A3C" w14:textId="77777777" w:rsidTr="00961BAD">
        <w:trPr>
          <w:trHeight w:val="284"/>
          <w:jc w:val="center"/>
        </w:trPr>
        <w:tc>
          <w:tcPr>
            <w:tcW w:w="600" w:type="dxa"/>
            <w:shd w:val="clear" w:color="auto" w:fill="auto"/>
            <w:vAlign w:val="center"/>
            <w:hideMark/>
          </w:tcPr>
          <w:p w14:paraId="57FCC3F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w:t>
            </w:r>
          </w:p>
        </w:tc>
        <w:tc>
          <w:tcPr>
            <w:tcW w:w="6483" w:type="dxa"/>
            <w:shd w:val="clear" w:color="auto" w:fill="auto"/>
            <w:vAlign w:val="center"/>
            <w:hideMark/>
          </w:tcPr>
          <w:p w14:paraId="16F6CA00"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Fiscalía Especializada en Combate a la Corrupción del Estado de Yucatán.</w:t>
            </w:r>
          </w:p>
        </w:tc>
        <w:tc>
          <w:tcPr>
            <w:tcW w:w="2268" w:type="dxa"/>
            <w:shd w:val="clear" w:color="auto" w:fill="auto"/>
            <w:vAlign w:val="center"/>
            <w:hideMark/>
          </w:tcPr>
          <w:p w14:paraId="14B031B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05A9F6AF" w14:textId="77777777" w:rsidTr="00961BAD">
        <w:trPr>
          <w:trHeight w:val="284"/>
          <w:jc w:val="center"/>
        </w:trPr>
        <w:tc>
          <w:tcPr>
            <w:tcW w:w="600" w:type="dxa"/>
            <w:shd w:val="clear" w:color="auto" w:fill="auto"/>
            <w:vAlign w:val="center"/>
            <w:hideMark/>
          </w:tcPr>
          <w:p w14:paraId="61A86C7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13</w:t>
            </w:r>
          </w:p>
        </w:tc>
        <w:tc>
          <w:tcPr>
            <w:tcW w:w="6483" w:type="dxa"/>
            <w:shd w:val="clear" w:color="auto" w:fill="auto"/>
            <w:vAlign w:val="center"/>
            <w:hideMark/>
          </w:tcPr>
          <w:p w14:paraId="1555136E"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Apoyo a la Productividad Agropecuaria del Estado de Yucatán (FOPROYUC)</w:t>
            </w:r>
          </w:p>
        </w:tc>
        <w:tc>
          <w:tcPr>
            <w:tcW w:w="2268" w:type="dxa"/>
            <w:shd w:val="clear" w:color="auto" w:fill="auto"/>
            <w:vAlign w:val="center"/>
            <w:hideMark/>
          </w:tcPr>
          <w:p w14:paraId="7BD7176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5893B0AD" w14:textId="77777777" w:rsidTr="00961BAD">
        <w:trPr>
          <w:trHeight w:val="284"/>
          <w:jc w:val="center"/>
        </w:trPr>
        <w:tc>
          <w:tcPr>
            <w:tcW w:w="600" w:type="dxa"/>
            <w:shd w:val="clear" w:color="auto" w:fill="auto"/>
            <w:vAlign w:val="center"/>
            <w:hideMark/>
          </w:tcPr>
          <w:p w14:paraId="64693B7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14</w:t>
            </w:r>
          </w:p>
        </w:tc>
        <w:tc>
          <w:tcPr>
            <w:tcW w:w="6483" w:type="dxa"/>
            <w:shd w:val="clear" w:color="auto" w:fill="auto"/>
            <w:vAlign w:val="center"/>
            <w:hideMark/>
          </w:tcPr>
          <w:p w14:paraId="341B1E4C"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Crédito Agropecuario y Pesquero (FOCAPY)</w:t>
            </w:r>
          </w:p>
        </w:tc>
        <w:tc>
          <w:tcPr>
            <w:tcW w:w="2268" w:type="dxa"/>
            <w:shd w:val="clear" w:color="auto" w:fill="auto"/>
            <w:vAlign w:val="center"/>
            <w:hideMark/>
          </w:tcPr>
          <w:p w14:paraId="0F6609D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337FD878" w14:textId="77777777" w:rsidTr="00961BAD">
        <w:trPr>
          <w:trHeight w:val="284"/>
          <w:jc w:val="center"/>
        </w:trPr>
        <w:tc>
          <w:tcPr>
            <w:tcW w:w="600" w:type="dxa"/>
            <w:shd w:val="clear" w:color="auto" w:fill="auto"/>
            <w:vAlign w:val="center"/>
            <w:hideMark/>
          </w:tcPr>
          <w:p w14:paraId="34EDD29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15</w:t>
            </w:r>
          </w:p>
        </w:tc>
        <w:tc>
          <w:tcPr>
            <w:tcW w:w="6483" w:type="dxa"/>
            <w:shd w:val="clear" w:color="auto" w:fill="auto"/>
            <w:vAlign w:val="center"/>
            <w:hideMark/>
          </w:tcPr>
          <w:p w14:paraId="22B39F81"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Fondo de </w:t>
            </w:r>
            <w:proofErr w:type="gramStart"/>
            <w:r w:rsidRPr="00961BAD">
              <w:rPr>
                <w:rFonts w:ascii="Arial" w:eastAsia="Times New Roman" w:hAnsi="Arial" w:cs="Arial"/>
                <w:color w:val="000000"/>
                <w:sz w:val="18"/>
                <w:szCs w:val="18"/>
                <w:lang w:val="es-419" w:eastAsia="es-419"/>
              </w:rPr>
              <w:t>Micro Créditos</w:t>
            </w:r>
            <w:proofErr w:type="gramEnd"/>
            <w:r w:rsidRPr="00961BAD">
              <w:rPr>
                <w:rFonts w:ascii="Arial" w:eastAsia="Times New Roman" w:hAnsi="Arial" w:cs="Arial"/>
                <w:color w:val="000000"/>
                <w:sz w:val="18"/>
                <w:szCs w:val="18"/>
                <w:lang w:val="es-419" w:eastAsia="es-419"/>
              </w:rPr>
              <w:t xml:space="preserve"> del Estado de Yucatán (FOMICY)</w:t>
            </w:r>
          </w:p>
        </w:tc>
        <w:tc>
          <w:tcPr>
            <w:tcW w:w="2268" w:type="dxa"/>
            <w:shd w:val="clear" w:color="auto" w:fill="auto"/>
            <w:vAlign w:val="center"/>
            <w:hideMark/>
          </w:tcPr>
          <w:p w14:paraId="5FFACC6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2797C151" w14:textId="77777777" w:rsidTr="00961BAD">
        <w:trPr>
          <w:trHeight w:val="284"/>
          <w:jc w:val="center"/>
        </w:trPr>
        <w:tc>
          <w:tcPr>
            <w:tcW w:w="600" w:type="dxa"/>
            <w:shd w:val="clear" w:color="auto" w:fill="auto"/>
            <w:vAlign w:val="center"/>
            <w:hideMark/>
          </w:tcPr>
          <w:p w14:paraId="4AA039A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16</w:t>
            </w:r>
          </w:p>
        </w:tc>
        <w:tc>
          <w:tcPr>
            <w:tcW w:w="6483" w:type="dxa"/>
            <w:shd w:val="clear" w:color="auto" w:fill="auto"/>
            <w:vAlign w:val="center"/>
            <w:hideMark/>
          </w:tcPr>
          <w:p w14:paraId="7FD08F22"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Promoción y Fomento a las Empresas en el Estado de Yucatán (FOPROFEY)</w:t>
            </w:r>
          </w:p>
        </w:tc>
        <w:tc>
          <w:tcPr>
            <w:tcW w:w="2268" w:type="dxa"/>
            <w:shd w:val="clear" w:color="auto" w:fill="auto"/>
            <w:vAlign w:val="center"/>
            <w:hideMark/>
          </w:tcPr>
          <w:p w14:paraId="7F1018E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113E9C63" w14:textId="77777777" w:rsidTr="00961BAD">
        <w:trPr>
          <w:trHeight w:val="284"/>
          <w:jc w:val="center"/>
        </w:trPr>
        <w:tc>
          <w:tcPr>
            <w:tcW w:w="600" w:type="dxa"/>
            <w:shd w:val="clear" w:color="auto" w:fill="auto"/>
            <w:vAlign w:val="center"/>
            <w:hideMark/>
          </w:tcPr>
          <w:p w14:paraId="03DFF5D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17</w:t>
            </w:r>
          </w:p>
        </w:tc>
        <w:tc>
          <w:tcPr>
            <w:tcW w:w="6483" w:type="dxa"/>
            <w:shd w:val="clear" w:color="auto" w:fill="auto"/>
            <w:vAlign w:val="center"/>
            <w:hideMark/>
          </w:tcPr>
          <w:p w14:paraId="41E7733A"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Mixto CONACYT-Gobierno del Estado (FOMIX)</w:t>
            </w:r>
          </w:p>
        </w:tc>
        <w:tc>
          <w:tcPr>
            <w:tcW w:w="2268" w:type="dxa"/>
            <w:shd w:val="clear" w:color="auto" w:fill="auto"/>
            <w:vAlign w:val="center"/>
            <w:hideMark/>
          </w:tcPr>
          <w:p w14:paraId="673C596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59AB085B" w14:textId="77777777" w:rsidTr="00961BAD">
        <w:trPr>
          <w:trHeight w:val="284"/>
          <w:jc w:val="center"/>
        </w:trPr>
        <w:tc>
          <w:tcPr>
            <w:tcW w:w="600" w:type="dxa"/>
            <w:shd w:val="clear" w:color="auto" w:fill="auto"/>
            <w:vAlign w:val="center"/>
            <w:hideMark/>
          </w:tcPr>
          <w:p w14:paraId="2A023EE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18</w:t>
            </w:r>
          </w:p>
        </w:tc>
        <w:tc>
          <w:tcPr>
            <w:tcW w:w="6483" w:type="dxa"/>
            <w:shd w:val="clear" w:color="auto" w:fill="auto"/>
            <w:vAlign w:val="center"/>
            <w:hideMark/>
          </w:tcPr>
          <w:p w14:paraId="3333316E"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para Emprendedores de Yucatán (FONDEY)</w:t>
            </w:r>
          </w:p>
        </w:tc>
        <w:tc>
          <w:tcPr>
            <w:tcW w:w="2268" w:type="dxa"/>
            <w:shd w:val="clear" w:color="auto" w:fill="auto"/>
            <w:vAlign w:val="center"/>
            <w:hideMark/>
          </w:tcPr>
          <w:p w14:paraId="4DFC0DD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3DD38AFD" w14:textId="77777777" w:rsidTr="00961BAD">
        <w:trPr>
          <w:trHeight w:val="284"/>
          <w:jc w:val="center"/>
        </w:trPr>
        <w:tc>
          <w:tcPr>
            <w:tcW w:w="600" w:type="dxa"/>
            <w:shd w:val="clear" w:color="auto" w:fill="auto"/>
            <w:vAlign w:val="center"/>
            <w:hideMark/>
          </w:tcPr>
          <w:p w14:paraId="116C677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w:t>
            </w:r>
          </w:p>
        </w:tc>
        <w:tc>
          <w:tcPr>
            <w:tcW w:w="6483" w:type="dxa"/>
            <w:shd w:val="clear" w:color="auto" w:fill="auto"/>
            <w:vAlign w:val="center"/>
            <w:hideMark/>
          </w:tcPr>
          <w:p w14:paraId="06C958D5"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Hospital Comunitario de Peto, Yucatán; HCPY.</w:t>
            </w:r>
          </w:p>
        </w:tc>
        <w:tc>
          <w:tcPr>
            <w:tcW w:w="2268" w:type="dxa"/>
            <w:shd w:val="clear" w:color="auto" w:fill="auto"/>
            <w:vAlign w:val="center"/>
            <w:hideMark/>
          </w:tcPr>
          <w:p w14:paraId="7561A3B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02AAC5CF" w14:textId="77777777" w:rsidTr="00961BAD">
        <w:trPr>
          <w:trHeight w:val="284"/>
          <w:jc w:val="center"/>
        </w:trPr>
        <w:tc>
          <w:tcPr>
            <w:tcW w:w="600" w:type="dxa"/>
            <w:shd w:val="clear" w:color="auto" w:fill="auto"/>
            <w:vAlign w:val="center"/>
            <w:hideMark/>
          </w:tcPr>
          <w:p w14:paraId="7787D32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20</w:t>
            </w:r>
          </w:p>
        </w:tc>
        <w:tc>
          <w:tcPr>
            <w:tcW w:w="6483" w:type="dxa"/>
            <w:shd w:val="clear" w:color="auto" w:fill="auto"/>
            <w:vAlign w:val="center"/>
            <w:hideMark/>
          </w:tcPr>
          <w:p w14:paraId="30BCE87F"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de Capacitación para el Trabajo del Estado de Yucatán, ICATEY.</w:t>
            </w:r>
          </w:p>
        </w:tc>
        <w:tc>
          <w:tcPr>
            <w:tcW w:w="2268" w:type="dxa"/>
            <w:shd w:val="clear" w:color="auto" w:fill="auto"/>
            <w:vAlign w:val="center"/>
            <w:hideMark/>
          </w:tcPr>
          <w:p w14:paraId="5A301BE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150E9F36" w14:textId="77777777" w:rsidTr="00961BAD">
        <w:trPr>
          <w:trHeight w:val="284"/>
          <w:jc w:val="center"/>
        </w:trPr>
        <w:tc>
          <w:tcPr>
            <w:tcW w:w="600" w:type="dxa"/>
            <w:shd w:val="clear" w:color="auto" w:fill="auto"/>
            <w:vAlign w:val="center"/>
            <w:hideMark/>
          </w:tcPr>
          <w:p w14:paraId="6C7350B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21</w:t>
            </w:r>
          </w:p>
        </w:tc>
        <w:tc>
          <w:tcPr>
            <w:tcW w:w="6483" w:type="dxa"/>
            <w:shd w:val="clear" w:color="auto" w:fill="auto"/>
            <w:vAlign w:val="center"/>
            <w:hideMark/>
          </w:tcPr>
          <w:p w14:paraId="1EEC775E"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Estatal de Transparencia, Acceso a la Información Pública y Protección de Datos Personales</w:t>
            </w:r>
          </w:p>
        </w:tc>
        <w:tc>
          <w:tcPr>
            <w:tcW w:w="2268" w:type="dxa"/>
            <w:shd w:val="clear" w:color="auto" w:fill="auto"/>
            <w:vAlign w:val="center"/>
            <w:hideMark/>
          </w:tcPr>
          <w:p w14:paraId="70AC178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1009F9C7" w14:textId="77777777" w:rsidTr="00961BAD">
        <w:trPr>
          <w:trHeight w:val="284"/>
          <w:jc w:val="center"/>
        </w:trPr>
        <w:tc>
          <w:tcPr>
            <w:tcW w:w="600" w:type="dxa"/>
            <w:shd w:val="clear" w:color="auto" w:fill="auto"/>
            <w:vAlign w:val="center"/>
            <w:hideMark/>
          </w:tcPr>
          <w:p w14:paraId="6CFE8B1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22</w:t>
            </w:r>
          </w:p>
        </w:tc>
        <w:tc>
          <w:tcPr>
            <w:tcW w:w="6483" w:type="dxa"/>
            <w:shd w:val="clear" w:color="auto" w:fill="auto"/>
            <w:vAlign w:val="center"/>
            <w:hideMark/>
          </w:tcPr>
          <w:p w14:paraId="7C2B058F"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de la Cultura Maya del Estado de Yucatán, INDEMAYA.</w:t>
            </w:r>
          </w:p>
        </w:tc>
        <w:tc>
          <w:tcPr>
            <w:tcW w:w="2268" w:type="dxa"/>
            <w:shd w:val="clear" w:color="auto" w:fill="auto"/>
            <w:vAlign w:val="center"/>
            <w:hideMark/>
          </w:tcPr>
          <w:p w14:paraId="19814A3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19A595A3" w14:textId="77777777" w:rsidTr="00961BAD">
        <w:trPr>
          <w:trHeight w:val="284"/>
          <w:jc w:val="center"/>
        </w:trPr>
        <w:tc>
          <w:tcPr>
            <w:tcW w:w="600" w:type="dxa"/>
            <w:shd w:val="clear" w:color="auto" w:fill="auto"/>
            <w:vAlign w:val="center"/>
            <w:hideMark/>
          </w:tcPr>
          <w:p w14:paraId="69C0052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23</w:t>
            </w:r>
          </w:p>
        </w:tc>
        <w:tc>
          <w:tcPr>
            <w:tcW w:w="6483" w:type="dxa"/>
            <w:shd w:val="clear" w:color="auto" w:fill="auto"/>
            <w:vAlign w:val="center"/>
            <w:hideMark/>
          </w:tcPr>
          <w:p w14:paraId="0693B744"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Promotor de Ferias de Yucatán, IPFY.</w:t>
            </w:r>
          </w:p>
        </w:tc>
        <w:tc>
          <w:tcPr>
            <w:tcW w:w="2268" w:type="dxa"/>
            <w:shd w:val="clear" w:color="auto" w:fill="auto"/>
            <w:vAlign w:val="center"/>
            <w:hideMark/>
          </w:tcPr>
          <w:p w14:paraId="6BEA6159"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7961CA94" w14:textId="77777777" w:rsidTr="00961BAD">
        <w:trPr>
          <w:trHeight w:val="284"/>
          <w:jc w:val="center"/>
        </w:trPr>
        <w:tc>
          <w:tcPr>
            <w:tcW w:w="600" w:type="dxa"/>
            <w:shd w:val="clear" w:color="auto" w:fill="auto"/>
            <w:vAlign w:val="center"/>
            <w:hideMark/>
          </w:tcPr>
          <w:p w14:paraId="006A3CE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24</w:t>
            </w:r>
          </w:p>
        </w:tc>
        <w:tc>
          <w:tcPr>
            <w:tcW w:w="6483" w:type="dxa"/>
            <w:shd w:val="clear" w:color="auto" w:fill="auto"/>
            <w:vAlign w:val="center"/>
            <w:hideMark/>
          </w:tcPr>
          <w:p w14:paraId="06AEFD41"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Valladolid, ITSVA.</w:t>
            </w:r>
          </w:p>
        </w:tc>
        <w:tc>
          <w:tcPr>
            <w:tcW w:w="2268" w:type="dxa"/>
            <w:shd w:val="clear" w:color="auto" w:fill="auto"/>
            <w:vAlign w:val="center"/>
            <w:hideMark/>
          </w:tcPr>
          <w:p w14:paraId="023654D9"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0987495F" w14:textId="77777777" w:rsidTr="00961BAD">
        <w:trPr>
          <w:trHeight w:val="284"/>
          <w:jc w:val="center"/>
        </w:trPr>
        <w:tc>
          <w:tcPr>
            <w:tcW w:w="600" w:type="dxa"/>
            <w:shd w:val="clear" w:color="auto" w:fill="auto"/>
            <w:vAlign w:val="center"/>
            <w:hideMark/>
          </w:tcPr>
          <w:p w14:paraId="37A58BB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25</w:t>
            </w:r>
          </w:p>
        </w:tc>
        <w:tc>
          <w:tcPr>
            <w:tcW w:w="6483" w:type="dxa"/>
            <w:shd w:val="clear" w:color="auto" w:fill="auto"/>
            <w:vAlign w:val="center"/>
            <w:hideMark/>
          </w:tcPr>
          <w:p w14:paraId="64EE9D1C"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Progreso, ITSP.</w:t>
            </w:r>
          </w:p>
        </w:tc>
        <w:tc>
          <w:tcPr>
            <w:tcW w:w="2268" w:type="dxa"/>
            <w:shd w:val="clear" w:color="auto" w:fill="auto"/>
            <w:vAlign w:val="center"/>
            <w:hideMark/>
          </w:tcPr>
          <w:p w14:paraId="310E380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3C69AA17" w14:textId="77777777" w:rsidTr="00961BAD">
        <w:trPr>
          <w:trHeight w:val="284"/>
          <w:jc w:val="center"/>
        </w:trPr>
        <w:tc>
          <w:tcPr>
            <w:tcW w:w="600" w:type="dxa"/>
            <w:shd w:val="clear" w:color="auto" w:fill="auto"/>
            <w:vAlign w:val="center"/>
            <w:hideMark/>
          </w:tcPr>
          <w:p w14:paraId="26166E2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26</w:t>
            </w:r>
          </w:p>
        </w:tc>
        <w:tc>
          <w:tcPr>
            <w:tcW w:w="6483" w:type="dxa"/>
            <w:shd w:val="clear" w:color="auto" w:fill="auto"/>
            <w:vAlign w:val="center"/>
            <w:hideMark/>
          </w:tcPr>
          <w:p w14:paraId="458D4B5A"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Peto.</w:t>
            </w:r>
          </w:p>
        </w:tc>
        <w:tc>
          <w:tcPr>
            <w:tcW w:w="2268" w:type="dxa"/>
            <w:shd w:val="clear" w:color="auto" w:fill="auto"/>
            <w:vAlign w:val="center"/>
            <w:hideMark/>
          </w:tcPr>
          <w:p w14:paraId="58908C7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3CCF6128" w14:textId="77777777" w:rsidTr="00961BAD">
        <w:trPr>
          <w:trHeight w:val="284"/>
          <w:jc w:val="center"/>
        </w:trPr>
        <w:tc>
          <w:tcPr>
            <w:tcW w:w="600" w:type="dxa"/>
            <w:shd w:val="clear" w:color="auto" w:fill="auto"/>
            <w:vAlign w:val="center"/>
            <w:hideMark/>
          </w:tcPr>
          <w:p w14:paraId="3CAF0DA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27</w:t>
            </w:r>
          </w:p>
        </w:tc>
        <w:tc>
          <w:tcPr>
            <w:tcW w:w="6483" w:type="dxa"/>
            <w:shd w:val="clear" w:color="auto" w:fill="auto"/>
            <w:vAlign w:val="center"/>
            <w:hideMark/>
          </w:tcPr>
          <w:p w14:paraId="22AC46BE"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 Felipe.</w:t>
            </w:r>
          </w:p>
        </w:tc>
        <w:tc>
          <w:tcPr>
            <w:tcW w:w="2268" w:type="dxa"/>
            <w:shd w:val="clear" w:color="auto" w:fill="auto"/>
            <w:vAlign w:val="center"/>
            <w:hideMark/>
          </w:tcPr>
          <w:p w14:paraId="4622B6E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6742EAFD" w14:textId="77777777" w:rsidTr="00961BAD">
        <w:trPr>
          <w:trHeight w:val="284"/>
          <w:jc w:val="center"/>
        </w:trPr>
        <w:tc>
          <w:tcPr>
            <w:tcW w:w="600" w:type="dxa"/>
            <w:shd w:val="clear" w:color="auto" w:fill="auto"/>
            <w:vAlign w:val="center"/>
            <w:hideMark/>
          </w:tcPr>
          <w:p w14:paraId="7ACF1FEF"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28</w:t>
            </w:r>
          </w:p>
        </w:tc>
        <w:tc>
          <w:tcPr>
            <w:tcW w:w="6483" w:type="dxa"/>
            <w:shd w:val="clear" w:color="auto" w:fill="auto"/>
            <w:vAlign w:val="center"/>
            <w:hideMark/>
          </w:tcPr>
          <w:p w14:paraId="7708FCF2"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Rural.</w:t>
            </w:r>
          </w:p>
        </w:tc>
        <w:tc>
          <w:tcPr>
            <w:tcW w:w="2268" w:type="dxa"/>
            <w:shd w:val="clear" w:color="auto" w:fill="auto"/>
            <w:vAlign w:val="center"/>
            <w:hideMark/>
          </w:tcPr>
          <w:p w14:paraId="2EDCCA2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61AE97A1" w14:textId="77777777" w:rsidTr="00961BAD">
        <w:trPr>
          <w:trHeight w:val="284"/>
          <w:jc w:val="center"/>
        </w:trPr>
        <w:tc>
          <w:tcPr>
            <w:tcW w:w="600" w:type="dxa"/>
            <w:shd w:val="clear" w:color="auto" w:fill="auto"/>
            <w:vAlign w:val="center"/>
            <w:hideMark/>
          </w:tcPr>
          <w:p w14:paraId="0D3DE30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29</w:t>
            </w:r>
          </w:p>
        </w:tc>
        <w:tc>
          <w:tcPr>
            <w:tcW w:w="6483" w:type="dxa"/>
            <w:shd w:val="clear" w:color="auto" w:fill="auto"/>
            <w:vAlign w:val="center"/>
            <w:hideMark/>
          </w:tcPr>
          <w:p w14:paraId="1A3C15DC"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Social.</w:t>
            </w:r>
          </w:p>
        </w:tc>
        <w:tc>
          <w:tcPr>
            <w:tcW w:w="2268" w:type="dxa"/>
            <w:shd w:val="clear" w:color="auto" w:fill="auto"/>
            <w:vAlign w:val="center"/>
            <w:hideMark/>
          </w:tcPr>
          <w:p w14:paraId="0E1F4BE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44F8DA18" w14:textId="77777777" w:rsidTr="00961BAD">
        <w:trPr>
          <w:trHeight w:val="284"/>
          <w:jc w:val="center"/>
        </w:trPr>
        <w:tc>
          <w:tcPr>
            <w:tcW w:w="600" w:type="dxa"/>
            <w:shd w:val="clear" w:color="auto" w:fill="auto"/>
            <w:vAlign w:val="center"/>
            <w:hideMark/>
          </w:tcPr>
          <w:p w14:paraId="01FBF1B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30</w:t>
            </w:r>
          </w:p>
        </w:tc>
        <w:tc>
          <w:tcPr>
            <w:tcW w:w="6483" w:type="dxa"/>
            <w:shd w:val="clear" w:color="auto" w:fill="auto"/>
            <w:vAlign w:val="center"/>
            <w:hideMark/>
          </w:tcPr>
          <w:p w14:paraId="3975382C"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Sustentable.</w:t>
            </w:r>
          </w:p>
        </w:tc>
        <w:tc>
          <w:tcPr>
            <w:tcW w:w="2268" w:type="dxa"/>
            <w:shd w:val="clear" w:color="auto" w:fill="auto"/>
            <w:vAlign w:val="center"/>
            <w:hideMark/>
          </w:tcPr>
          <w:p w14:paraId="60F8D46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6B84E16F" w14:textId="77777777" w:rsidTr="00961BAD">
        <w:trPr>
          <w:trHeight w:val="284"/>
          <w:jc w:val="center"/>
        </w:trPr>
        <w:tc>
          <w:tcPr>
            <w:tcW w:w="600" w:type="dxa"/>
            <w:shd w:val="clear" w:color="auto" w:fill="auto"/>
            <w:vAlign w:val="center"/>
            <w:hideMark/>
          </w:tcPr>
          <w:p w14:paraId="19D3956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31</w:t>
            </w:r>
          </w:p>
        </w:tc>
        <w:tc>
          <w:tcPr>
            <w:tcW w:w="6483" w:type="dxa"/>
            <w:shd w:val="clear" w:color="auto" w:fill="auto"/>
            <w:vAlign w:val="center"/>
            <w:hideMark/>
          </w:tcPr>
          <w:p w14:paraId="65182DBE"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Contraloría General.</w:t>
            </w:r>
          </w:p>
        </w:tc>
        <w:tc>
          <w:tcPr>
            <w:tcW w:w="2268" w:type="dxa"/>
            <w:shd w:val="clear" w:color="auto" w:fill="auto"/>
            <w:vAlign w:val="center"/>
            <w:hideMark/>
          </w:tcPr>
          <w:p w14:paraId="6B9FC63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311565F8" w14:textId="77777777" w:rsidTr="00961BAD">
        <w:trPr>
          <w:trHeight w:val="284"/>
          <w:jc w:val="center"/>
        </w:trPr>
        <w:tc>
          <w:tcPr>
            <w:tcW w:w="600" w:type="dxa"/>
            <w:shd w:val="clear" w:color="auto" w:fill="auto"/>
            <w:vAlign w:val="center"/>
            <w:hideMark/>
          </w:tcPr>
          <w:p w14:paraId="63C9400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32</w:t>
            </w:r>
          </w:p>
        </w:tc>
        <w:tc>
          <w:tcPr>
            <w:tcW w:w="6483" w:type="dxa"/>
            <w:shd w:val="clear" w:color="auto" w:fill="auto"/>
            <w:vAlign w:val="center"/>
            <w:hideMark/>
          </w:tcPr>
          <w:p w14:paraId="3AAB461B"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Obras Públicas.</w:t>
            </w:r>
          </w:p>
        </w:tc>
        <w:tc>
          <w:tcPr>
            <w:tcW w:w="2268" w:type="dxa"/>
            <w:shd w:val="clear" w:color="auto" w:fill="auto"/>
            <w:vAlign w:val="center"/>
            <w:hideMark/>
          </w:tcPr>
          <w:p w14:paraId="57AD5EA9"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65CCB8EE" w14:textId="77777777" w:rsidTr="00961BAD">
        <w:trPr>
          <w:trHeight w:val="284"/>
          <w:jc w:val="center"/>
        </w:trPr>
        <w:tc>
          <w:tcPr>
            <w:tcW w:w="600" w:type="dxa"/>
            <w:shd w:val="clear" w:color="auto" w:fill="auto"/>
            <w:vAlign w:val="center"/>
            <w:hideMark/>
          </w:tcPr>
          <w:p w14:paraId="1CF5962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33</w:t>
            </w:r>
          </w:p>
        </w:tc>
        <w:tc>
          <w:tcPr>
            <w:tcW w:w="6483" w:type="dxa"/>
            <w:shd w:val="clear" w:color="auto" w:fill="auto"/>
            <w:vAlign w:val="center"/>
            <w:hideMark/>
          </w:tcPr>
          <w:p w14:paraId="148D9BA7"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Salud.</w:t>
            </w:r>
          </w:p>
        </w:tc>
        <w:tc>
          <w:tcPr>
            <w:tcW w:w="2268" w:type="dxa"/>
            <w:shd w:val="clear" w:color="auto" w:fill="auto"/>
            <w:vAlign w:val="center"/>
            <w:hideMark/>
          </w:tcPr>
          <w:p w14:paraId="17990E7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4946067C" w14:textId="77777777" w:rsidTr="00961BAD">
        <w:trPr>
          <w:trHeight w:val="284"/>
          <w:jc w:val="center"/>
        </w:trPr>
        <w:tc>
          <w:tcPr>
            <w:tcW w:w="600" w:type="dxa"/>
            <w:shd w:val="clear" w:color="auto" w:fill="auto"/>
            <w:vAlign w:val="center"/>
            <w:hideMark/>
          </w:tcPr>
          <w:p w14:paraId="79DF6A29"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34</w:t>
            </w:r>
          </w:p>
        </w:tc>
        <w:tc>
          <w:tcPr>
            <w:tcW w:w="6483" w:type="dxa"/>
            <w:shd w:val="clear" w:color="auto" w:fill="auto"/>
            <w:vAlign w:val="center"/>
            <w:hideMark/>
          </w:tcPr>
          <w:p w14:paraId="0AF88FB9"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General de Gobierno.</w:t>
            </w:r>
          </w:p>
        </w:tc>
        <w:tc>
          <w:tcPr>
            <w:tcW w:w="2268" w:type="dxa"/>
            <w:shd w:val="clear" w:color="auto" w:fill="auto"/>
            <w:vAlign w:val="center"/>
            <w:hideMark/>
          </w:tcPr>
          <w:p w14:paraId="7CAE642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4F915CCF" w14:textId="77777777" w:rsidTr="00961BAD">
        <w:trPr>
          <w:trHeight w:val="284"/>
          <w:jc w:val="center"/>
        </w:trPr>
        <w:tc>
          <w:tcPr>
            <w:tcW w:w="600" w:type="dxa"/>
            <w:shd w:val="clear" w:color="auto" w:fill="auto"/>
            <w:vAlign w:val="center"/>
            <w:hideMark/>
          </w:tcPr>
          <w:p w14:paraId="1E73B1D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35</w:t>
            </w:r>
          </w:p>
        </w:tc>
        <w:tc>
          <w:tcPr>
            <w:tcW w:w="6483" w:type="dxa"/>
            <w:shd w:val="clear" w:color="auto" w:fill="auto"/>
            <w:vAlign w:val="center"/>
            <w:hideMark/>
          </w:tcPr>
          <w:p w14:paraId="577B5DED"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Empleados del Poder Legislativo de Yucatán (SEPLY).</w:t>
            </w:r>
          </w:p>
        </w:tc>
        <w:tc>
          <w:tcPr>
            <w:tcW w:w="2268" w:type="dxa"/>
            <w:shd w:val="clear" w:color="auto" w:fill="auto"/>
            <w:vAlign w:val="center"/>
            <w:hideMark/>
          </w:tcPr>
          <w:p w14:paraId="32CF237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6C7B3B7E" w14:textId="77777777" w:rsidTr="00961BAD">
        <w:trPr>
          <w:trHeight w:val="284"/>
          <w:jc w:val="center"/>
        </w:trPr>
        <w:tc>
          <w:tcPr>
            <w:tcW w:w="600" w:type="dxa"/>
            <w:shd w:val="clear" w:color="auto" w:fill="auto"/>
            <w:vAlign w:val="center"/>
            <w:hideMark/>
          </w:tcPr>
          <w:p w14:paraId="16A2485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36</w:t>
            </w:r>
          </w:p>
        </w:tc>
        <w:tc>
          <w:tcPr>
            <w:tcW w:w="6483" w:type="dxa"/>
            <w:shd w:val="clear" w:color="auto" w:fill="auto"/>
            <w:vAlign w:val="center"/>
            <w:hideMark/>
          </w:tcPr>
          <w:p w14:paraId="6ABE14F5"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Tixméhuac</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1936F5A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497A83E3" w14:textId="77777777" w:rsidTr="00961BAD">
        <w:trPr>
          <w:trHeight w:val="284"/>
          <w:jc w:val="center"/>
        </w:trPr>
        <w:tc>
          <w:tcPr>
            <w:tcW w:w="600" w:type="dxa"/>
            <w:shd w:val="clear" w:color="auto" w:fill="auto"/>
            <w:vAlign w:val="center"/>
            <w:hideMark/>
          </w:tcPr>
          <w:p w14:paraId="4EA64E9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w:t>
            </w:r>
          </w:p>
        </w:tc>
        <w:tc>
          <w:tcPr>
            <w:tcW w:w="6483" w:type="dxa"/>
            <w:shd w:val="clear" w:color="auto" w:fill="auto"/>
            <w:vAlign w:val="center"/>
            <w:hideMark/>
          </w:tcPr>
          <w:p w14:paraId="5D215CB4"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de Oriente, UNO.</w:t>
            </w:r>
          </w:p>
        </w:tc>
        <w:tc>
          <w:tcPr>
            <w:tcW w:w="2268" w:type="dxa"/>
            <w:shd w:val="clear" w:color="auto" w:fill="auto"/>
            <w:vAlign w:val="center"/>
            <w:hideMark/>
          </w:tcPr>
          <w:p w14:paraId="63EE568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40B3FA66" w14:textId="77777777" w:rsidTr="00961BAD">
        <w:trPr>
          <w:trHeight w:val="284"/>
          <w:jc w:val="center"/>
        </w:trPr>
        <w:tc>
          <w:tcPr>
            <w:tcW w:w="600" w:type="dxa"/>
            <w:shd w:val="clear" w:color="auto" w:fill="auto"/>
            <w:vAlign w:val="center"/>
            <w:hideMark/>
          </w:tcPr>
          <w:p w14:paraId="7C22653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38</w:t>
            </w:r>
          </w:p>
        </w:tc>
        <w:tc>
          <w:tcPr>
            <w:tcW w:w="6483" w:type="dxa"/>
            <w:shd w:val="clear" w:color="auto" w:fill="auto"/>
            <w:vAlign w:val="center"/>
            <w:hideMark/>
          </w:tcPr>
          <w:p w14:paraId="4E90FED0"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Politécnica de Yucatán, UPY.</w:t>
            </w:r>
          </w:p>
        </w:tc>
        <w:tc>
          <w:tcPr>
            <w:tcW w:w="2268" w:type="dxa"/>
            <w:shd w:val="clear" w:color="auto" w:fill="auto"/>
            <w:vAlign w:val="center"/>
            <w:hideMark/>
          </w:tcPr>
          <w:p w14:paraId="2B8C4EB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0E32E73F" w14:textId="77777777" w:rsidTr="00961BAD">
        <w:trPr>
          <w:trHeight w:val="284"/>
          <w:jc w:val="center"/>
        </w:trPr>
        <w:tc>
          <w:tcPr>
            <w:tcW w:w="600" w:type="dxa"/>
            <w:shd w:val="clear" w:color="auto" w:fill="auto"/>
            <w:vAlign w:val="center"/>
            <w:hideMark/>
          </w:tcPr>
          <w:p w14:paraId="5399FEEF"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39</w:t>
            </w:r>
          </w:p>
        </w:tc>
        <w:tc>
          <w:tcPr>
            <w:tcW w:w="6483" w:type="dxa"/>
            <w:shd w:val="clear" w:color="auto" w:fill="auto"/>
            <w:vAlign w:val="center"/>
            <w:hideMark/>
          </w:tcPr>
          <w:p w14:paraId="55D5F588"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Tecnológica del Mayab, UTMAYAB.</w:t>
            </w:r>
          </w:p>
        </w:tc>
        <w:tc>
          <w:tcPr>
            <w:tcW w:w="2268" w:type="dxa"/>
            <w:shd w:val="clear" w:color="auto" w:fill="auto"/>
            <w:vAlign w:val="center"/>
            <w:hideMark/>
          </w:tcPr>
          <w:p w14:paraId="0C39530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D41876" w:rsidRPr="00961BAD" w14:paraId="21D872E4" w14:textId="77777777" w:rsidTr="00961BAD">
        <w:trPr>
          <w:trHeight w:val="284"/>
          <w:jc w:val="center"/>
        </w:trPr>
        <w:tc>
          <w:tcPr>
            <w:tcW w:w="600" w:type="dxa"/>
            <w:shd w:val="clear" w:color="auto" w:fill="auto"/>
            <w:vAlign w:val="center"/>
            <w:hideMark/>
          </w:tcPr>
          <w:p w14:paraId="51DE1C19"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40</w:t>
            </w:r>
          </w:p>
        </w:tc>
        <w:tc>
          <w:tcPr>
            <w:tcW w:w="6483" w:type="dxa"/>
            <w:shd w:val="clear" w:color="auto" w:fill="auto"/>
            <w:vAlign w:val="center"/>
            <w:hideMark/>
          </w:tcPr>
          <w:p w14:paraId="50E8DE79"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Aeropuerto de Chichén Itzá del Estado de Yucatán S.A. de C.V.</w:t>
            </w:r>
          </w:p>
        </w:tc>
        <w:tc>
          <w:tcPr>
            <w:tcW w:w="2268" w:type="dxa"/>
            <w:shd w:val="clear" w:color="auto" w:fill="auto"/>
            <w:vAlign w:val="center"/>
            <w:hideMark/>
          </w:tcPr>
          <w:p w14:paraId="10AB974F"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98.95</w:t>
            </w:r>
          </w:p>
        </w:tc>
      </w:tr>
      <w:tr w:rsidR="00D41876" w:rsidRPr="00961BAD" w14:paraId="03CDF7F7" w14:textId="77777777" w:rsidTr="00961BAD">
        <w:trPr>
          <w:trHeight w:val="284"/>
          <w:jc w:val="center"/>
        </w:trPr>
        <w:tc>
          <w:tcPr>
            <w:tcW w:w="600" w:type="dxa"/>
            <w:shd w:val="clear" w:color="auto" w:fill="auto"/>
            <w:vAlign w:val="center"/>
            <w:hideMark/>
          </w:tcPr>
          <w:p w14:paraId="07BC495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41</w:t>
            </w:r>
          </w:p>
        </w:tc>
        <w:tc>
          <w:tcPr>
            <w:tcW w:w="6483" w:type="dxa"/>
            <w:shd w:val="clear" w:color="auto" w:fill="auto"/>
            <w:vAlign w:val="center"/>
            <w:hideMark/>
          </w:tcPr>
          <w:p w14:paraId="5D56E832"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de Administración Fiscal de Yucatán.</w:t>
            </w:r>
          </w:p>
        </w:tc>
        <w:tc>
          <w:tcPr>
            <w:tcW w:w="2268" w:type="dxa"/>
            <w:shd w:val="clear" w:color="auto" w:fill="auto"/>
            <w:vAlign w:val="center"/>
            <w:hideMark/>
          </w:tcPr>
          <w:p w14:paraId="6A16B295"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97.43</w:t>
            </w:r>
          </w:p>
        </w:tc>
      </w:tr>
      <w:tr w:rsidR="00D41876" w:rsidRPr="00961BAD" w14:paraId="568DA2BA" w14:textId="77777777" w:rsidTr="00961BAD">
        <w:trPr>
          <w:trHeight w:val="284"/>
          <w:jc w:val="center"/>
        </w:trPr>
        <w:tc>
          <w:tcPr>
            <w:tcW w:w="600" w:type="dxa"/>
            <w:shd w:val="clear" w:color="auto" w:fill="auto"/>
            <w:vAlign w:val="center"/>
            <w:hideMark/>
          </w:tcPr>
          <w:p w14:paraId="0FAE7F8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42</w:t>
            </w:r>
          </w:p>
        </w:tc>
        <w:tc>
          <w:tcPr>
            <w:tcW w:w="6483" w:type="dxa"/>
            <w:shd w:val="clear" w:color="auto" w:fill="auto"/>
            <w:vAlign w:val="center"/>
            <w:hideMark/>
          </w:tcPr>
          <w:p w14:paraId="345FD5E8"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y Certificación de la Infraestructura Física Educativa y Eléctrica de Yucatán, IDEFEEY.</w:t>
            </w:r>
          </w:p>
        </w:tc>
        <w:tc>
          <w:tcPr>
            <w:tcW w:w="2268" w:type="dxa"/>
            <w:shd w:val="clear" w:color="auto" w:fill="auto"/>
            <w:vAlign w:val="center"/>
            <w:hideMark/>
          </w:tcPr>
          <w:p w14:paraId="5B9DFA0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96.59</w:t>
            </w:r>
          </w:p>
        </w:tc>
      </w:tr>
      <w:tr w:rsidR="00D41876" w:rsidRPr="00961BAD" w14:paraId="40E42311" w14:textId="77777777" w:rsidTr="00961BAD">
        <w:trPr>
          <w:trHeight w:val="284"/>
          <w:jc w:val="center"/>
        </w:trPr>
        <w:tc>
          <w:tcPr>
            <w:tcW w:w="600" w:type="dxa"/>
            <w:shd w:val="clear" w:color="auto" w:fill="auto"/>
            <w:vAlign w:val="center"/>
            <w:hideMark/>
          </w:tcPr>
          <w:p w14:paraId="12A89EA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43</w:t>
            </w:r>
          </w:p>
        </w:tc>
        <w:tc>
          <w:tcPr>
            <w:tcW w:w="6483" w:type="dxa"/>
            <w:shd w:val="clear" w:color="auto" w:fill="auto"/>
            <w:vAlign w:val="center"/>
            <w:hideMark/>
          </w:tcPr>
          <w:p w14:paraId="69DB216A"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Chichimilá</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169DDAE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96.11</w:t>
            </w:r>
          </w:p>
        </w:tc>
      </w:tr>
      <w:tr w:rsidR="00D41876" w:rsidRPr="00961BAD" w14:paraId="67F0FE7C" w14:textId="77777777" w:rsidTr="00961BAD">
        <w:trPr>
          <w:trHeight w:val="284"/>
          <w:jc w:val="center"/>
        </w:trPr>
        <w:tc>
          <w:tcPr>
            <w:tcW w:w="600" w:type="dxa"/>
            <w:shd w:val="clear" w:color="auto" w:fill="auto"/>
            <w:vAlign w:val="center"/>
            <w:hideMark/>
          </w:tcPr>
          <w:p w14:paraId="0B2217C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44</w:t>
            </w:r>
          </w:p>
        </w:tc>
        <w:tc>
          <w:tcPr>
            <w:tcW w:w="6483" w:type="dxa"/>
            <w:shd w:val="clear" w:color="auto" w:fill="auto"/>
            <w:vAlign w:val="center"/>
            <w:hideMark/>
          </w:tcPr>
          <w:p w14:paraId="35F6BD2E"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Baca.</w:t>
            </w:r>
          </w:p>
        </w:tc>
        <w:tc>
          <w:tcPr>
            <w:tcW w:w="2268" w:type="dxa"/>
            <w:shd w:val="clear" w:color="auto" w:fill="auto"/>
            <w:vAlign w:val="center"/>
            <w:hideMark/>
          </w:tcPr>
          <w:p w14:paraId="55C454A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95.58</w:t>
            </w:r>
          </w:p>
        </w:tc>
      </w:tr>
      <w:tr w:rsidR="00D41876" w:rsidRPr="00961BAD" w14:paraId="6A67821D" w14:textId="77777777" w:rsidTr="00961BAD">
        <w:trPr>
          <w:trHeight w:val="284"/>
          <w:jc w:val="center"/>
        </w:trPr>
        <w:tc>
          <w:tcPr>
            <w:tcW w:w="600" w:type="dxa"/>
            <w:shd w:val="clear" w:color="auto" w:fill="auto"/>
            <w:vAlign w:val="center"/>
            <w:hideMark/>
          </w:tcPr>
          <w:p w14:paraId="235FB72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45</w:t>
            </w:r>
          </w:p>
        </w:tc>
        <w:tc>
          <w:tcPr>
            <w:tcW w:w="6483" w:type="dxa"/>
            <w:shd w:val="clear" w:color="auto" w:fill="auto"/>
            <w:vAlign w:val="center"/>
            <w:hideMark/>
          </w:tcPr>
          <w:p w14:paraId="2A017642"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Cultura y las Artes.</w:t>
            </w:r>
          </w:p>
        </w:tc>
        <w:tc>
          <w:tcPr>
            <w:tcW w:w="2268" w:type="dxa"/>
            <w:shd w:val="clear" w:color="auto" w:fill="auto"/>
            <w:vAlign w:val="center"/>
            <w:hideMark/>
          </w:tcPr>
          <w:p w14:paraId="152292D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95.29</w:t>
            </w:r>
          </w:p>
        </w:tc>
      </w:tr>
      <w:tr w:rsidR="00D41876" w:rsidRPr="00961BAD" w14:paraId="61F254CB" w14:textId="77777777" w:rsidTr="00961BAD">
        <w:trPr>
          <w:trHeight w:val="284"/>
          <w:jc w:val="center"/>
        </w:trPr>
        <w:tc>
          <w:tcPr>
            <w:tcW w:w="600" w:type="dxa"/>
            <w:shd w:val="clear" w:color="auto" w:fill="auto"/>
            <w:vAlign w:val="center"/>
            <w:hideMark/>
          </w:tcPr>
          <w:p w14:paraId="1FF78E1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46</w:t>
            </w:r>
          </w:p>
        </w:tc>
        <w:tc>
          <w:tcPr>
            <w:tcW w:w="6483" w:type="dxa"/>
            <w:shd w:val="clear" w:color="auto" w:fill="auto"/>
            <w:vAlign w:val="center"/>
            <w:hideMark/>
          </w:tcPr>
          <w:p w14:paraId="7712F659"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Yaxcabá</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2D81A70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94.89</w:t>
            </w:r>
          </w:p>
        </w:tc>
      </w:tr>
      <w:tr w:rsidR="00D41876" w:rsidRPr="00961BAD" w14:paraId="5BDC800C" w14:textId="77777777" w:rsidTr="00961BAD">
        <w:trPr>
          <w:trHeight w:val="284"/>
          <w:jc w:val="center"/>
        </w:trPr>
        <w:tc>
          <w:tcPr>
            <w:tcW w:w="600" w:type="dxa"/>
            <w:shd w:val="clear" w:color="auto" w:fill="auto"/>
            <w:vAlign w:val="center"/>
            <w:hideMark/>
          </w:tcPr>
          <w:p w14:paraId="28ABDCF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47</w:t>
            </w:r>
          </w:p>
        </w:tc>
        <w:tc>
          <w:tcPr>
            <w:tcW w:w="6483" w:type="dxa"/>
            <w:shd w:val="clear" w:color="auto" w:fill="auto"/>
            <w:vAlign w:val="center"/>
            <w:hideMark/>
          </w:tcPr>
          <w:p w14:paraId="6449CFAB"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Valladolid.</w:t>
            </w:r>
          </w:p>
        </w:tc>
        <w:tc>
          <w:tcPr>
            <w:tcW w:w="2268" w:type="dxa"/>
            <w:shd w:val="clear" w:color="auto" w:fill="auto"/>
            <w:vAlign w:val="center"/>
            <w:hideMark/>
          </w:tcPr>
          <w:p w14:paraId="7EB0B35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94.24</w:t>
            </w:r>
          </w:p>
        </w:tc>
      </w:tr>
      <w:tr w:rsidR="00D41876" w:rsidRPr="00961BAD" w14:paraId="786543FE" w14:textId="77777777" w:rsidTr="00961BAD">
        <w:trPr>
          <w:trHeight w:val="284"/>
          <w:jc w:val="center"/>
        </w:trPr>
        <w:tc>
          <w:tcPr>
            <w:tcW w:w="600" w:type="dxa"/>
            <w:shd w:val="clear" w:color="auto" w:fill="auto"/>
            <w:vAlign w:val="center"/>
            <w:hideMark/>
          </w:tcPr>
          <w:p w14:paraId="352920C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48</w:t>
            </w:r>
          </w:p>
        </w:tc>
        <w:tc>
          <w:tcPr>
            <w:tcW w:w="6483" w:type="dxa"/>
            <w:shd w:val="clear" w:color="auto" w:fill="auto"/>
            <w:vAlign w:val="center"/>
            <w:hideMark/>
          </w:tcPr>
          <w:p w14:paraId="05DC4D84"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Motul, ITSM.</w:t>
            </w:r>
          </w:p>
        </w:tc>
        <w:tc>
          <w:tcPr>
            <w:tcW w:w="2268" w:type="dxa"/>
            <w:shd w:val="clear" w:color="auto" w:fill="auto"/>
            <w:vAlign w:val="center"/>
            <w:hideMark/>
          </w:tcPr>
          <w:p w14:paraId="6F9669C9"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92.49</w:t>
            </w:r>
          </w:p>
        </w:tc>
      </w:tr>
      <w:tr w:rsidR="00D41876" w:rsidRPr="00961BAD" w14:paraId="7F77D403" w14:textId="77777777" w:rsidTr="00961BAD">
        <w:trPr>
          <w:trHeight w:val="284"/>
          <w:jc w:val="center"/>
        </w:trPr>
        <w:tc>
          <w:tcPr>
            <w:tcW w:w="600" w:type="dxa"/>
            <w:shd w:val="clear" w:color="auto" w:fill="auto"/>
            <w:vAlign w:val="center"/>
            <w:hideMark/>
          </w:tcPr>
          <w:p w14:paraId="5FEE70C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49</w:t>
            </w:r>
          </w:p>
        </w:tc>
        <w:tc>
          <w:tcPr>
            <w:tcW w:w="6483" w:type="dxa"/>
            <w:shd w:val="clear" w:color="auto" w:fill="auto"/>
            <w:vAlign w:val="center"/>
            <w:hideMark/>
          </w:tcPr>
          <w:p w14:paraId="5968F508"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Umán.</w:t>
            </w:r>
          </w:p>
        </w:tc>
        <w:tc>
          <w:tcPr>
            <w:tcW w:w="2268" w:type="dxa"/>
            <w:shd w:val="clear" w:color="auto" w:fill="auto"/>
            <w:vAlign w:val="center"/>
            <w:hideMark/>
          </w:tcPr>
          <w:p w14:paraId="2A8D07F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92.45</w:t>
            </w:r>
          </w:p>
        </w:tc>
      </w:tr>
      <w:tr w:rsidR="00D41876" w:rsidRPr="00961BAD" w14:paraId="6819D308" w14:textId="77777777" w:rsidTr="00961BAD">
        <w:trPr>
          <w:trHeight w:val="284"/>
          <w:jc w:val="center"/>
        </w:trPr>
        <w:tc>
          <w:tcPr>
            <w:tcW w:w="600" w:type="dxa"/>
            <w:shd w:val="clear" w:color="auto" w:fill="auto"/>
            <w:vAlign w:val="center"/>
            <w:hideMark/>
          </w:tcPr>
          <w:p w14:paraId="330D814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50</w:t>
            </w:r>
          </w:p>
        </w:tc>
        <w:tc>
          <w:tcPr>
            <w:tcW w:w="6483" w:type="dxa"/>
            <w:shd w:val="clear" w:color="auto" w:fill="auto"/>
            <w:vAlign w:val="center"/>
            <w:hideMark/>
          </w:tcPr>
          <w:p w14:paraId="282498B8"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del Sur del Estado de Yucatán, ITSSY.</w:t>
            </w:r>
          </w:p>
        </w:tc>
        <w:tc>
          <w:tcPr>
            <w:tcW w:w="2268" w:type="dxa"/>
            <w:shd w:val="clear" w:color="auto" w:fill="auto"/>
            <w:vAlign w:val="center"/>
            <w:hideMark/>
          </w:tcPr>
          <w:p w14:paraId="1F039939"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91.38</w:t>
            </w:r>
          </w:p>
        </w:tc>
      </w:tr>
      <w:tr w:rsidR="00D41876" w:rsidRPr="00961BAD" w14:paraId="597FF254" w14:textId="77777777" w:rsidTr="00961BAD">
        <w:trPr>
          <w:trHeight w:val="284"/>
          <w:jc w:val="center"/>
        </w:trPr>
        <w:tc>
          <w:tcPr>
            <w:tcW w:w="600" w:type="dxa"/>
            <w:shd w:val="clear" w:color="auto" w:fill="auto"/>
            <w:vAlign w:val="center"/>
            <w:hideMark/>
          </w:tcPr>
          <w:p w14:paraId="41C1C40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51</w:t>
            </w:r>
          </w:p>
        </w:tc>
        <w:tc>
          <w:tcPr>
            <w:tcW w:w="6483" w:type="dxa"/>
            <w:shd w:val="clear" w:color="auto" w:fill="auto"/>
            <w:vAlign w:val="center"/>
            <w:hideMark/>
          </w:tcPr>
          <w:p w14:paraId="41893BFF"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Dzan</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48CF731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90.00</w:t>
            </w:r>
          </w:p>
        </w:tc>
      </w:tr>
      <w:tr w:rsidR="00D41876" w:rsidRPr="00961BAD" w14:paraId="1C157164" w14:textId="77777777" w:rsidTr="00961BAD">
        <w:trPr>
          <w:trHeight w:val="284"/>
          <w:jc w:val="center"/>
        </w:trPr>
        <w:tc>
          <w:tcPr>
            <w:tcW w:w="600" w:type="dxa"/>
            <w:shd w:val="clear" w:color="auto" w:fill="auto"/>
            <w:vAlign w:val="center"/>
            <w:hideMark/>
          </w:tcPr>
          <w:p w14:paraId="1C8075B5"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52</w:t>
            </w:r>
          </w:p>
        </w:tc>
        <w:tc>
          <w:tcPr>
            <w:tcW w:w="6483" w:type="dxa"/>
            <w:shd w:val="clear" w:color="auto" w:fill="auto"/>
            <w:vAlign w:val="center"/>
            <w:hideMark/>
          </w:tcPr>
          <w:p w14:paraId="07305788"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Consejo de la Judicatura.</w:t>
            </w:r>
          </w:p>
        </w:tc>
        <w:tc>
          <w:tcPr>
            <w:tcW w:w="2268" w:type="dxa"/>
            <w:shd w:val="clear" w:color="auto" w:fill="auto"/>
            <w:vAlign w:val="center"/>
            <w:hideMark/>
          </w:tcPr>
          <w:p w14:paraId="649AA76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87.72</w:t>
            </w:r>
          </w:p>
        </w:tc>
      </w:tr>
      <w:tr w:rsidR="00D41876" w:rsidRPr="00961BAD" w14:paraId="123618AD" w14:textId="77777777" w:rsidTr="00961BAD">
        <w:trPr>
          <w:trHeight w:val="284"/>
          <w:jc w:val="center"/>
        </w:trPr>
        <w:tc>
          <w:tcPr>
            <w:tcW w:w="600" w:type="dxa"/>
            <w:shd w:val="clear" w:color="auto" w:fill="auto"/>
            <w:vAlign w:val="center"/>
            <w:hideMark/>
          </w:tcPr>
          <w:p w14:paraId="7DABC1A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53</w:t>
            </w:r>
          </w:p>
        </w:tc>
        <w:tc>
          <w:tcPr>
            <w:tcW w:w="6483" w:type="dxa"/>
            <w:shd w:val="clear" w:color="auto" w:fill="auto"/>
            <w:vAlign w:val="center"/>
            <w:hideMark/>
          </w:tcPr>
          <w:p w14:paraId="4131D41A"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Samahil</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2FA2C39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87.13</w:t>
            </w:r>
          </w:p>
        </w:tc>
      </w:tr>
      <w:tr w:rsidR="00D41876" w:rsidRPr="00961BAD" w14:paraId="64AB6736" w14:textId="77777777" w:rsidTr="00961BAD">
        <w:trPr>
          <w:trHeight w:val="284"/>
          <w:jc w:val="center"/>
        </w:trPr>
        <w:tc>
          <w:tcPr>
            <w:tcW w:w="600" w:type="dxa"/>
            <w:shd w:val="clear" w:color="auto" w:fill="auto"/>
            <w:vAlign w:val="center"/>
            <w:hideMark/>
          </w:tcPr>
          <w:p w14:paraId="405D6DC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54</w:t>
            </w:r>
          </w:p>
        </w:tc>
        <w:tc>
          <w:tcPr>
            <w:tcW w:w="6483" w:type="dxa"/>
            <w:shd w:val="clear" w:color="auto" w:fill="auto"/>
            <w:vAlign w:val="center"/>
            <w:hideMark/>
          </w:tcPr>
          <w:p w14:paraId="5B4854D6"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Umán.</w:t>
            </w:r>
          </w:p>
        </w:tc>
        <w:tc>
          <w:tcPr>
            <w:tcW w:w="2268" w:type="dxa"/>
            <w:shd w:val="clear" w:color="auto" w:fill="auto"/>
            <w:vAlign w:val="center"/>
            <w:hideMark/>
          </w:tcPr>
          <w:p w14:paraId="00EB79C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86.21</w:t>
            </w:r>
          </w:p>
        </w:tc>
      </w:tr>
      <w:tr w:rsidR="00D41876" w:rsidRPr="00961BAD" w14:paraId="27F2827F" w14:textId="77777777" w:rsidTr="00961BAD">
        <w:trPr>
          <w:trHeight w:val="284"/>
          <w:jc w:val="center"/>
        </w:trPr>
        <w:tc>
          <w:tcPr>
            <w:tcW w:w="600" w:type="dxa"/>
            <w:shd w:val="clear" w:color="auto" w:fill="auto"/>
            <w:vAlign w:val="center"/>
            <w:hideMark/>
          </w:tcPr>
          <w:p w14:paraId="1EA36AFF"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55</w:t>
            </w:r>
          </w:p>
        </w:tc>
        <w:tc>
          <w:tcPr>
            <w:tcW w:w="6483" w:type="dxa"/>
            <w:shd w:val="clear" w:color="auto" w:fill="auto"/>
            <w:vAlign w:val="center"/>
            <w:hideMark/>
          </w:tcPr>
          <w:p w14:paraId="7E4C788C"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Comisión de Derechos Humanos del Estado de Yucatán.</w:t>
            </w:r>
          </w:p>
        </w:tc>
        <w:tc>
          <w:tcPr>
            <w:tcW w:w="2268" w:type="dxa"/>
            <w:shd w:val="clear" w:color="auto" w:fill="auto"/>
            <w:vAlign w:val="center"/>
            <w:hideMark/>
          </w:tcPr>
          <w:p w14:paraId="56B990B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80.07</w:t>
            </w:r>
          </w:p>
        </w:tc>
      </w:tr>
      <w:tr w:rsidR="00D41876" w:rsidRPr="00961BAD" w14:paraId="2FA6C0B8" w14:textId="77777777" w:rsidTr="00961BAD">
        <w:trPr>
          <w:trHeight w:val="284"/>
          <w:jc w:val="center"/>
        </w:trPr>
        <w:tc>
          <w:tcPr>
            <w:tcW w:w="600" w:type="dxa"/>
            <w:shd w:val="clear" w:color="auto" w:fill="auto"/>
            <w:vAlign w:val="center"/>
            <w:hideMark/>
          </w:tcPr>
          <w:p w14:paraId="1D8501D4"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56</w:t>
            </w:r>
          </w:p>
        </w:tc>
        <w:tc>
          <w:tcPr>
            <w:tcW w:w="6483" w:type="dxa"/>
            <w:shd w:val="clear" w:color="auto" w:fill="auto"/>
            <w:vAlign w:val="center"/>
            <w:hideMark/>
          </w:tcPr>
          <w:p w14:paraId="12A3E4A1"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Muna.</w:t>
            </w:r>
          </w:p>
        </w:tc>
        <w:tc>
          <w:tcPr>
            <w:tcW w:w="2268" w:type="dxa"/>
            <w:shd w:val="clear" w:color="auto" w:fill="auto"/>
            <w:vAlign w:val="center"/>
            <w:hideMark/>
          </w:tcPr>
          <w:p w14:paraId="3486BA5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78.87</w:t>
            </w:r>
          </w:p>
        </w:tc>
      </w:tr>
      <w:tr w:rsidR="00D41876" w:rsidRPr="00961BAD" w14:paraId="0C1EE0C1" w14:textId="77777777" w:rsidTr="00961BAD">
        <w:trPr>
          <w:trHeight w:val="284"/>
          <w:jc w:val="center"/>
        </w:trPr>
        <w:tc>
          <w:tcPr>
            <w:tcW w:w="600" w:type="dxa"/>
            <w:shd w:val="clear" w:color="auto" w:fill="auto"/>
            <w:vAlign w:val="center"/>
            <w:hideMark/>
          </w:tcPr>
          <w:p w14:paraId="2B3C200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57</w:t>
            </w:r>
          </w:p>
        </w:tc>
        <w:tc>
          <w:tcPr>
            <w:tcW w:w="6483" w:type="dxa"/>
            <w:shd w:val="clear" w:color="auto" w:fill="auto"/>
            <w:vAlign w:val="center"/>
            <w:hideMark/>
          </w:tcPr>
          <w:p w14:paraId="3CA53D1A"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Sacalum</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2A25EDC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77.01</w:t>
            </w:r>
          </w:p>
        </w:tc>
      </w:tr>
      <w:tr w:rsidR="00D41876" w:rsidRPr="00961BAD" w14:paraId="48D0B0C2" w14:textId="77777777" w:rsidTr="00961BAD">
        <w:trPr>
          <w:trHeight w:val="284"/>
          <w:jc w:val="center"/>
        </w:trPr>
        <w:tc>
          <w:tcPr>
            <w:tcW w:w="600" w:type="dxa"/>
            <w:shd w:val="clear" w:color="auto" w:fill="auto"/>
            <w:vAlign w:val="center"/>
            <w:hideMark/>
          </w:tcPr>
          <w:p w14:paraId="17A1053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58</w:t>
            </w:r>
          </w:p>
        </w:tc>
        <w:tc>
          <w:tcPr>
            <w:tcW w:w="6483" w:type="dxa"/>
            <w:shd w:val="clear" w:color="auto" w:fill="auto"/>
            <w:vAlign w:val="center"/>
            <w:hideMark/>
          </w:tcPr>
          <w:p w14:paraId="1751ABD5"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Chumayel</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3339BB3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73.20</w:t>
            </w:r>
          </w:p>
        </w:tc>
      </w:tr>
      <w:tr w:rsidR="00D41876" w:rsidRPr="00961BAD" w14:paraId="711C6706" w14:textId="77777777" w:rsidTr="00961BAD">
        <w:trPr>
          <w:trHeight w:val="284"/>
          <w:jc w:val="center"/>
        </w:trPr>
        <w:tc>
          <w:tcPr>
            <w:tcW w:w="600" w:type="dxa"/>
            <w:shd w:val="clear" w:color="auto" w:fill="auto"/>
            <w:vAlign w:val="center"/>
            <w:hideMark/>
          </w:tcPr>
          <w:p w14:paraId="0919D2A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59</w:t>
            </w:r>
          </w:p>
        </w:tc>
        <w:tc>
          <w:tcPr>
            <w:tcW w:w="6483" w:type="dxa"/>
            <w:shd w:val="clear" w:color="auto" w:fill="auto"/>
            <w:vAlign w:val="center"/>
            <w:hideMark/>
          </w:tcPr>
          <w:p w14:paraId="3EB311C8"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Cantamayec</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76BDF99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66.33</w:t>
            </w:r>
          </w:p>
        </w:tc>
      </w:tr>
      <w:tr w:rsidR="00D41876" w:rsidRPr="00961BAD" w14:paraId="5438D610" w14:textId="77777777" w:rsidTr="00961BAD">
        <w:trPr>
          <w:trHeight w:val="284"/>
          <w:jc w:val="center"/>
        </w:trPr>
        <w:tc>
          <w:tcPr>
            <w:tcW w:w="600" w:type="dxa"/>
            <w:shd w:val="clear" w:color="auto" w:fill="auto"/>
            <w:vAlign w:val="center"/>
            <w:hideMark/>
          </w:tcPr>
          <w:p w14:paraId="69A93D4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60</w:t>
            </w:r>
          </w:p>
        </w:tc>
        <w:tc>
          <w:tcPr>
            <w:tcW w:w="6483" w:type="dxa"/>
            <w:shd w:val="clear" w:color="auto" w:fill="auto"/>
            <w:vAlign w:val="center"/>
            <w:hideMark/>
          </w:tcPr>
          <w:p w14:paraId="1CA19103"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Sinanché</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7D44D1F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66.18</w:t>
            </w:r>
          </w:p>
        </w:tc>
      </w:tr>
      <w:tr w:rsidR="00D41876" w:rsidRPr="00961BAD" w14:paraId="11E9217D" w14:textId="77777777" w:rsidTr="00961BAD">
        <w:trPr>
          <w:trHeight w:val="284"/>
          <w:jc w:val="center"/>
        </w:trPr>
        <w:tc>
          <w:tcPr>
            <w:tcW w:w="600" w:type="dxa"/>
            <w:shd w:val="clear" w:color="auto" w:fill="auto"/>
            <w:vAlign w:val="center"/>
            <w:hideMark/>
          </w:tcPr>
          <w:p w14:paraId="2379071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61</w:t>
            </w:r>
          </w:p>
        </w:tc>
        <w:tc>
          <w:tcPr>
            <w:tcW w:w="6483" w:type="dxa"/>
            <w:shd w:val="clear" w:color="auto" w:fill="auto"/>
            <w:vAlign w:val="center"/>
            <w:hideMark/>
          </w:tcPr>
          <w:p w14:paraId="7511F10B"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Espita.</w:t>
            </w:r>
          </w:p>
        </w:tc>
        <w:tc>
          <w:tcPr>
            <w:tcW w:w="2268" w:type="dxa"/>
            <w:shd w:val="clear" w:color="auto" w:fill="auto"/>
            <w:vAlign w:val="center"/>
            <w:hideMark/>
          </w:tcPr>
          <w:p w14:paraId="4C591E3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65.10</w:t>
            </w:r>
          </w:p>
        </w:tc>
      </w:tr>
      <w:tr w:rsidR="00D41876" w:rsidRPr="00961BAD" w14:paraId="23FB78C9" w14:textId="77777777" w:rsidTr="00961BAD">
        <w:trPr>
          <w:trHeight w:val="284"/>
          <w:jc w:val="center"/>
        </w:trPr>
        <w:tc>
          <w:tcPr>
            <w:tcW w:w="600" w:type="dxa"/>
            <w:shd w:val="clear" w:color="auto" w:fill="auto"/>
            <w:vAlign w:val="center"/>
            <w:hideMark/>
          </w:tcPr>
          <w:p w14:paraId="37B6756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62</w:t>
            </w:r>
          </w:p>
        </w:tc>
        <w:tc>
          <w:tcPr>
            <w:tcW w:w="6483" w:type="dxa"/>
            <w:shd w:val="clear" w:color="auto" w:fill="auto"/>
            <w:vAlign w:val="center"/>
            <w:hideMark/>
          </w:tcPr>
          <w:p w14:paraId="6DC2C4B6"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Santa Elena.</w:t>
            </w:r>
          </w:p>
        </w:tc>
        <w:tc>
          <w:tcPr>
            <w:tcW w:w="2268" w:type="dxa"/>
            <w:shd w:val="clear" w:color="auto" w:fill="auto"/>
            <w:vAlign w:val="center"/>
            <w:hideMark/>
          </w:tcPr>
          <w:p w14:paraId="6401613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45.31</w:t>
            </w:r>
          </w:p>
        </w:tc>
      </w:tr>
      <w:tr w:rsidR="00D41876" w:rsidRPr="00961BAD" w14:paraId="4078E8BA" w14:textId="77777777" w:rsidTr="00961BAD">
        <w:trPr>
          <w:trHeight w:val="284"/>
          <w:jc w:val="center"/>
        </w:trPr>
        <w:tc>
          <w:tcPr>
            <w:tcW w:w="600" w:type="dxa"/>
            <w:shd w:val="clear" w:color="auto" w:fill="auto"/>
            <w:vAlign w:val="center"/>
            <w:hideMark/>
          </w:tcPr>
          <w:p w14:paraId="01558FE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63</w:t>
            </w:r>
          </w:p>
        </w:tc>
        <w:tc>
          <w:tcPr>
            <w:tcW w:w="6483" w:type="dxa"/>
            <w:shd w:val="clear" w:color="auto" w:fill="auto"/>
            <w:vAlign w:val="center"/>
            <w:hideMark/>
          </w:tcPr>
          <w:p w14:paraId="4A7DBB46"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Dzemul</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5486550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42.32</w:t>
            </w:r>
          </w:p>
        </w:tc>
      </w:tr>
      <w:tr w:rsidR="00D41876" w:rsidRPr="00961BAD" w14:paraId="2E03A2BA" w14:textId="77777777" w:rsidTr="00961BAD">
        <w:trPr>
          <w:trHeight w:val="284"/>
          <w:jc w:val="center"/>
        </w:trPr>
        <w:tc>
          <w:tcPr>
            <w:tcW w:w="600" w:type="dxa"/>
            <w:shd w:val="clear" w:color="auto" w:fill="auto"/>
            <w:vAlign w:val="center"/>
            <w:hideMark/>
          </w:tcPr>
          <w:p w14:paraId="7984F2B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64</w:t>
            </w:r>
          </w:p>
        </w:tc>
        <w:tc>
          <w:tcPr>
            <w:tcW w:w="6483" w:type="dxa"/>
            <w:shd w:val="clear" w:color="auto" w:fill="auto"/>
            <w:vAlign w:val="center"/>
            <w:hideMark/>
          </w:tcPr>
          <w:p w14:paraId="7C608429"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Chicxulub Pueblo.</w:t>
            </w:r>
          </w:p>
        </w:tc>
        <w:tc>
          <w:tcPr>
            <w:tcW w:w="2268" w:type="dxa"/>
            <w:shd w:val="clear" w:color="auto" w:fill="auto"/>
            <w:vAlign w:val="center"/>
            <w:hideMark/>
          </w:tcPr>
          <w:p w14:paraId="1DBB1AE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40.78</w:t>
            </w:r>
          </w:p>
        </w:tc>
      </w:tr>
      <w:tr w:rsidR="00D41876" w:rsidRPr="00961BAD" w14:paraId="0235AA47" w14:textId="77777777" w:rsidTr="00961BAD">
        <w:trPr>
          <w:trHeight w:val="284"/>
          <w:jc w:val="center"/>
        </w:trPr>
        <w:tc>
          <w:tcPr>
            <w:tcW w:w="600" w:type="dxa"/>
            <w:shd w:val="clear" w:color="auto" w:fill="auto"/>
            <w:vAlign w:val="center"/>
            <w:hideMark/>
          </w:tcPr>
          <w:p w14:paraId="5C8683BF"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65</w:t>
            </w:r>
          </w:p>
        </w:tc>
        <w:tc>
          <w:tcPr>
            <w:tcW w:w="6483" w:type="dxa"/>
            <w:shd w:val="clear" w:color="auto" w:fill="auto"/>
            <w:vAlign w:val="center"/>
            <w:hideMark/>
          </w:tcPr>
          <w:p w14:paraId="2F792FD9"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Izamal.</w:t>
            </w:r>
          </w:p>
        </w:tc>
        <w:tc>
          <w:tcPr>
            <w:tcW w:w="2268" w:type="dxa"/>
            <w:shd w:val="clear" w:color="auto" w:fill="auto"/>
            <w:vAlign w:val="center"/>
            <w:hideMark/>
          </w:tcPr>
          <w:p w14:paraId="572D5C2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37.58</w:t>
            </w:r>
          </w:p>
        </w:tc>
      </w:tr>
      <w:tr w:rsidR="00D41876" w:rsidRPr="00961BAD" w14:paraId="399DF763" w14:textId="77777777" w:rsidTr="00961BAD">
        <w:trPr>
          <w:trHeight w:val="284"/>
          <w:jc w:val="center"/>
        </w:trPr>
        <w:tc>
          <w:tcPr>
            <w:tcW w:w="600" w:type="dxa"/>
            <w:shd w:val="clear" w:color="auto" w:fill="auto"/>
            <w:vAlign w:val="center"/>
            <w:hideMark/>
          </w:tcPr>
          <w:p w14:paraId="5FD2124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w:t>
            </w:r>
          </w:p>
        </w:tc>
        <w:tc>
          <w:tcPr>
            <w:tcW w:w="6483" w:type="dxa"/>
            <w:shd w:val="clear" w:color="auto" w:fill="auto"/>
            <w:vAlign w:val="center"/>
            <w:hideMark/>
          </w:tcPr>
          <w:p w14:paraId="1914E9C5"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Valladolid.</w:t>
            </w:r>
          </w:p>
        </w:tc>
        <w:tc>
          <w:tcPr>
            <w:tcW w:w="2268" w:type="dxa"/>
            <w:shd w:val="clear" w:color="auto" w:fill="auto"/>
            <w:vAlign w:val="center"/>
            <w:hideMark/>
          </w:tcPr>
          <w:p w14:paraId="5258F43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33.95</w:t>
            </w:r>
          </w:p>
        </w:tc>
      </w:tr>
      <w:tr w:rsidR="00D41876" w:rsidRPr="00961BAD" w14:paraId="4968F57F" w14:textId="77777777" w:rsidTr="00961BAD">
        <w:trPr>
          <w:trHeight w:val="284"/>
          <w:jc w:val="center"/>
        </w:trPr>
        <w:tc>
          <w:tcPr>
            <w:tcW w:w="600" w:type="dxa"/>
            <w:shd w:val="clear" w:color="auto" w:fill="auto"/>
            <w:vAlign w:val="center"/>
            <w:hideMark/>
          </w:tcPr>
          <w:p w14:paraId="7C287225"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67</w:t>
            </w:r>
          </w:p>
        </w:tc>
        <w:tc>
          <w:tcPr>
            <w:tcW w:w="6483" w:type="dxa"/>
            <w:shd w:val="clear" w:color="auto" w:fill="auto"/>
            <w:vAlign w:val="center"/>
            <w:hideMark/>
          </w:tcPr>
          <w:p w14:paraId="36AFE5D6"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MORENA.</w:t>
            </w:r>
          </w:p>
        </w:tc>
        <w:tc>
          <w:tcPr>
            <w:tcW w:w="2268" w:type="dxa"/>
            <w:shd w:val="clear" w:color="auto" w:fill="auto"/>
            <w:vAlign w:val="center"/>
            <w:hideMark/>
          </w:tcPr>
          <w:p w14:paraId="151107E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27.93</w:t>
            </w:r>
          </w:p>
        </w:tc>
      </w:tr>
      <w:tr w:rsidR="00D41876" w:rsidRPr="00961BAD" w14:paraId="2336B4C5" w14:textId="77777777" w:rsidTr="00961BAD">
        <w:trPr>
          <w:trHeight w:val="284"/>
          <w:jc w:val="center"/>
        </w:trPr>
        <w:tc>
          <w:tcPr>
            <w:tcW w:w="600" w:type="dxa"/>
            <w:shd w:val="clear" w:color="auto" w:fill="auto"/>
            <w:vAlign w:val="center"/>
            <w:hideMark/>
          </w:tcPr>
          <w:p w14:paraId="5A9ED50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68</w:t>
            </w:r>
          </w:p>
        </w:tc>
        <w:tc>
          <w:tcPr>
            <w:tcW w:w="6483" w:type="dxa"/>
            <w:shd w:val="clear" w:color="auto" w:fill="auto"/>
            <w:vAlign w:val="center"/>
            <w:hideMark/>
          </w:tcPr>
          <w:p w14:paraId="1A5FBA8D"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Trabajadores de los Sistemas de Agua Potable y Alcantarillado, Similares y Conexos de Yucatán (STSAPASCY).</w:t>
            </w:r>
          </w:p>
        </w:tc>
        <w:tc>
          <w:tcPr>
            <w:tcW w:w="2268" w:type="dxa"/>
            <w:shd w:val="clear" w:color="auto" w:fill="auto"/>
            <w:vAlign w:val="center"/>
            <w:hideMark/>
          </w:tcPr>
          <w:p w14:paraId="6584657F"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19.68</w:t>
            </w:r>
          </w:p>
        </w:tc>
      </w:tr>
      <w:tr w:rsidR="00D41876" w:rsidRPr="00961BAD" w14:paraId="4EA04E37" w14:textId="77777777" w:rsidTr="00961BAD">
        <w:trPr>
          <w:trHeight w:val="284"/>
          <w:jc w:val="center"/>
        </w:trPr>
        <w:tc>
          <w:tcPr>
            <w:tcW w:w="600" w:type="dxa"/>
            <w:shd w:val="clear" w:color="auto" w:fill="auto"/>
            <w:vAlign w:val="center"/>
            <w:hideMark/>
          </w:tcPr>
          <w:p w14:paraId="04C1B82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69</w:t>
            </w:r>
          </w:p>
        </w:tc>
        <w:tc>
          <w:tcPr>
            <w:tcW w:w="6483" w:type="dxa"/>
            <w:shd w:val="clear" w:color="auto" w:fill="auto"/>
            <w:vAlign w:val="center"/>
            <w:hideMark/>
          </w:tcPr>
          <w:p w14:paraId="16C311DB"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Xocchel</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5490B5E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12.72</w:t>
            </w:r>
          </w:p>
        </w:tc>
      </w:tr>
      <w:tr w:rsidR="00D41876" w:rsidRPr="00961BAD" w14:paraId="69F2FA78" w14:textId="77777777" w:rsidTr="00961BAD">
        <w:trPr>
          <w:trHeight w:val="284"/>
          <w:jc w:val="center"/>
        </w:trPr>
        <w:tc>
          <w:tcPr>
            <w:tcW w:w="600" w:type="dxa"/>
            <w:shd w:val="clear" w:color="auto" w:fill="auto"/>
            <w:vAlign w:val="center"/>
            <w:hideMark/>
          </w:tcPr>
          <w:p w14:paraId="76E57D4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70</w:t>
            </w:r>
          </w:p>
        </w:tc>
        <w:tc>
          <w:tcPr>
            <w:tcW w:w="6483" w:type="dxa"/>
            <w:shd w:val="clear" w:color="auto" w:fill="auto"/>
            <w:vAlign w:val="center"/>
            <w:hideMark/>
          </w:tcPr>
          <w:p w14:paraId="5D030851"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Akil</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5863063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12.17</w:t>
            </w:r>
          </w:p>
        </w:tc>
      </w:tr>
      <w:tr w:rsidR="00D41876" w:rsidRPr="00961BAD" w14:paraId="594323CA" w14:textId="77777777" w:rsidTr="00961BAD">
        <w:trPr>
          <w:trHeight w:val="284"/>
          <w:jc w:val="center"/>
        </w:trPr>
        <w:tc>
          <w:tcPr>
            <w:tcW w:w="600" w:type="dxa"/>
            <w:shd w:val="clear" w:color="auto" w:fill="auto"/>
            <w:vAlign w:val="center"/>
            <w:hideMark/>
          </w:tcPr>
          <w:p w14:paraId="297FC32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71</w:t>
            </w:r>
          </w:p>
        </w:tc>
        <w:tc>
          <w:tcPr>
            <w:tcW w:w="6483" w:type="dxa"/>
            <w:shd w:val="clear" w:color="auto" w:fill="auto"/>
            <w:vAlign w:val="center"/>
            <w:hideMark/>
          </w:tcPr>
          <w:p w14:paraId="256EAF26"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Chikindzonot</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2242019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6.18</w:t>
            </w:r>
          </w:p>
        </w:tc>
      </w:tr>
      <w:tr w:rsidR="00D41876" w:rsidRPr="00961BAD" w14:paraId="213C1810" w14:textId="77777777" w:rsidTr="00961BAD">
        <w:trPr>
          <w:trHeight w:val="284"/>
          <w:jc w:val="center"/>
        </w:trPr>
        <w:tc>
          <w:tcPr>
            <w:tcW w:w="600" w:type="dxa"/>
            <w:shd w:val="clear" w:color="auto" w:fill="auto"/>
            <w:vAlign w:val="center"/>
            <w:hideMark/>
          </w:tcPr>
          <w:p w14:paraId="7FC0EFD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72</w:t>
            </w:r>
          </w:p>
        </w:tc>
        <w:tc>
          <w:tcPr>
            <w:tcW w:w="6483" w:type="dxa"/>
            <w:shd w:val="clear" w:color="auto" w:fill="auto"/>
            <w:vAlign w:val="center"/>
            <w:hideMark/>
          </w:tcPr>
          <w:p w14:paraId="27BE2E27"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Revolucionario Institucional.</w:t>
            </w:r>
          </w:p>
        </w:tc>
        <w:tc>
          <w:tcPr>
            <w:tcW w:w="2268" w:type="dxa"/>
            <w:shd w:val="clear" w:color="auto" w:fill="auto"/>
            <w:vAlign w:val="center"/>
            <w:hideMark/>
          </w:tcPr>
          <w:p w14:paraId="45FD4B3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3.77</w:t>
            </w:r>
          </w:p>
        </w:tc>
      </w:tr>
      <w:tr w:rsidR="00D41876" w:rsidRPr="00961BAD" w14:paraId="5B4E5AC8" w14:textId="77777777" w:rsidTr="00961BAD">
        <w:trPr>
          <w:trHeight w:val="284"/>
          <w:jc w:val="center"/>
        </w:trPr>
        <w:tc>
          <w:tcPr>
            <w:tcW w:w="600" w:type="dxa"/>
            <w:shd w:val="clear" w:color="auto" w:fill="auto"/>
            <w:vAlign w:val="center"/>
            <w:hideMark/>
          </w:tcPr>
          <w:p w14:paraId="1973DA6F"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73</w:t>
            </w:r>
          </w:p>
        </w:tc>
        <w:tc>
          <w:tcPr>
            <w:tcW w:w="6483" w:type="dxa"/>
            <w:shd w:val="clear" w:color="auto" w:fill="auto"/>
            <w:vAlign w:val="center"/>
            <w:hideMark/>
          </w:tcPr>
          <w:p w14:paraId="0C8F85C8"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Progreso.</w:t>
            </w:r>
          </w:p>
        </w:tc>
        <w:tc>
          <w:tcPr>
            <w:tcW w:w="2268" w:type="dxa"/>
            <w:shd w:val="clear" w:color="auto" w:fill="auto"/>
            <w:vAlign w:val="center"/>
            <w:hideMark/>
          </w:tcPr>
          <w:p w14:paraId="790BF8A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961BAD" w14:paraId="7917377F" w14:textId="77777777" w:rsidTr="00961BAD">
        <w:trPr>
          <w:trHeight w:val="284"/>
          <w:jc w:val="center"/>
        </w:trPr>
        <w:tc>
          <w:tcPr>
            <w:tcW w:w="600" w:type="dxa"/>
            <w:shd w:val="clear" w:color="auto" w:fill="auto"/>
            <w:vAlign w:val="center"/>
            <w:hideMark/>
          </w:tcPr>
          <w:p w14:paraId="67FD954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74</w:t>
            </w:r>
          </w:p>
        </w:tc>
        <w:tc>
          <w:tcPr>
            <w:tcW w:w="6483" w:type="dxa"/>
            <w:shd w:val="clear" w:color="auto" w:fill="auto"/>
            <w:vAlign w:val="center"/>
            <w:hideMark/>
          </w:tcPr>
          <w:p w14:paraId="0654B0D8"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del Trabajo.</w:t>
            </w:r>
          </w:p>
        </w:tc>
        <w:tc>
          <w:tcPr>
            <w:tcW w:w="2268" w:type="dxa"/>
            <w:shd w:val="clear" w:color="auto" w:fill="auto"/>
            <w:vAlign w:val="center"/>
            <w:hideMark/>
          </w:tcPr>
          <w:p w14:paraId="7A10FF18"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961BAD" w14:paraId="501CF5A4" w14:textId="77777777" w:rsidTr="00961BAD">
        <w:trPr>
          <w:trHeight w:val="284"/>
          <w:jc w:val="center"/>
        </w:trPr>
        <w:tc>
          <w:tcPr>
            <w:tcW w:w="600" w:type="dxa"/>
            <w:shd w:val="clear" w:color="auto" w:fill="auto"/>
            <w:vAlign w:val="center"/>
            <w:hideMark/>
          </w:tcPr>
          <w:p w14:paraId="0AB9060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75</w:t>
            </w:r>
          </w:p>
        </w:tc>
        <w:tc>
          <w:tcPr>
            <w:tcW w:w="6483" w:type="dxa"/>
            <w:shd w:val="clear" w:color="auto" w:fill="auto"/>
            <w:vAlign w:val="center"/>
            <w:hideMark/>
          </w:tcPr>
          <w:p w14:paraId="77296DB2"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Asociación Única de Trabajadores Administrativos y Manuales de la Universidad Autónoma de Yucatán “Felipe Carrillo Puerto”, AUTAMUADY.</w:t>
            </w:r>
          </w:p>
        </w:tc>
        <w:tc>
          <w:tcPr>
            <w:tcW w:w="2268" w:type="dxa"/>
            <w:shd w:val="clear" w:color="auto" w:fill="auto"/>
            <w:vAlign w:val="center"/>
            <w:hideMark/>
          </w:tcPr>
          <w:p w14:paraId="0B622B1F"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961BAD" w14:paraId="043023AC" w14:textId="77777777" w:rsidTr="00961BAD">
        <w:trPr>
          <w:trHeight w:val="284"/>
          <w:jc w:val="center"/>
        </w:trPr>
        <w:tc>
          <w:tcPr>
            <w:tcW w:w="600" w:type="dxa"/>
            <w:shd w:val="clear" w:color="auto" w:fill="auto"/>
            <w:vAlign w:val="center"/>
            <w:hideMark/>
          </w:tcPr>
          <w:p w14:paraId="020862F5"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76</w:t>
            </w:r>
          </w:p>
        </w:tc>
        <w:tc>
          <w:tcPr>
            <w:tcW w:w="6483" w:type="dxa"/>
            <w:shd w:val="clear" w:color="auto" w:fill="auto"/>
            <w:vAlign w:val="center"/>
            <w:hideMark/>
          </w:tcPr>
          <w:p w14:paraId="16C90455"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Chapab.</w:t>
            </w:r>
          </w:p>
        </w:tc>
        <w:tc>
          <w:tcPr>
            <w:tcW w:w="2268" w:type="dxa"/>
            <w:shd w:val="clear" w:color="auto" w:fill="auto"/>
            <w:vAlign w:val="center"/>
            <w:hideMark/>
          </w:tcPr>
          <w:p w14:paraId="38B7F49E"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961BAD" w14:paraId="0DB82E3C" w14:textId="77777777" w:rsidTr="00961BAD">
        <w:trPr>
          <w:trHeight w:val="284"/>
          <w:jc w:val="center"/>
        </w:trPr>
        <w:tc>
          <w:tcPr>
            <w:tcW w:w="600" w:type="dxa"/>
            <w:shd w:val="clear" w:color="auto" w:fill="auto"/>
            <w:vAlign w:val="center"/>
            <w:hideMark/>
          </w:tcPr>
          <w:p w14:paraId="45D541E5"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77</w:t>
            </w:r>
          </w:p>
        </w:tc>
        <w:tc>
          <w:tcPr>
            <w:tcW w:w="6483" w:type="dxa"/>
            <w:shd w:val="clear" w:color="auto" w:fill="auto"/>
            <w:vAlign w:val="center"/>
            <w:hideMark/>
          </w:tcPr>
          <w:p w14:paraId="214DC1D0"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Chocholá</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3F11175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961BAD" w14:paraId="035FC436" w14:textId="77777777" w:rsidTr="00961BAD">
        <w:trPr>
          <w:trHeight w:val="284"/>
          <w:jc w:val="center"/>
        </w:trPr>
        <w:tc>
          <w:tcPr>
            <w:tcW w:w="600" w:type="dxa"/>
            <w:shd w:val="clear" w:color="auto" w:fill="auto"/>
            <w:vAlign w:val="center"/>
            <w:hideMark/>
          </w:tcPr>
          <w:p w14:paraId="6DD262E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78</w:t>
            </w:r>
          </w:p>
        </w:tc>
        <w:tc>
          <w:tcPr>
            <w:tcW w:w="6483" w:type="dxa"/>
            <w:shd w:val="clear" w:color="auto" w:fill="auto"/>
            <w:vAlign w:val="center"/>
            <w:hideMark/>
          </w:tcPr>
          <w:p w14:paraId="3B2A019A"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Cuzamá</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558C532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961BAD" w14:paraId="2184129C" w14:textId="77777777" w:rsidTr="00961BAD">
        <w:trPr>
          <w:trHeight w:val="284"/>
          <w:jc w:val="center"/>
        </w:trPr>
        <w:tc>
          <w:tcPr>
            <w:tcW w:w="600" w:type="dxa"/>
            <w:shd w:val="clear" w:color="auto" w:fill="auto"/>
            <w:vAlign w:val="center"/>
            <w:hideMark/>
          </w:tcPr>
          <w:p w14:paraId="0BF6FD7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79</w:t>
            </w:r>
          </w:p>
        </w:tc>
        <w:tc>
          <w:tcPr>
            <w:tcW w:w="6483" w:type="dxa"/>
            <w:shd w:val="clear" w:color="auto" w:fill="auto"/>
            <w:vAlign w:val="center"/>
            <w:hideMark/>
          </w:tcPr>
          <w:p w14:paraId="1D65D03D"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Hocabá</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65F2751F"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961BAD" w14:paraId="7E92A610" w14:textId="77777777" w:rsidTr="00961BAD">
        <w:trPr>
          <w:trHeight w:val="284"/>
          <w:jc w:val="center"/>
        </w:trPr>
        <w:tc>
          <w:tcPr>
            <w:tcW w:w="600" w:type="dxa"/>
            <w:shd w:val="clear" w:color="auto" w:fill="auto"/>
            <w:vAlign w:val="center"/>
            <w:hideMark/>
          </w:tcPr>
          <w:p w14:paraId="62CAB72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80</w:t>
            </w:r>
          </w:p>
        </w:tc>
        <w:tc>
          <w:tcPr>
            <w:tcW w:w="6483" w:type="dxa"/>
            <w:shd w:val="clear" w:color="auto" w:fill="auto"/>
            <w:vAlign w:val="center"/>
            <w:hideMark/>
          </w:tcPr>
          <w:p w14:paraId="15E1FE49"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Hoctún.</w:t>
            </w:r>
          </w:p>
        </w:tc>
        <w:tc>
          <w:tcPr>
            <w:tcW w:w="2268" w:type="dxa"/>
            <w:shd w:val="clear" w:color="auto" w:fill="auto"/>
            <w:vAlign w:val="center"/>
            <w:hideMark/>
          </w:tcPr>
          <w:p w14:paraId="19E4EE3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961BAD" w14:paraId="0116E6BC" w14:textId="77777777" w:rsidTr="00961BAD">
        <w:trPr>
          <w:trHeight w:val="284"/>
          <w:jc w:val="center"/>
        </w:trPr>
        <w:tc>
          <w:tcPr>
            <w:tcW w:w="600" w:type="dxa"/>
            <w:shd w:val="clear" w:color="auto" w:fill="auto"/>
            <w:vAlign w:val="center"/>
            <w:hideMark/>
          </w:tcPr>
          <w:p w14:paraId="5AF9B2F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81</w:t>
            </w:r>
          </w:p>
        </w:tc>
        <w:tc>
          <w:tcPr>
            <w:tcW w:w="6483" w:type="dxa"/>
            <w:shd w:val="clear" w:color="auto" w:fill="auto"/>
            <w:vAlign w:val="center"/>
            <w:hideMark/>
          </w:tcPr>
          <w:p w14:paraId="38539103"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Mocochá</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78EEED6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961BAD" w14:paraId="6A369561" w14:textId="77777777" w:rsidTr="00961BAD">
        <w:trPr>
          <w:trHeight w:val="284"/>
          <w:jc w:val="center"/>
        </w:trPr>
        <w:tc>
          <w:tcPr>
            <w:tcW w:w="600" w:type="dxa"/>
            <w:shd w:val="clear" w:color="auto" w:fill="auto"/>
            <w:vAlign w:val="center"/>
            <w:hideMark/>
          </w:tcPr>
          <w:p w14:paraId="669E6B13"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82</w:t>
            </w:r>
          </w:p>
        </w:tc>
        <w:tc>
          <w:tcPr>
            <w:tcW w:w="6483" w:type="dxa"/>
            <w:shd w:val="clear" w:color="auto" w:fill="auto"/>
            <w:vAlign w:val="center"/>
            <w:hideMark/>
          </w:tcPr>
          <w:p w14:paraId="667E9B42"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Río Lagartos.</w:t>
            </w:r>
          </w:p>
        </w:tc>
        <w:tc>
          <w:tcPr>
            <w:tcW w:w="2268" w:type="dxa"/>
            <w:shd w:val="clear" w:color="auto" w:fill="auto"/>
            <w:vAlign w:val="center"/>
            <w:hideMark/>
          </w:tcPr>
          <w:p w14:paraId="221712BD"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961BAD" w14:paraId="78B8F419" w14:textId="77777777" w:rsidTr="00961BAD">
        <w:trPr>
          <w:trHeight w:val="284"/>
          <w:jc w:val="center"/>
        </w:trPr>
        <w:tc>
          <w:tcPr>
            <w:tcW w:w="600" w:type="dxa"/>
            <w:shd w:val="clear" w:color="auto" w:fill="auto"/>
            <w:vAlign w:val="center"/>
            <w:hideMark/>
          </w:tcPr>
          <w:p w14:paraId="4B0D9755"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83</w:t>
            </w:r>
          </w:p>
        </w:tc>
        <w:tc>
          <w:tcPr>
            <w:tcW w:w="6483" w:type="dxa"/>
            <w:shd w:val="clear" w:color="auto" w:fill="auto"/>
            <w:vAlign w:val="center"/>
            <w:hideMark/>
          </w:tcPr>
          <w:p w14:paraId="637383B3"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Sanahcat</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6190527A"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961BAD" w14:paraId="468AC849" w14:textId="77777777" w:rsidTr="00961BAD">
        <w:trPr>
          <w:trHeight w:val="284"/>
          <w:jc w:val="center"/>
        </w:trPr>
        <w:tc>
          <w:tcPr>
            <w:tcW w:w="600" w:type="dxa"/>
            <w:shd w:val="clear" w:color="auto" w:fill="auto"/>
            <w:vAlign w:val="center"/>
            <w:hideMark/>
          </w:tcPr>
          <w:p w14:paraId="6A7964D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84</w:t>
            </w:r>
          </w:p>
        </w:tc>
        <w:tc>
          <w:tcPr>
            <w:tcW w:w="6483" w:type="dxa"/>
            <w:shd w:val="clear" w:color="auto" w:fill="auto"/>
            <w:vAlign w:val="center"/>
            <w:hideMark/>
          </w:tcPr>
          <w:p w14:paraId="4E1F167A"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Integrado de los Trabajadores Municipales (Mérida).</w:t>
            </w:r>
          </w:p>
        </w:tc>
        <w:tc>
          <w:tcPr>
            <w:tcW w:w="2268" w:type="dxa"/>
            <w:shd w:val="clear" w:color="auto" w:fill="auto"/>
            <w:vAlign w:val="center"/>
            <w:hideMark/>
          </w:tcPr>
          <w:p w14:paraId="19AE15E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961BAD" w14:paraId="095208C8" w14:textId="77777777" w:rsidTr="00961BAD">
        <w:trPr>
          <w:trHeight w:val="284"/>
          <w:jc w:val="center"/>
        </w:trPr>
        <w:tc>
          <w:tcPr>
            <w:tcW w:w="600" w:type="dxa"/>
            <w:shd w:val="clear" w:color="auto" w:fill="auto"/>
            <w:vAlign w:val="center"/>
            <w:hideMark/>
          </w:tcPr>
          <w:p w14:paraId="5532670B"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85</w:t>
            </w:r>
          </w:p>
        </w:tc>
        <w:tc>
          <w:tcPr>
            <w:tcW w:w="6483" w:type="dxa"/>
            <w:shd w:val="clear" w:color="auto" w:fill="auto"/>
            <w:vAlign w:val="center"/>
            <w:hideMark/>
          </w:tcPr>
          <w:p w14:paraId="09A7F8A0"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Sindicato Nueva Alianza de Trabajadores al Servicio del Municipio de Mérida. </w:t>
            </w:r>
          </w:p>
        </w:tc>
        <w:tc>
          <w:tcPr>
            <w:tcW w:w="2268" w:type="dxa"/>
            <w:shd w:val="clear" w:color="auto" w:fill="auto"/>
            <w:vAlign w:val="center"/>
            <w:hideMark/>
          </w:tcPr>
          <w:p w14:paraId="0BF9CD9F"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961BAD" w14:paraId="0C1EF391" w14:textId="77777777" w:rsidTr="00961BAD">
        <w:trPr>
          <w:trHeight w:val="284"/>
          <w:jc w:val="center"/>
        </w:trPr>
        <w:tc>
          <w:tcPr>
            <w:tcW w:w="600" w:type="dxa"/>
            <w:shd w:val="clear" w:color="auto" w:fill="auto"/>
            <w:vAlign w:val="center"/>
            <w:hideMark/>
          </w:tcPr>
          <w:p w14:paraId="2B27A717"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86</w:t>
            </w:r>
          </w:p>
        </w:tc>
        <w:tc>
          <w:tcPr>
            <w:tcW w:w="6483" w:type="dxa"/>
            <w:shd w:val="clear" w:color="auto" w:fill="auto"/>
            <w:vAlign w:val="center"/>
            <w:hideMark/>
          </w:tcPr>
          <w:p w14:paraId="2B41ED4E"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Motul.</w:t>
            </w:r>
          </w:p>
        </w:tc>
        <w:tc>
          <w:tcPr>
            <w:tcW w:w="2268" w:type="dxa"/>
            <w:shd w:val="clear" w:color="auto" w:fill="auto"/>
            <w:vAlign w:val="center"/>
            <w:hideMark/>
          </w:tcPr>
          <w:p w14:paraId="1B399BE9"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961BAD" w14:paraId="4C63B7BD" w14:textId="77777777" w:rsidTr="00961BAD">
        <w:trPr>
          <w:trHeight w:val="284"/>
          <w:jc w:val="center"/>
        </w:trPr>
        <w:tc>
          <w:tcPr>
            <w:tcW w:w="600" w:type="dxa"/>
            <w:shd w:val="clear" w:color="auto" w:fill="auto"/>
            <w:vAlign w:val="center"/>
            <w:hideMark/>
          </w:tcPr>
          <w:p w14:paraId="1A72C4D0"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w:t>
            </w:r>
          </w:p>
        </w:tc>
        <w:tc>
          <w:tcPr>
            <w:tcW w:w="6483" w:type="dxa"/>
            <w:shd w:val="clear" w:color="auto" w:fill="auto"/>
            <w:vAlign w:val="center"/>
            <w:hideMark/>
          </w:tcPr>
          <w:p w14:paraId="3FF52FD0"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Sistema de Agua Potable y Alcantarillado del Municipio de </w:t>
            </w:r>
            <w:proofErr w:type="spellStart"/>
            <w:r w:rsidRPr="00961BAD">
              <w:rPr>
                <w:rFonts w:ascii="Arial" w:eastAsia="Times New Roman" w:hAnsi="Arial" w:cs="Arial"/>
                <w:color w:val="000000"/>
                <w:sz w:val="18"/>
                <w:szCs w:val="18"/>
                <w:lang w:val="es-419" w:eastAsia="es-419"/>
              </w:rPr>
              <w:t>Seyé</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3C3806A5"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961BAD" w14:paraId="058C3F8A" w14:textId="77777777" w:rsidTr="00961BAD">
        <w:trPr>
          <w:trHeight w:val="284"/>
          <w:jc w:val="center"/>
        </w:trPr>
        <w:tc>
          <w:tcPr>
            <w:tcW w:w="600" w:type="dxa"/>
            <w:shd w:val="clear" w:color="auto" w:fill="auto"/>
            <w:vAlign w:val="center"/>
            <w:hideMark/>
          </w:tcPr>
          <w:p w14:paraId="288CB8A9"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88</w:t>
            </w:r>
          </w:p>
        </w:tc>
        <w:tc>
          <w:tcPr>
            <w:tcW w:w="6483" w:type="dxa"/>
            <w:shd w:val="clear" w:color="auto" w:fill="auto"/>
            <w:vAlign w:val="center"/>
            <w:hideMark/>
          </w:tcPr>
          <w:p w14:paraId="3994ED8F" w14:textId="77777777" w:rsidR="00D41876" w:rsidRPr="00961BAD" w:rsidRDefault="00D41876"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Sistema de Agua Potable y Alcantarillado del Municipio de </w:t>
            </w:r>
            <w:proofErr w:type="spellStart"/>
            <w:r w:rsidRPr="00961BAD">
              <w:rPr>
                <w:rFonts w:ascii="Arial" w:eastAsia="Times New Roman" w:hAnsi="Arial" w:cs="Arial"/>
                <w:color w:val="000000"/>
                <w:sz w:val="18"/>
                <w:szCs w:val="18"/>
                <w:lang w:val="es-419" w:eastAsia="es-419"/>
              </w:rPr>
              <w:t>Timucuy</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216A4956"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961BAD" w14:paraId="7A32FA2A" w14:textId="77777777" w:rsidTr="00961BAD">
        <w:trPr>
          <w:trHeight w:val="284"/>
          <w:jc w:val="center"/>
        </w:trPr>
        <w:tc>
          <w:tcPr>
            <w:tcW w:w="600" w:type="dxa"/>
            <w:shd w:val="clear" w:color="auto" w:fill="auto"/>
            <w:vAlign w:val="center"/>
            <w:hideMark/>
          </w:tcPr>
          <w:p w14:paraId="706E35B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89</w:t>
            </w:r>
          </w:p>
        </w:tc>
        <w:tc>
          <w:tcPr>
            <w:tcW w:w="6483" w:type="dxa"/>
            <w:shd w:val="clear" w:color="auto" w:fill="auto"/>
            <w:vAlign w:val="center"/>
            <w:hideMark/>
          </w:tcPr>
          <w:p w14:paraId="4F0EE014"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Tekit.</w:t>
            </w:r>
          </w:p>
        </w:tc>
        <w:tc>
          <w:tcPr>
            <w:tcW w:w="2268" w:type="dxa"/>
            <w:shd w:val="clear" w:color="auto" w:fill="auto"/>
            <w:vAlign w:val="center"/>
            <w:hideMark/>
          </w:tcPr>
          <w:p w14:paraId="08B74732"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961BAD" w14:paraId="41A5334D" w14:textId="77777777" w:rsidTr="00961BAD">
        <w:trPr>
          <w:trHeight w:val="284"/>
          <w:jc w:val="center"/>
        </w:trPr>
        <w:tc>
          <w:tcPr>
            <w:tcW w:w="600" w:type="dxa"/>
            <w:shd w:val="clear" w:color="auto" w:fill="auto"/>
            <w:vAlign w:val="center"/>
            <w:hideMark/>
          </w:tcPr>
          <w:p w14:paraId="10B41585"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90</w:t>
            </w:r>
          </w:p>
        </w:tc>
        <w:tc>
          <w:tcPr>
            <w:tcW w:w="6483" w:type="dxa"/>
            <w:shd w:val="clear" w:color="auto" w:fill="auto"/>
            <w:vAlign w:val="center"/>
            <w:hideMark/>
          </w:tcPr>
          <w:p w14:paraId="67AA5752"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Ucú.</w:t>
            </w:r>
          </w:p>
        </w:tc>
        <w:tc>
          <w:tcPr>
            <w:tcW w:w="2268" w:type="dxa"/>
            <w:shd w:val="clear" w:color="auto" w:fill="auto"/>
            <w:vAlign w:val="center"/>
            <w:hideMark/>
          </w:tcPr>
          <w:p w14:paraId="0CE4D3FC"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961BAD" w14:paraId="55680843" w14:textId="77777777" w:rsidTr="00961BAD">
        <w:trPr>
          <w:trHeight w:val="284"/>
          <w:jc w:val="center"/>
        </w:trPr>
        <w:tc>
          <w:tcPr>
            <w:tcW w:w="600" w:type="dxa"/>
            <w:shd w:val="clear" w:color="auto" w:fill="auto"/>
            <w:vAlign w:val="center"/>
            <w:hideMark/>
          </w:tcPr>
          <w:p w14:paraId="79ADF91F"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91</w:t>
            </w:r>
          </w:p>
        </w:tc>
        <w:tc>
          <w:tcPr>
            <w:tcW w:w="6483" w:type="dxa"/>
            <w:shd w:val="clear" w:color="auto" w:fill="auto"/>
            <w:vAlign w:val="center"/>
            <w:hideMark/>
          </w:tcPr>
          <w:p w14:paraId="223B0689" w14:textId="77777777" w:rsidR="00D41876" w:rsidRPr="00961BAD" w:rsidRDefault="00D41876"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Yobaín</w:t>
            </w:r>
            <w:proofErr w:type="spellEnd"/>
            <w:r w:rsidRPr="00961BAD">
              <w:rPr>
                <w:rFonts w:ascii="Arial" w:eastAsia="Times New Roman" w:hAnsi="Arial" w:cs="Arial"/>
                <w:color w:val="000000"/>
                <w:sz w:val="18"/>
                <w:szCs w:val="18"/>
                <w:lang w:val="es-419" w:eastAsia="es-419"/>
              </w:rPr>
              <w:t>.</w:t>
            </w:r>
          </w:p>
        </w:tc>
        <w:tc>
          <w:tcPr>
            <w:tcW w:w="2268" w:type="dxa"/>
            <w:shd w:val="clear" w:color="auto" w:fill="auto"/>
            <w:vAlign w:val="center"/>
            <w:hideMark/>
          </w:tcPr>
          <w:p w14:paraId="4D767B61" w14:textId="77777777" w:rsidR="00D41876" w:rsidRPr="00961BAD" w:rsidRDefault="00D41876" w:rsidP="00D41876">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D41876" w:rsidRPr="00961BAD" w14:paraId="75C42B6D" w14:textId="77777777" w:rsidTr="00F00585">
        <w:trPr>
          <w:trHeight w:val="284"/>
          <w:jc w:val="center"/>
        </w:trPr>
        <w:tc>
          <w:tcPr>
            <w:tcW w:w="7083" w:type="dxa"/>
            <w:gridSpan w:val="2"/>
            <w:shd w:val="clear" w:color="auto" w:fill="5B9BD5" w:themeFill="accent1"/>
            <w:vAlign w:val="center"/>
            <w:hideMark/>
          </w:tcPr>
          <w:p w14:paraId="1311CBE2"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lastRenderedPageBreak/>
              <w:t>ÍNDICE DE CUMPLIMIENTO DE LAS OBLIGACIONES DE TRANSPARENCIA</w:t>
            </w:r>
          </w:p>
        </w:tc>
        <w:tc>
          <w:tcPr>
            <w:tcW w:w="2268" w:type="dxa"/>
            <w:shd w:val="clear" w:color="auto" w:fill="5B9BD5" w:themeFill="accent1"/>
            <w:noWrap/>
            <w:vAlign w:val="center"/>
            <w:hideMark/>
          </w:tcPr>
          <w:p w14:paraId="2CC752E7" w14:textId="77777777" w:rsidR="00D41876" w:rsidRPr="00961BAD" w:rsidRDefault="00D41876"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66.87</w:t>
            </w:r>
          </w:p>
        </w:tc>
      </w:tr>
    </w:tbl>
    <w:p w14:paraId="01C2E7B1" w14:textId="77777777" w:rsidR="00961BAD" w:rsidRPr="00331ACA" w:rsidRDefault="00961BAD" w:rsidP="00314BB1">
      <w:pPr>
        <w:jc w:val="center"/>
        <w:rPr>
          <w:rFonts w:ascii="Arial" w:hAnsi="Arial" w:cs="Arial"/>
          <w:b/>
        </w:rPr>
      </w:pPr>
    </w:p>
    <w:p w14:paraId="2D3F24C7" w14:textId="77777777" w:rsidR="00BC2E22" w:rsidRPr="00331ACA" w:rsidRDefault="00BC2E22" w:rsidP="00314BB1">
      <w:pPr>
        <w:jc w:val="left"/>
        <w:rPr>
          <w:rFonts w:ascii="Arial" w:hAnsi="Arial" w:cs="Arial"/>
          <w:b/>
          <w:u w:val="single"/>
        </w:rPr>
      </w:pPr>
      <w:bookmarkStart w:id="6" w:name="_Hlk31784589"/>
      <w:r w:rsidRPr="00331ACA">
        <w:rPr>
          <w:rFonts w:ascii="Arial" w:hAnsi="Arial" w:cs="Arial"/>
          <w:b/>
          <w:u w:val="single"/>
        </w:rPr>
        <w:t>Índice general de cumplimiento de las obligaciones de transparencia.</w:t>
      </w:r>
    </w:p>
    <w:p w14:paraId="6A72B7F7" w14:textId="77777777" w:rsidR="00BC2E22" w:rsidRPr="00331ACA" w:rsidRDefault="00BC2E22" w:rsidP="00314BB1">
      <w:pPr>
        <w:contextualSpacing/>
        <w:rPr>
          <w:rFonts w:ascii="Calibri Light" w:hAnsi="Calibri Light" w:cs="Calibri Light"/>
          <w:b/>
          <w:sz w:val="24"/>
          <w:szCs w:val="24"/>
        </w:rPr>
      </w:pPr>
    </w:p>
    <w:p w14:paraId="4E086F1F" w14:textId="77777777" w:rsidR="00BC2E22" w:rsidRDefault="00BC2E22" w:rsidP="00314BB1">
      <w:pPr>
        <w:rPr>
          <w:rFonts w:ascii="Arial" w:hAnsi="Arial" w:cs="Calibri Light"/>
          <w:b/>
          <w:bCs/>
          <w:szCs w:val="24"/>
        </w:rPr>
      </w:pPr>
      <w:r w:rsidRPr="00331ACA">
        <w:rPr>
          <w:rFonts w:ascii="Arial" w:hAnsi="Arial" w:cs="Calibri Light"/>
          <w:szCs w:val="24"/>
        </w:rPr>
        <w:t xml:space="preserve">El índice de cumplimiento por sujeto obligado se obtuvo del promedio simple del resultado obtenido en el sitio propio y en la Plataforma Nacional de Transparencia, por lo que, al promediar el Índice de cumplimiento de las obligaciones de transparencia de cada sujeto obligado, se obtuvo el Índice Estatal de Cumplimiento de las Obligaciones de Transparencia, </w:t>
      </w:r>
      <w:r>
        <w:rPr>
          <w:rFonts w:ascii="Arial" w:hAnsi="Arial" w:cs="Calibri Light"/>
          <w:szCs w:val="24"/>
        </w:rPr>
        <w:t xml:space="preserve">que fue de </w:t>
      </w:r>
      <w:r w:rsidR="00625C77">
        <w:rPr>
          <w:rFonts w:ascii="Arial" w:hAnsi="Arial" w:cs="Calibri Light"/>
          <w:b/>
          <w:bCs/>
          <w:szCs w:val="24"/>
        </w:rPr>
        <w:t>67.59</w:t>
      </w:r>
      <w:r w:rsidRPr="00870558">
        <w:rPr>
          <w:rFonts w:ascii="Arial" w:hAnsi="Arial" w:cs="Calibri Light"/>
          <w:b/>
          <w:bCs/>
          <w:szCs w:val="24"/>
        </w:rPr>
        <w:t>.</w:t>
      </w:r>
    </w:p>
    <w:p w14:paraId="349BE3C9" w14:textId="77777777" w:rsidR="00D41876" w:rsidRDefault="00D41876" w:rsidP="00314BB1">
      <w:pPr>
        <w:rPr>
          <w:rFonts w:ascii="Arial" w:hAnsi="Arial" w:cs="Calibri Light"/>
          <w:szCs w:val="24"/>
        </w:rPr>
      </w:pPr>
    </w:p>
    <w:p w14:paraId="5B7E6298" w14:textId="77777777" w:rsidR="00BC2E22" w:rsidRPr="00C0325E" w:rsidRDefault="00625C77" w:rsidP="00314BB1">
      <w:pPr>
        <w:pStyle w:val="Prrafodelista"/>
        <w:numPr>
          <w:ilvl w:val="0"/>
          <w:numId w:val="11"/>
        </w:numPr>
        <w:ind w:left="360"/>
        <w:rPr>
          <w:rFonts w:ascii="Arial" w:hAnsi="Arial" w:cs="Arial"/>
          <w:b/>
        </w:rPr>
      </w:pPr>
      <w:r>
        <w:rPr>
          <w:rFonts w:ascii="Arial" w:hAnsi="Arial" w:cs="Arial"/>
          <w:b/>
        </w:rPr>
        <w:t>39</w:t>
      </w:r>
      <w:r w:rsidR="00BC2E22" w:rsidRPr="00094045">
        <w:rPr>
          <w:rFonts w:ascii="Arial" w:hAnsi="Arial" w:cs="Arial"/>
          <w:b/>
        </w:rPr>
        <w:t xml:space="preserve"> </w:t>
      </w:r>
      <w:r w:rsidR="00BC2E22" w:rsidRPr="00094045">
        <w:rPr>
          <w:rFonts w:ascii="Arial" w:hAnsi="Arial" w:cs="Arial"/>
          <w:bCs/>
        </w:rPr>
        <w:t xml:space="preserve">sujetos obligados </w:t>
      </w:r>
      <w:r w:rsidR="00BC2E22" w:rsidRPr="00EE531B">
        <w:rPr>
          <w:rFonts w:ascii="Arial" w:hAnsi="Arial" w:cs="Arial"/>
          <w:b/>
          <w:bCs/>
          <w:u w:val="single"/>
        </w:rPr>
        <w:t>cumplieron</w:t>
      </w:r>
      <w:r w:rsidR="00BC2E22" w:rsidRPr="00094045">
        <w:rPr>
          <w:rFonts w:ascii="Arial" w:hAnsi="Arial" w:cs="Arial"/>
          <w:b/>
        </w:rPr>
        <w:t xml:space="preserve"> </w:t>
      </w:r>
      <w:r w:rsidR="00BC2E22" w:rsidRPr="00094045">
        <w:rPr>
          <w:rFonts w:ascii="Arial" w:hAnsi="Arial" w:cs="Arial"/>
          <w:bCs/>
        </w:rPr>
        <w:t>con la obligación de publicar o justificar la falta de publicidad de la información generad</w:t>
      </w:r>
      <w:r w:rsidR="00BC2E22">
        <w:rPr>
          <w:rFonts w:ascii="Arial" w:hAnsi="Arial" w:cs="Arial"/>
          <w:bCs/>
        </w:rPr>
        <w:t>a e</w:t>
      </w:r>
      <w:r w:rsidR="00690902">
        <w:rPr>
          <w:rFonts w:ascii="Arial" w:hAnsi="Arial" w:cs="Arial"/>
          <w:bCs/>
        </w:rPr>
        <w:t>n el ejercicio dos mil veintidós</w:t>
      </w:r>
      <w:r w:rsidR="00BC2E22" w:rsidRPr="00094045">
        <w:rPr>
          <w:rFonts w:ascii="Arial" w:hAnsi="Arial" w:cs="Arial"/>
          <w:bCs/>
        </w:rPr>
        <w:t xml:space="preserve"> de las obligaciones de transparencia revisadas</w:t>
      </w:r>
      <w:r w:rsidR="00BC2E22">
        <w:rPr>
          <w:rFonts w:ascii="Arial" w:hAnsi="Arial" w:cs="Arial"/>
          <w:bCs/>
        </w:rPr>
        <w:t xml:space="preserve"> en el sitio de la Plataforma Nacional de Transparencia y en un sitio de Internet propio</w:t>
      </w:r>
      <w:r w:rsidR="00BC2E22" w:rsidRPr="00094045">
        <w:rPr>
          <w:rFonts w:ascii="Arial" w:hAnsi="Arial" w:cs="Arial"/>
          <w:bCs/>
        </w:rPr>
        <w:t>:</w:t>
      </w:r>
      <w:r w:rsidR="00BC2E22">
        <w:rPr>
          <w:rFonts w:ascii="Arial" w:hAnsi="Arial" w:cs="Arial"/>
          <w:bCs/>
        </w:rPr>
        <w:t xml:space="preserve"> </w:t>
      </w:r>
    </w:p>
    <w:p w14:paraId="1A99537D" w14:textId="77777777" w:rsidR="00BC2E22" w:rsidRDefault="00BC2E22" w:rsidP="00314BB1">
      <w:pPr>
        <w:pStyle w:val="Prrafodelista"/>
        <w:ind w:left="360"/>
        <w:rPr>
          <w:rFonts w:ascii="Arial" w:hAnsi="Arial" w:cs="Arial"/>
          <w:b/>
        </w:rPr>
      </w:pPr>
    </w:p>
    <w:tbl>
      <w:tblPr>
        <w:tblW w:w="6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63"/>
      </w:tblGrid>
      <w:tr w:rsidR="00625C77" w:rsidRPr="00961BAD" w14:paraId="2199D702" w14:textId="77777777" w:rsidTr="00625C77">
        <w:trPr>
          <w:trHeight w:val="284"/>
          <w:jc w:val="center"/>
        </w:trPr>
        <w:tc>
          <w:tcPr>
            <w:tcW w:w="6663" w:type="dxa"/>
            <w:shd w:val="clear" w:color="auto" w:fill="BDD6EE" w:themeFill="accent1" w:themeFillTint="66"/>
            <w:vAlign w:val="center"/>
          </w:tcPr>
          <w:p w14:paraId="072495F7" w14:textId="77777777" w:rsidR="00625C77" w:rsidRPr="00961BAD" w:rsidRDefault="00625C77" w:rsidP="00625C77">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AYUNTAMIENTOS (4)</w:t>
            </w:r>
          </w:p>
        </w:tc>
      </w:tr>
      <w:tr w:rsidR="00625C77" w:rsidRPr="00961BAD" w14:paraId="4062D13D" w14:textId="77777777" w:rsidTr="00625C77">
        <w:trPr>
          <w:trHeight w:val="284"/>
          <w:jc w:val="center"/>
        </w:trPr>
        <w:tc>
          <w:tcPr>
            <w:tcW w:w="6663" w:type="dxa"/>
            <w:shd w:val="clear" w:color="auto" w:fill="auto"/>
            <w:vAlign w:val="center"/>
            <w:hideMark/>
          </w:tcPr>
          <w:p w14:paraId="25DA3CFF" w14:textId="77777777" w:rsidR="00625C77" w:rsidRPr="00961BAD" w:rsidRDefault="00625C77"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Cuncunul</w:t>
            </w:r>
            <w:proofErr w:type="spellEnd"/>
            <w:r w:rsidRPr="00961BAD">
              <w:rPr>
                <w:rFonts w:ascii="Arial" w:eastAsia="Times New Roman" w:hAnsi="Arial" w:cs="Arial"/>
                <w:color w:val="000000"/>
                <w:sz w:val="18"/>
                <w:szCs w:val="18"/>
                <w:lang w:val="es-419" w:eastAsia="es-419"/>
              </w:rPr>
              <w:t>.</w:t>
            </w:r>
          </w:p>
        </w:tc>
      </w:tr>
      <w:tr w:rsidR="00625C77" w:rsidRPr="00961BAD" w14:paraId="23FDAF11" w14:textId="77777777" w:rsidTr="00625C77">
        <w:trPr>
          <w:trHeight w:val="284"/>
          <w:jc w:val="center"/>
        </w:trPr>
        <w:tc>
          <w:tcPr>
            <w:tcW w:w="6663" w:type="dxa"/>
            <w:shd w:val="clear" w:color="auto" w:fill="auto"/>
            <w:vAlign w:val="center"/>
            <w:hideMark/>
          </w:tcPr>
          <w:p w14:paraId="2A01D965" w14:textId="77777777" w:rsidR="00625C77" w:rsidRPr="00961BAD" w:rsidRDefault="00625C77"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Peto.</w:t>
            </w:r>
          </w:p>
        </w:tc>
      </w:tr>
      <w:tr w:rsidR="00625C77" w:rsidRPr="00961BAD" w14:paraId="51C132F3" w14:textId="77777777" w:rsidTr="00625C77">
        <w:trPr>
          <w:trHeight w:val="284"/>
          <w:jc w:val="center"/>
        </w:trPr>
        <w:tc>
          <w:tcPr>
            <w:tcW w:w="6663" w:type="dxa"/>
            <w:shd w:val="clear" w:color="auto" w:fill="auto"/>
            <w:vAlign w:val="center"/>
            <w:hideMark/>
          </w:tcPr>
          <w:p w14:paraId="5631DB91" w14:textId="77777777" w:rsidR="00625C77" w:rsidRPr="00961BAD" w:rsidRDefault="00625C77" w:rsidP="00D41876">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 Felipe.</w:t>
            </w:r>
          </w:p>
        </w:tc>
      </w:tr>
      <w:tr w:rsidR="00625C77" w:rsidRPr="00961BAD" w14:paraId="6DD718FD" w14:textId="77777777" w:rsidTr="00625C77">
        <w:trPr>
          <w:trHeight w:val="284"/>
          <w:jc w:val="center"/>
        </w:trPr>
        <w:tc>
          <w:tcPr>
            <w:tcW w:w="6663" w:type="dxa"/>
            <w:shd w:val="clear" w:color="auto" w:fill="auto"/>
            <w:vAlign w:val="center"/>
            <w:hideMark/>
          </w:tcPr>
          <w:p w14:paraId="7BCC75FB" w14:textId="77777777" w:rsidR="00625C77" w:rsidRPr="00961BAD" w:rsidRDefault="00625C77" w:rsidP="00D41876">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Tixméhuac</w:t>
            </w:r>
            <w:proofErr w:type="spellEnd"/>
            <w:r w:rsidRPr="00961BAD">
              <w:rPr>
                <w:rFonts w:ascii="Arial" w:eastAsia="Times New Roman" w:hAnsi="Arial" w:cs="Arial"/>
                <w:color w:val="000000"/>
                <w:sz w:val="18"/>
                <w:szCs w:val="18"/>
                <w:lang w:val="es-419" w:eastAsia="es-419"/>
              </w:rPr>
              <w:t>.</w:t>
            </w:r>
          </w:p>
        </w:tc>
      </w:tr>
      <w:tr w:rsidR="00625C77" w:rsidRPr="00961BAD" w14:paraId="7C3C976B" w14:textId="77777777" w:rsidTr="00625C77">
        <w:trPr>
          <w:trHeight w:val="284"/>
          <w:jc w:val="center"/>
        </w:trPr>
        <w:tc>
          <w:tcPr>
            <w:tcW w:w="6663" w:type="dxa"/>
            <w:shd w:val="clear" w:color="auto" w:fill="BDD6EE" w:themeFill="accent1" w:themeFillTint="66"/>
            <w:vAlign w:val="center"/>
          </w:tcPr>
          <w:p w14:paraId="6FE69705" w14:textId="77777777" w:rsidR="00625C77" w:rsidRPr="00961BAD" w:rsidRDefault="00625C77" w:rsidP="00D41876">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SUJETOS OBLIGADOS INDIRECTOS (11)</w:t>
            </w:r>
          </w:p>
        </w:tc>
      </w:tr>
      <w:tr w:rsidR="00625C77" w:rsidRPr="00961BAD" w14:paraId="3466F9FF" w14:textId="77777777" w:rsidTr="00625C77">
        <w:trPr>
          <w:trHeight w:val="284"/>
          <w:jc w:val="center"/>
        </w:trPr>
        <w:tc>
          <w:tcPr>
            <w:tcW w:w="6663" w:type="dxa"/>
            <w:shd w:val="clear" w:color="auto" w:fill="auto"/>
            <w:vAlign w:val="center"/>
            <w:hideMark/>
          </w:tcPr>
          <w:p w14:paraId="3B89E6C5" w14:textId="77777777" w:rsidR="00625C77" w:rsidRPr="00961BAD" w:rsidRDefault="00625C77"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Estado de Yucatán para la Implementación del Sistema de Justicia Penal (PROTEGO F/0173)</w:t>
            </w:r>
          </w:p>
        </w:tc>
      </w:tr>
      <w:tr w:rsidR="00625C77" w:rsidRPr="00961BAD" w14:paraId="7EB83928" w14:textId="77777777" w:rsidTr="00625C77">
        <w:trPr>
          <w:trHeight w:val="284"/>
          <w:jc w:val="center"/>
        </w:trPr>
        <w:tc>
          <w:tcPr>
            <w:tcW w:w="6663" w:type="dxa"/>
            <w:shd w:val="clear" w:color="auto" w:fill="auto"/>
            <w:vAlign w:val="center"/>
            <w:hideMark/>
          </w:tcPr>
          <w:p w14:paraId="6D916AB9" w14:textId="77777777" w:rsidR="00625C77" w:rsidRPr="00961BAD" w:rsidRDefault="00625C77"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Mixto CONACYT-Gobierno del Estado (FOMIX)</w:t>
            </w:r>
          </w:p>
        </w:tc>
      </w:tr>
      <w:tr w:rsidR="00625C77" w:rsidRPr="00961BAD" w14:paraId="4C712E8A" w14:textId="77777777" w:rsidTr="00625C77">
        <w:trPr>
          <w:trHeight w:val="284"/>
          <w:jc w:val="center"/>
        </w:trPr>
        <w:tc>
          <w:tcPr>
            <w:tcW w:w="6663" w:type="dxa"/>
            <w:shd w:val="clear" w:color="auto" w:fill="auto"/>
            <w:vAlign w:val="center"/>
            <w:hideMark/>
          </w:tcPr>
          <w:p w14:paraId="7C75C0C5" w14:textId="77777777" w:rsidR="00625C77" w:rsidRPr="00961BAD" w:rsidRDefault="00625C77"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Yucateco para la Dignificación y Desarrollo Integral de los Trabajadores de la Construcción (FYDITRAC)</w:t>
            </w:r>
          </w:p>
        </w:tc>
      </w:tr>
      <w:tr w:rsidR="00625C77" w:rsidRPr="00961BAD" w14:paraId="59006B50" w14:textId="77777777" w:rsidTr="00625C77">
        <w:trPr>
          <w:trHeight w:val="284"/>
          <w:jc w:val="center"/>
        </w:trPr>
        <w:tc>
          <w:tcPr>
            <w:tcW w:w="6663" w:type="dxa"/>
            <w:shd w:val="clear" w:color="auto" w:fill="auto"/>
            <w:vAlign w:val="center"/>
            <w:hideMark/>
          </w:tcPr>
          <w:p w14:paraId="2D135068" w14:textId="77777777" w:rsidR="00625C77" w:rsidRPr="00961BAD" w:rsidRDefault="00625C77"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Fondo de Apoyo al Programa de Vivienda Magisterial de Yucatán (FOVIMYUC)</w:t>
            </w:r>
          </w:p>
        </w:tc>
      </w:tr>
      <w:tr w:rsidR="00625C77" w:rsidRPr="00961BAD" w14:paraId="2B880B58" w14:textId="77777777" w:rsidTr="00625C77">
        <w:trPr>
          <w:trHeight w:val="284"/>
          <w:jc w:val="center"/>
        </w:trPr>
        <w:tc>
          <w:tcPr>
            <w:tcW w:w="6663" w:type="dxa"/>
            <w:shd w:val="clear" w:color="auto" w:fill="auto"/>
            <w:vAlign w:val="center"/>
            <w:hideMark/>
          </w:tcPr>
          <w:p w14:paraId="0021CB7C" w14:textId="77777777" w:rsidR="00625C77" w:rsidRPr="00961BAD" w:rsidRDefault="00625C77"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Promoción y Fomento a las Empresas en el Estado de Yucatán (FOPROFEY)</w:t>
            </w:r>
          </w:p>
        </w:tc>
      </w:tr>
      <w:tr w:rsidR="00625C77" w:rsidRPr="00961BAD" w14:paraId="243189E6" w14:textId="77777777" w:rsidTr="00625C77">
        <w:trPr>
          <w:trHeight w:val="284"/>
          <w:jc w:val="center"/>
        </w:trPr>
        <w:tc>
          <w:tcPr>
            <w:tcW w:w="6663" w:type="dxa"/>
            <w:shd w:val="clear" w:color="auto" w:fill="auto"/>
            <w:vAlign w:val="center"/>
            <w:hideMark/>
          </w:tcPr>
          <w:p w14:paraId="1D280AC3" w14:textId="77777777" w:rsidR="00625C77" w:rsidRPr="00961BAD" w:rsidRDefault="00625C77"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Fondo de </w:t>
            </w:r>
            <w:proofErr w:type="gramStart"/>
            <w:r w:rsidRPr="00961BAD">
              <w:rPr>
                <w:rFonts w:ascii="Arial" w:eastAsia="Times New Roman" w:hAnsi="Arial" w:cs="Arial"/>
                <w:color w:val="000000"/>
                <w:sz w:val="18"/>
                <w:szCs w:val="18"/>
                <w:lang w:val="es-419" w:eastAsia="es-419"/>
              </w:rPr>
              <w:t>Micro Créditos</w:t>
            </w:r>
            <w:proofErr w:type="gramEnd"/>
            <w:r w:rsidRPr="00961BAD">
              <w:rPr>
                <w:rFonts w:ascii="Arial" w:eastAsia="Times New Roman" w:hAnsi="Arial" w:cs="Arial"/>
                <w:color w:val="000000"/>
                <w:sz w:val="18"/>
                <w:szCs w:val="18"/>
                <w:lang w:val="es-419" w:eastAsia="es-419"/>
              </w:rPr>
              <w:t xml:space="preserve"> del Estado de Yucatán (FOMICY)</w:t>
            </w:r>
          </w:p>
        </w:tc>
      </w:tr>
      <w:tr w:rsidR="00625C77" w:rsidRPr="00961BAD" w14:paraId="3003AFEC" w14:textId="77777777" w:rsidTr="00625C77">
        <w:trPr>
          <w:trHeight w:val="284"/>
          <w:jc w:val="center"/>
        </w:trPr>
        <w:tc>
          <w:tcPr>
            <w:tcW w:w="6663" w:type="dxa"/>
            <w:shd w:val="clear" w:color="auto" w:fill="auto"/>
            <w:vAlign w:val="center"/>
            <w:hideMark/>
          </w:tcPr>
          <w:p w14:paraId="1B83F2BB" w14:textId="77777777" w:rsidR="00625C77" w:rsidRPr="00961BAD" w:rsidRDefault="00625C77"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Crédito Agropecuario y Pesquero (FOCAPY)</w:t>
            </w:r>
          </w:p>
        </w:tc>
      </w:tr>
      <w:tr w:rsidR="00625C77" w:rsidRPr="00961BAD" w14:paraId="209A730F" w14:textId="77777777" w:rsidTr="00625C77">
        <w:trPr>
          <w:trHeight w:val="284"/>
          <w:jc w:val="center"/>
        </w:trPr>
        <w:tc>
          <w:tcPr>
            <w:tcW w:w="6663" w:type="dxa"/>
            <w:shd w:val="clear" w:color="auto" w:fill="auto"/>
            <w:vAlign w:val="center"/>
            <w:hideMark/>
          </w:tcPr>
          <w:p w14:paraId="1880CF39" w14:textId="77777777" w:rsidR="00625C77" w:rsidRPr="00961BAD" w:rsidRDefault="00625C77"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Apoyo a la Productividad Agropecuaria del Estado de Yucatán (FOPROYUC)</w:t>
            </w:r>
          </w:p>
        </w:tc>
      </w:tr>
      <w:tr w:rsidR="00625C77" w:rsidRPr="00961BAD" w14:paraId="1698750C" w14:textId="77777777" w:rsidTr="00625C77">
        <w:trPr>
          <w:trHeight w:val="284"/>
          <w:jc w:val="center"/>
        </w:trPr>
        <w:tc>
          <w:tcPr>
            <w:tcW w:w="6663" w:type="dxa"/>
            <w:shd w:val="clear" w:color="auto" w:fill="auto"/>
            <w:vAlign w:val="center"/>
            <w:hideMark/>
          </w:tcPr>
          <w:p w14:paraId="603CC683" w14:textId="77777777" w:rsidR="00625C77" w:rsidRPr="00961BAD" w:rsidRDefault="00625C77"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 Administración, Inversión y Medio de Pago denominado FIAMBIYUC</w:t>
            </w:r>
          </w:p>
        </w:tc>
      </w:tr>
      <w:tr w:rsidR="00625C77" w:rsidRPr="00961BAD" w14:paraId="2D09A74C" w14:textId="77777777" w:rsidTr="00625C77">
        <w:trPr>
          <w:trHeight w:val="284"/>
          <w:jc w:val="center"/>
        </w:trPr>
        <w:tc>
          <w:tcPr>
            <w:tcW w:w="6663" w:type="dxa"/>
            <w:shd w:val="clear" w:color="auto" w:fill="auto"/>
            <w:vAlign w:val="center"/>
            <w:hideMark/>
          </w:tcPr>
          <w:p w14:paraId="71CEFE96" w14:textId="77777777" w:rsidR="00625C77" w:rsidRPr="00961BAD" w:rsidRDefault="00625C77"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Maestro Irrevocable de Administración y Fuente de Pago identificado bajo el número F/0002 (PROTEGO F/0002)</w:t>
            </w:r>
          </w:p>
        </w:tc>
      </w:tr>
      <w:tr w:rsidR="00625C77" w:rsidRPr="00961BAD" w14:paraId="1D5009B3" w14:textId="77777777" w:rsidTr="00625C77">
        <w:trPr>
          <w:trHeight w:val="284"/>
          <w:jc w:val="center"/>
        </w:trPr>
        <w:tc>
          <w:tcPr>
            <w:tcW w:w="6663" w:type="dxa"/>
            <w:shd w:val="clear" w:color="auto" w:fill="auto"/>
            <w:vAlign w:val="center"/>
            <w:hideMark/>
          </w:tcPr>
          <w:p w14:paraId="6663CA2D" w14:textId="77777777" w:rsidR="00625C77" w:rsidRPr="00961BAD" w:rsidRDefault="00625C77"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para Emprendedores de Yucatán (FONDEY)</w:t>
            </w:r>
          </w:p>
        </w:tc>
      </w:tr>
      <w:tr w:rsidR="00625C77" w:rsidRPr="00961BAD" w14:paraId="2A150BEE" w14:textId="77777777" w:rsidTr="00625C77">
        <w:trPr>
          <w:trHeight w:val="284"/>
          <w:jc w:val="center"/>
        </w:trPr>
        <w:tc>
          <w:tcPr>
            <w:tcW w:w="6663" w:type="dxa"/>
            <w:shd w:val="clear" w:color="auto" w:fill="BDD6EE" w:themeFill="accent1" w:themeFillTint="66"/>
            <w:vAlign w:val="center"/>
          </w:tcPr>
          <w:p w14:paraId="2290DA57" w14:textId="77777777" w:rsidR="00625C77" w:rsidRPr="00961BAD" w:rsidRDefault="00F00585" w:rsidP="00625C77">
            <w:pPr>
              <w:spacing w:line="240" w:lineRule="auto"/>
              <w:jc w:val="center"/>
              <w:rPr>
                <w:rFonts w:ascii="Arial" w:eastAsia="Times New Roman" w:hAnsi="Arial" w:cs="Arial"/>
                <w:b/>
                <w:color w:val="000000"/>
                <w:sz w:val="18"/>
                <w:szCs w:val="18"/>
                <w:lang w:val="es-419" w:eastAsia="es-419"/>
              </w:rPr>
            </w:pPr>
            <w:r>
              <w:rPr>
                <w:rFonts w:ascii="Arial" w:eastAsia="Times New Roman" w:hAnsi="Arial" w:cs="Arial"/>
                <w:b/>
                <w:color w:val="000000"/>
                <w:sz w:val="18"/>
                <w:szCs w:val="18"/>
                <w:lang w:val="es-419" w:eastAsia="es-419"/>
              </w:rPr>
              <w:t>ORGANISMOS AUTÓNOMOS (2</w:t>
            </w:r>
            <w:r w:rsidR="00625C77" w:rsidRPr="00961BAD">
              <w:rPr>
                <w:rFonts w:ascii="Arial" w:eastAsia="Times New Roman" w:hAnsi="Arial" w:cs="Arial"/>
                <w:b/>
                <w:color w:val="000000"/>
                <w:sz w:val="18"/>
                <w:szCs w:val="18"/>
                <w:lang w:val="es-419" w:eastAsia="es-419"/>
              </w:rPr>
              <w:t>)</w:t>
            </w:r>
          </w:p>
        </w:tc>
      </w:tr>
      <w:tr w:rsidR="00625C77" w:rsidRPr="00961BAD" w14:paraId="76570544" w14:textId="77777777" w:rsidTr="00625C77">
        <w:trPr>
          <w:trHeight w:val="284"/>
          <w:jc w:val="center"/>
        </w:trPr>
        <w:tc>
          <w:tcPr>
            <w:tcW w:w="6663" w:type="dxa"/>
            <w:shd w:val="clear" w:color="auto" w:fill="auto"/>
            <w:vAlign w:val="center"/>
            <w:hideMark/>
          </w:tcPr>
          <w:p w14:paraId="04777884" w14:textId="77777777" w:rsidR="00625C77" w:rsidRPr="00961BAD" w:rsidRDefault="00625C77"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Fiscalía Especializada en Combate a la Corrupción del Estado de Yucatán.</w:t>
            </w:r>
          </w:p>
        </w:tc>
      </w:tr>
      <w:tr w:rsidR="00625C77" w:rsidRPr="00961BAD" w14:paraId="44A0D6FB" w14:textId="77777777" w:rsidTr="00625C77">
        <w:trPr>
          <w:trHeight w:val="284"/>
          <w:jc w:val="center"/>
        </w:trPr>
        <w:tc>
          <w:tcPr>
            <w:tcW w:w="6663" w:type="dxa"/>
            <w:shd w:val="clear" w:color="auto" w:fill="auto"/>
            <w:vAlign w:val="center"/>
            <w:hideMark/>
          </w:tcPr>
          <w:p w14:paraId="0371ED14" w14:textId="77777777" w:rsidR="00625C77" w:rsidRPr="00961BAD" w:rsidRDefault="00625C77" w:rsidP="00D41876">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Instituto Estatal de Transparencia, Acceso a la Información Pública y Protección de Datos Personales</w:t>
            </w:r>
          </w:p>
        </w:tc>
      </w:tr>
      <w:tr w:rsidR="00F00585" w:rsidRPr="00961BAD" w14:paraId="4483D6A7" w14:textId="77777777" w:rsidTr="00F00585">
        <w:trPr>
          <w:trHeight w:val="284"/>
          <w:jc w:val="center"/>
        </w:trPr>
        <w:tc>
          <w:tcPr>
            <w:tcW w:w="6663" w:type="dxa"/>
            <w:shd w:val="clear" w:color="auto" w:fill="BDD6EE" w:themeFill="accent1" w:themeFillTint="66"/>
            <w:vAlign w:val="center"/>
          </w:tcPr>
          <w:p w14:paraId="6964364B" w14:textId="77777777" w:rsidR="00F00585" w:rsidRPr="00961BAD" w:rsidRDefault="00F00585" w:rsidP="00F00585">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PODER EJECUTIVO (20)</w:t>
            </w:r>
          </w:p>
        </w:tc>
      </w:tr>
      <w:tr w:rsidR="00F00585" w:rsidRPr="00961BAD" w14:paraId="6292482A" w14:textId="77777777" w:rsidTr="00625C77">
        <w:trPr>
          <w:trHeight w:val="284"/>
          <w:jc w:val="center"/>
        </w:trPr>
        <w:tc>
          <w:tcPr>
            <w:tcW w:w="6663" w:type="dxa"/>
            <w:shd w:val="clear" w:color="auto" w:fill="auto"/>
            <w:vAlign w:val="center"/>
            <w:hideMark/>
          </w:tcPr>
          <w:p w14:paraId="10CEA4BB"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de Capacitación para el Trabajo del Estado de Yucatán, ICATEY.</w:t>
            </w:r>
          </w:p>
        </w:tc>
      </w:tr>
      <w:tr w:rsidR="00F00585" w:rsidRPr="00961BAD" w14:paraId="64EFE4F8" w14:textId="77777777" w:rsidTr="00625C77">
        <w:trPr>
          <w:trHeight w:val="284"/>
          <w:jc w:val="center"/>
        </w:trPr>
        <w:tc>
          <w:tcPr>
            <w:tcW w:w="6663" w:type="dxa"/>
            <w:shd w:val="clear" w:color="auto" w:fill="auto"/>
            <w:vAlign w:val="center"/>
            <w:hideMark/>
          </w:tcPr>
          <w:p w14:paraId="20E74FDF"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Salud.</w:t>
            </w:r>
          </w:p>
        </w:tc>
      </w:tr>
      <w:tr w:rsidR="00F00585" w:rsidRPr="00961BAD" w14:paraId="608FDC97" w14:textId="77777777" w:rsidTr="00625C77">
        <w:trPr>
          <w:trHeight w:val="284"/>
          <w:jc w:val="center"/>
        </w:trPr>
        <w:tc>
          <w:tcPr>
            <w:tcW w:w="6663" w:type="dxa"/>
            <w:shd w:val="clear" w:color="auto" w:fill="auto"/>
            <w:vAlign w:val="center"/>
            <w:hideMark/>
          </w:tcPr>
          <w:p w14:paraId="622FD875"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Tecnológica del Mayab, UTMAYAB.</w:t>
            </w:r>
          </w:p>
        </w:tc>
      </w:tr>
      <w:tr w:rsidR="00F00585" w:rsidRPr="00961BAD" w14:paraId="66E25CAF" w14:textId="77777777" w:rsidTr="00625C77">
        <w:trPr>
          <w:trHeight w:val="284"/>
          <w:jc w:val="center"/>
        </w:trPr>
        <w:tc>
          <w:tcPr>
            <w:tcW w:w="6663" w:type="dxa"/>
            <w:shd w:val="clear" w:color="auto" w:fill="auto"/>
            <w:vAlign w:val="center"/>
            <w:hideMark/>
          </w:tcPr>
          <w:p w14:paraId="0A0E6FC4"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Valladolid, ITSVA.</w:t>
            </w:r>
          </w:p>
        </w:tc>
      </w:tr>
      <w:tr w:rsidR="00F00585" w:rsidRPr="00961BAD" w14:paraId="5478359C" w14:textId="77777777" w:rsidTr="00625C77">
        <w:trPr>
          <w:trHeight w:val="284"/>
          <w:jc w:val="center"/>
        </w:trPr>
        <w:tc>
          <w:tcPr>
            <w:tcW w:w="6663" w:type="dxa"/>
            <w:shd w:val="clear" w:color="auto" w:fill="auto"/>
            <w:vAlign w:val="center"/>
            <w:hideMark/>
          </w:tcPr>
          <w:p w14:paraId="150AA568"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para el Desarrollo de Yucatán.</w:t>
            </w:r>
          </w:p>
        </w:tc>
      </w:tr>
      <w:tr w:rsidR="00F00585" w:rsidRPr="00961BAD" w14:paraId="776D5F78" w14:textId="77777777" w:rsidTr="00625C77">
        <w:trPr>
          <w:trHeight w:val="284"/>
          <w:jc w:val="center"/>
        </w:trPr>
        <w:tc>
          <w:tcPr>
            <w:tcW w:w="6663" w:type="dxa"/>
            <w:shd w:val="clear" w:color="auto" w:fill="auto"/>
            <w:vAlign w:val="center"/>
            <w:hideMark/>
          </w:tcPr>
          <w:p w14:paraId="22AD8FAB"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de la Cultura Maya del Estado de Yucatán, INDEMAYA.</w:t>
            </w:r>
          </w:p>
        </w:tc>
      </w:tr>
      <w:tr w:rsidR="00F00585" w:rsidRPr="00961BAD" w14:paraId="743843DA" w14:textId="77777777" w:rsidTr="00625C77">
        <w:trPr>
          <w:trHeight w:val="284"/>
          <w:jc w:val="center"/>
        </w:trPr>
        <w:tc>
          <w:tcPr>
            <w:tcW w:w="6663" w:type="dxa"/>
            <w:shd w:val="clear" w:color="auto" w:fill="auto"/>
            <w:vAlign w:val="center"/>
            <w:hideMark/>
          </w:tcPr>
          <w:p w14:paraId="39F48252"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Social.</w:t>
            </w:r>
          </w:p>
        </w:tc>
      </w:tr>
      <w:tr w:rsidR="00F00585" w:rsidRPr="00961BAD" w14:paraId="04B6A30D" w14:textId="77777777" w:rsidTr="00625C77">
        <w:trPr>
          <w:trHeight w:val="284"/>
          <w:jc w:val="center"/>
        </w:trPr>
        <w:tc>
          <w:tcPr>
            <w:tcW w:w="6663" w:type="dxa"/>
            <w:shd w:val="clear" w:color="auto" w:fill="auto"/>
            <w:vAlign w:val="center"/>
            <w:hideMark/>
          </w:tcPr>
          <w:p w14:paraId="2D8FE7A6"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Progreso, ITSP.</w:t>
            </w:r>
          </w:p>
        </w:tc>
      </w:tr>
      <w:tr w:rsidR="00F00585" w:rsidRPr="00961BAD" w14:paraId="410FF2FC" w14:textId="77777777" w:rsidTr="00625C77">
        <w:trPr>
          <w:trHeight w:val="284"/>
          <w:jc w:val="center"/>
        </w:trPr>
        <w:tc>
          <w:tcPr>
            <w:tcW w:w="6663" w:type="dxa"/>
            <w:shd w:val="clear" w:color="auto" w:fill="auto"/>
            <w:vAlign w:val="center"/>
            <w:hideMark/>
          </w:tcPr>
          <w:p w14:paraId="6D99D1BB"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de Oriente, UNO.</w:t>
            </w:r>
          </w:p>
        </w:tc>
      </w:tr>
      <w:tr w:rsidR="00F00585" w:rsidRPr="00961BAD" w14:paraId="6B6E5671" w14:textId="77777777" w:rsidTr="00625C77">
        <w:trPr>
          <w:trHeight w:val="284"/>
          <w:jc w:val="center"/>
        </w:trPr>
        <w:tc>
          <w:tcPr>
            <w:tcW w:w="6663" w:type="dxa"/>
            <w:shd w:val="clear" w:color="auto" w:fill="auto"/>
            <w:vAlign w:val="center"/>
            <w:hideMark/>
          </w:tcPr>
          <w:p w14:paraId="1BE997B9"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Público para el Desarrollo del Turismo de Reuniones en Yucatán.</w:t>
            </w:r>
          </w:p>
        </w:tc>
      </w:tr>
      <w:tr w:rsidR="00F00585" w:rsidRPr="00961BAD" w14:paraId="5D1784CF" w14:textId="77777777" w:rsidTr="00625C77">
        <w:trPr>
          <w:trHeight w:val="284"/>
          <w:jc w:val="center"/>
        </w:trPr>
        <w:tc>
          <w:tcPr>
            <w:tcW w:w="6663" w:type="dxa"/>
            <w:shd w:val="clear" w:color="auto" w:fill="auto"/>
            <w:vAlign w:val="center"/>
            <w:hideMark/>
          </w:tcPr>
          <w:p w14:paraId="02F71CC6"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Obras Públicas.</w:t>
            </w:r>
          </w:p>
        </w:tc>
      </w:tr>
      <w:tr w:rsidR="00F00585" w:rsidRPr="00961BAD" w14:paraId="71A07A27" w14:textId="77777777" w:rsidTr="00625C77">
        <w:trPr>
          <w:trHeight w:val="284"/>
          <w:jc w:val="center"/>
        </w:trPr>
        <w:tc>
          <w:tcPr>
            <w:tcW w:w="6663" w:type="dxa"/>
            <w:shd w:val="clear" w:color="auto" w:fill="auto"/>
            <w:vAlign w:val="center"/>
            <w:hideMark/>
          </w:tcPr>
          <w:p w14:paraId="6A4EF1D5"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Consejería Jurídica.</w:t>
            </w:r>
          </w:p>
        </w:tc>
      </w:tr>
      <w:tr w:rsidR="00F00585" w:rsidRPr="00961BAD" w14:paraId="71CAEAA3" w14:textId="77777777" w:rsidTr="00625C77">
        <w:trPr>
          <w:trHeight w:val="284"/>
          <w:jc w:val="center"/>
        </w:trPr>
        <w:tc>
          <w:tcPr>
            <w:tcW w:w="6663" w:type="dxa"/>
            <w:shd w:val="clear" w:color="auto" w:fill="auto"/>
            <w:vAlign w:val="center"/>
            <w:hideMark/>
          </w:tcPr>
          <w:p w14:paraId="347B1B16"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Rural.</w:t>
            </w:r>
          </w:p>
        </w:tc>
      </w:tr>
      <w:tr w:rsidR="00F00585" w:rsidRPr="00961BAD" w14:paraId="4372C822" w14:textId="77777777" w:rsidTr="00625C77">
        <w:trPr>
          <w:trHeight w:val="284"/>
          <w:jc w:val="center"/>
        </w:trPr>
        <w:tc>
          <w:tcPr>
            <w:tcW w:w="6663" w:type="dxa"/>
            <w:shd w:val="clear" w:color="auto" w:fill="auto"/>
            <w:vAlign w:val="center"/>
            <w:hideMark/>
          </w:tcPr>
          <w:p w14:paraId="109872A4"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Hospital Comunitario de Peto, Yucatán; HCPY.</w:t>
            </w:r>
          </w:p>
        </w:tc>
      </w:tr>
      <w:tr w:rsidR="00F00585" w:rsidRPr="00961BAD" w14:paraId="03C24D32" w14:textId="77777777" w:rsidTr="00625C77">
        <w:trPr>
          <w:trHeight w:val="284"/>
          <w:jc w:val="center"/>
        </w:trPr>
        <w:tc>
          <w:tcPr>
            <w:tcW w:w="6663" w:type="dxa"/>
            <w:shd w:val="clear" w:color="auto" w:fill="auto"/>
            <w:vAlign w:val="center"/>
            <w:hideMark/>
          </w:tcPr>
          <w:p w14:paraId="25748FED"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Promotor de Ferias de Yucatán, IPFY.</w:t>
            </w:r>
          </w:p>
        </w:tc>
      </w:tr>
      <w:tr w:rsidR="00F00585" w:rsidRPr="00961BAD" w14:paraId="48769AC7" w14:textId="77777777" w:rsidTr="00625C77">
        <w:trPr>
          <w:trHeight w:val="284"/>
          <w:jc w:val="center"/>
        </w:trPr>
        <w:tc>
          <w:tcPr>
            <w:tcW w:w="6663" w:type="dxa"/>
            <w:shd w:val="clear" w:color="auto" w:fill="auto"/>
            <w:vAlign w:val="center"/>
            <w:hideMark/>
          </w:tcPr>
          <w:p w14:paraId="50181F53"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Politécnica de Yucatán, UPY.</w:t>
            </w:r>
          </w:p>
        </w:tc>
      </w:tr>
      <w:tr w:rsidR="00F00585" w:rsidRPr="00961BAD" w14:paraId="2B1EE230" w14:textId="77777777" w:rsidTr="00625C77">
        <w:trPr>
          <w:trHeight w:val="284"/>
          <w:jc w:val="center"/>
        </w:trPr>
        <w:tc>
          <w:tcPr>
            <w:tcW w:w="6663" w:type="dxa"/>
            <w:shd w:val="clear" w:color="auto" w:fill="auto"/>
            <w:vAlign w:val="center"/>
            <w:hideMark/>
          </w:tcPr>
          <w:p w14:paraId="091CA627"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Contraloría General.</w:t>
            </w:r>
          </w:p>
        </w:tc>
      </w:tr>
      <w:tr w:rsidR="00F00585" w:rsidRPr="00961BAD" w14:paraId="2E3267F6" w14:textId="77777777" w:rsidTr="00625C77">
        <w:trPr>
          <w:trHeight w:val="284"/>
          <w:jc w:val="center"/>
        </w:trPr>
        <w:tc>
          <w:tcPr>
            <w:tcW w:w="6663" w:type="dxa"/>
            <w:shd w:val="clear" w:color="auto" w:fill="auto"/>
            <w:vAlign w:val="center"/>
            <w:hideMark/>
          </w:tcPr>
          <w:p w14:paraId="5AD811DE"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General de Gobierno.</w:t>
            </w:r>
          </w:p>
        </w:tc>
      </w:tr>
      <w:tr w:rsidR="00F00585" w:rsidRPr="00961BAD" w14:paraId="30D54979" w14:textId="77777777" w:rsidTr="00625C77">
        <w:trPr>
          <w:trHeight w:val="284"/>
          <w:jc w:val="center"/>
        </w:trPr>
        <w:tc>
          <w:tcPr>
            <w:tcW w:w="6663" w:type="dxa"/>
            <w:shd w:val="clear" w:color="auto" w:fill="auto"/>
            <w:vAlign w:val="center"/>
            <w:hideMark/>
          </w:tcPr>
          <w:p w14:paraId="5ECB1AF0"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Sustentable.</w:t>
            </w:r>
          </w:p>
        </w:tc>
      </w:tr>
      <w:tr w:rsidR="00F00585" w:rsidRPr="00961BAD" w14:paraId="50A2EAF7" w14:textId="77777777" w:rsidTr="00625C77">
        <w:trPr>
          <w:trHeight w:val="284"/>
          <w:jc w:val="center"/>
        </w:trPr>
        <w:tc>
          <w:tcPr>
            <w:tcW w:w="6663" w:type="dxa"/>
            <w:shd w:val="clear" w:color="auto" w:fill="auto"/>
            <w:vAlign w:val="center"/>
            <w:hideMark/>
          </w:tcPr>
          <w:p w14:paraId="01706A19"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Despacho del Gobernador.</w:t>
            </w:r>
          </w:p>
        </w:tc>
      </w:tr>
      <w:tr w:rsidR="00F00585" w:rsidRPr="00961BAD" w14:paraId="12D03D9D" w14:textId="77777777" w:rsidTr="00625C77">
        <w:trPr>
          <w:trHeight w:val="284"/>
          <w:jc w:val="center"/>
        </w:trPr>
        <w:tc>
          <w:tcPr>
            <w:tcW w:w="6663" w:type="dxa"/>
            <w:shd w:val="clear" w:color="auto" w:fill="BDD6EE" w:themeFill="accent1" w:themeFillTint="66"/>
            <w:vAlign w:val="center"/>
          </w:tcPr>
          <w:p w14:paraId="151CF42E" w14:textId="77777777" w:rsidR="00F00585" w:rsidRPr="00961BAD" w:rsidRDefault="00F00585" w:rsidP="00F00585">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SINDICATOS (1)</w:t>
            </w:r>
          </w:p>
        </w:tc>
      </w:tr>
      <w:tr w:rsidR="00F00585" w:rsidRPr="00961BAD" w14:paraId="5ECD1A7B" w14:textId="77777777" w:rsidTr="00625C77">
        <w:trPr>
          <w:trHeight w:val="284"/>
          <w:jc w:val="center"/>
        </w:trPr>
        <w:tc>
          <w:tcPr>
            <w:tcW w:w="6663" w:type="dxa"/>
            <w:shd w:val="clear" w:color="auto" w:fill="auto"/>
            <w:vAlign w:val="center"/>
            <w:hideMark/>
          </w:tcPr>
          <w:p w14:paraId="59D86CA7"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Empleados del Poder Legislativo de Yucatán (SEPLY).</w:t>
            </w:r>
          </w:p>
        </w:tc>
      </w:tr>
      <w:tr w:rsidR="00F00585" w:rsidRPr="00961BAD" w14:paraId="607CBDE5" w14:textId="77777777" w:rsidTr="00625C77">
        <w:trPr>
          <w:trHeight w:val="284"/>
          <w:jc w:val="center"/>
        </w:trPr>
        <w:tc>
          <w:tcPr>
            <w:tcW w:w="6663" w:type="dxa"/>
            <w:shd w:val="clear" w:color="auto" w:fill="BDD6EE" w:themeFill="accent1" w:themeFillTint="66"/>
            <w:vAlign w:val="center"/>
          </w:tcPr>
          <w:p w14:paraId="7D7DDC63" w14:textId="77777777" w:rsidR="00F00585" w:rsidRPr="00961BAD" w:rsidRDefault="00F00585" w:rsidP="00F00585">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PODER LEGISLATIVO (1)</w:t>
            </w:r>
          </w:p>
        </w:tc>
      </w:tr>
      <w:tr w:rsidR="00F00585" w:rsidRPr="00961BAD" w14:paraId="5A8FEB9C" w14:textId="77777777" w:rsidTr="00625C77">
        <w:trPr>
          <w:trHeight w:val="284"/>
          <w:jc w:val="center"/>
        </w:trPr>
        <w:tc>
          <w:tcPr>
            <w:tcW w:w="6663" w:type="dxa"/>
            <w:shd w:val="clear" w:color="auto" w:fill="auto"/>
            <w:vAlign w:val="center"/>
            <w:hideMark/>
          </w:tcPr>
          <w:p w14:paraId="2C8DE4D1" w14:textId="77777777" w:rsidR="00F00585" w:rsidRPr="00961BAD" w:rsidRDefault="00F00585" w:rsidP="00F00585">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Congreso del Estado de Yucatán.</w:t>
            </w:r>
          </w:p>
        </w:tc>
      </w:tr>
    </w:tbl>
    <w:p w14:paraId="5E4E96A9" w14:textId="77777777" w:rsidR="00D41876" w:rsidRPr="00D41876" w:rsidRDefault="00D41876" w:rsidP="00314BB1">
      <w:pPr>
        <w:pStyle w:val="Prrafodelista"/>
        <w:ind w:left="360"/>
        <w:rPr>
          <w:rFonts w:ascii="Arial" w:hAnsi="Arial" w:cs="Arial"/>
          <w:b/>
          <w:lang w:val="es-419"/>
        </w:rPr>
      </w:pPr>
    </w:p>
    <w:p w14:paraId="07F6CD2E" w14:textId="77777777" w:rsidR="00BC2E22" w:rsidRPr="00625C77" w:rsidRDefault="00625C77" w:rsidP="00314BB1">
      <w:pPr>
        <w:pStyle w:val="Prrafodelista"/>
        <w:numPr>
          <w:ilvl w:val="0"/>
          <w:numId w:val="11"/>
        </w:numPr>
        <w:ind w:left="360"/>
        <w:rPr>
          <w:rFonts w:ascii="Arial" w:hAnsi="Arial" w:cs="Arial"/>
          <w:b/>
        </w:rPr>
      </w:pPr>
      <w:r>
        <w:rPr>
          <w:rFonts w:ascii="Arial" w:hAnsi="Arial"/>
          <w:b/>
        </w:rPr>
        <w:t>17</w:t>
      </w:r>
      <w:r w:rsidR="00BC2E22" w:rsidRPr="00A76FC8">
        <w:rPr>
          <w:rFonts w:ascii="Arial" w:hAnsi="Arial"/>
          <w:b/>
        </w:rPr>
        <w:t xml:space="preserve"> </w:t>
      </w:r>
      <w:r w:rsidR="00BC2E22" w:rsidRPr="00A76FC8">
        <w:rPr>
          <w:rFonts w:ascii="Arial" w:hAnsi="Arial"/>
          <w:bCs/>
        </w:rPr>
        <w:t xml:space="preserve">sujetos obligados </w:t>
      </w:r>
      <w:r w:rsidR="00BC2E22" w:rsidRPr="00EE531B">
        <w:rPr>
          <w:rFonts w:ascii="Arial" w:hAnsi="Arial"/>
          <w:b/>
          <w:bCs/>
          <w:u w:val="single"/>
        </w:rPr>
        <w:t>no cumplieron</w:t>
      </w:r>
      <w:r w:rsidR="00BC2E22" w:rsidRPr="00A76FC8">
        <w:rPr>
          <w:rFonts w:ascii="Arial" w:hAnsi="Arial"/>
          <w:bCs/>
        </w:rPr>
        <w:t xml:space="preserve"> con la obligación de publicar la información generad</w:t>
      </w:r>
      <w:r w:rsidR="00BC2E22">
        <w:rPr>
          <w:rFonts w:ascii="Arial" w:hAnsi="Arial"/>
          <w:bCs/>
        </w:rPr>
        <w:t>a e</w:t>
      </w:r>
      <w:r w:rsidR="00690902">
        <w:rPr>
          <w:rFonts w:ascii="Arial" w:hAnsi="Arial"/>
          <w:bCs/>
        </w:rPr>
        <w:t>n el ejercicio dos mil veintidós</w:t>
      </w:r>
      <w:r w:rsidR="00BC2E22" w:rsidRPr="00A76FC8">
        <w:rPr>
          <w:rFonts w:ascii="Arial" w:hAnsi="Arial"/>
          <w:bCs/>
        </w:rPr>
        <w:t xml:space="preserve"> o la justificación de su falta de publicidad en el sitio de la Plataforma Nacional de Transparencia </w:t>
      </w:r>
      <w:r>
        <w:rPr>
          <w:rFonts w:ascii="Arial" w:hAnsi="Arial"/>
          <w:bCs/>
        </w:rPr>
        <w:t>y</w:t>
      </w:r>
      <w:r w:rsidR="00BC2E22" w:rsidRPr="00A76FC8">
        <w:rPr>
          <w:rFonts w:ascii="Arial" w:hAnsi="Arial"/>
          <w:bCs/>
        </w:rPr>
        <w:t xml:space="preserve"> en un sitio de Internet propio: </w:t>
      </w:r>
    </w:p>
    <w:p w14:paraId="222A13E3" w14:textId="77777777" w:rsidR="00625C77" w:rsidRDefault="00625C77" w:rsidP="00625C77">
      <w:pPr>
        <w:pStyle w:val="Prrafodelista"/>
        <w:ind w:left="360"/>
        <w:rPr>
          <w:rFonts w:ascii="Arial" w:hAnsi="Arial"/>
          <w:b/>
        </w:rPr>
      </w:pPr>
    </w:p>
    <w:tbl>
      <w:tblPr>
        <w:tblW w:w="6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63"/>
      </w:tblGrid>
      <w:tr w:rsidR="00625C77" w:rsidRPr="00961BAD" w14:paraId="7C435F9F" w14:textId="77777777" w:rsidTr="00625C77">
        <w:trPr>
          <w:trHeight w:val="284"/>
          <w:jc w:val="center"/>
        </w:trPr>
        <w:tc>
          <w:tcPr>
            <w:tcW w:w="6663" w:type="dxa"/>
            <w:shd w:val="clear" w:color="auto" w:fill="BDD6EE" w:themeFill="accent1" w:themeFillTint="66"/>
            <w:vAlign w:val="center"/>
          </w:tcPr>
          <w:p w14:paraId="4349AB74" w14:textId="77777777" w:rsidR="00625C77" w:rsidRPr="00961BAD" w:rsidRDefault="00625C77" w:rsidP="00625C77">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ORGANISMOS PÚBLICOS MUNICIPALES (3)</w:t>
            </w:r>
          </w:p>
        </w:tc>
      </w:tr>
      <w:tr w:rsidR="00625C77" w:rsidRPr="00961BAD" w14:paraId="1E34F02C" w14:textId="77777777" w:rsidTr="00625C77">
        <w:trPr>
          <w:trHeight w:val="284"/>
          <w:jc w:val="center"/>
        </w:trPr>
        <w:tc>
          <w:tcPr>
            <w:tcW w:w="6663" w:type="dxa"/>
            <w:shd w:val="clear" w:color="auto" w:fill="auto"/>
            <w:vAlign w:val="center"/>
            <w:hideMark/>
          </w:tcPr>
          <w:p w14:paraId="3FB858D6"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 xml:space="preserve">Sistema de Agua Potable y Alcantarillado del Municipio de </w:t>
            </w:r>
            <w:proofErr w:type="spellStart"/>
            <w:r w:rsidRPr="00625C77">
              <w:rPr>
                <w:rFonts w:ascii="Arial" w:eastAsia="Times New Roman" w:hAnsi="Arial" w:cs="Arial"/>
                <w:color w:val="000000"/>
                <w:sz w:val="18"/>
                <w:szCs w:val="18"/>
                <w:lang w:val="es-419" w:eastAsia="es-419"/>
              </w:rPr>
              <w:t>Seyé</w:t>
            </w:r>
            <w:proofErr w:type="spellEnd"/>
            <w:r w:rsidRPr="00625C77">
              <w:rPr>
                <w:rFonts w:ascii="Arial" w:eastAsia="Times New Roman" w:hAnsi="Arial" w:cs="Arial"/>
                <w:color w:val="000000"/>
                <w:sz w:val="18"/>
                <w:szCs w:val="18"/>
                <w:lang w:val="es-419" w:eastAsia="es-419"/>
              </w:rPr>
              <w:t>.</w:t>
            </w:r>
          </w:p>
        </w:tc>
      </w:tr>
      <w:tr w:rsidR="00625C77" w:rsidRPr="00961BAD" w14:paraId="2CC0BB7F" w14:textId="77777777" w:rsidTr="00625C77">
        <w:trPr>
          <w:trHeight w:val="284"/>
          <w:jc w:val="center"/>
        </w:trPr>
        <w:tc>
          <w:tcPr>
            <w:tcW w:w="6663" w:type="dxa"/>
            <w:shd w:val="clear" w:color="auto" w:fill="auto"/>
            <w:vAlign w:val="center"/>
            <w:hideMark/>
          </w:tcPr>
          <w:p w14:paraId="6FEE8712"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 xml:space="preserve">Sistema de Agua Potable y Alcantarillado del Municipio de </w:t>
            </w:r>
            <w:proofErr w:type="spellStart"/>
            <w:r w:rsidRPr="00625C77">
              <w:rPr>
                <w:rFonts w:ascii="Arial" w:eastAsia="Times New Roman" w:hAnsi="Arial" w:cs="Arial"/>
                <w:color w:val="000000"/>
                <w:sz w:val="18"/>
                <w:szCs w:val="18"/>
                <w:lang w:val="es-419" w:eastAsia="es-419"/>
              </w:rPr>
              <w:t>Timucuy</w:t>
            </w:r>
            <w:proofErr w:type="spellEnd"/>
            <w:r w:rsidRPr="00625C77">
              <w:rPr>
                <w:rFonts w:ascii="Arial" w:eastAsia="Times New Roman" w:hAnsi="Arial" w:cs="Arial"/>
                <w:color w:val="000000"/>
                <w:sz w:val="18"/>
                <w:szCs w:val="18"/>
                <w:lang w:val="es-419" w:eastAsia="es-419"/>
              </w:rPr>
              <w:t>.</w:t>
            </w:r>
          </w:p>
        </w:tc>
      </w:tr>
      <w:tr w:rsidR="00625C77" w:rsidRPr="00961BAD" w14:paraId="1FC34435" w14:textId="77777777" w:rsidTr="00625C77">
        <w:trPr>
          <w:trHeight w:val="284"/>
          <w:jc w:val="center"/>
        </w:trPr>
        <w:tc>
          <w:tcPr>
            <w:tcW w:w="6663" w:type="dxa"/>
            <w:shd w:val="clear" w:color="auto" w:fill="auto"/>
            <w:vAlign w:val="center"/>
            <w:hideMark/>
          </w:tcPr>
          <w:p w14:paraId="78E5B7A6"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Sistema de Agua Potable y Alcantarillado del Municipio de Motul.</w:t>
            </w:r>
          </w:p>
        </w:tc>
      </w:tr>
      <w:tr w:rsidR="00625C77" w:rsidRPr="00961BAD" w14:paraId="5939BBF2" w14:textId="77777777" w:rsidTr="00625C77">
        <w:trPr>
          <w:trHeight w:val="284"/>
          <w:jc w:val="center"/>
        </w:trPr>
        <w:tc>
          <w:tcPr>
            <w:tcW w:w="6663" w:type="dxa"/>
            <w:shd w:val="clear" w:color="auto" w:fill="BDD6EE" w:themeFill="accent1" w:themeFillTint="66"/>
            <w:vAlign w:val="center"/>
          </w:tcPr>
          <w:p w14:paraId="211C641F" w14:textId="77777777" w:rsidR="00625C77" w:rsidRPr="00961BAD" w:rsidRDefault="00625C77" w:rsidP="00625C77">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AYUNTAMIENTOS (11)</w:t>
            </w:r>
          </w:p>
        </w:tc>
      </w:tr>
      <w:tr w:rsidR="00625C77" w:rsidRPr="00961BAD" w14:paraId="7C7DAE12" w14:textId="77777777" w:rsidTr="00625C77">
        <w:trPr>
          <w:trHeight w:val="284"/>
          <w:jc w:val="center"/>
        </w:trPr>
        <w:tc>
          <w:tcPr>
            <w:tcW w:w="6663" w:type="dxa"/>
            <w:shd w:val="clear" w:color="auto" w:fill="auto"/>
            <w:vAlign w:val="center"/>
            <w:hideMark/>
          </w:tcPr>
          <w:p w14:paraId="16EC2615"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Chapab.</w:t>
            </w:r>
          </w:p>
        </w:tc>
      </w:tr>
      <w:tr w:rsidR="00625C77" w:rsidRPr="00961BAD" w14:paraId="1C9527FB" w14:textId="77777777" w:rsidTr="00625C77">
        <w:trPr>
          <w:trHeight w:val="284"/>
          <w:jc w:val="center"/>
        </w:trPr>
        <w:tc>
          <w:tcPr>
            <w:tcW w:w="6663" w:type="dxa"/>
            <w:shd w:val="clear" w:color="auto" w:fill="auto"/>
            <w:vAlign w:val="center"/>
            <w:hideMark/>
          </w:tcPr>
          <w:p w14:paraId="7C8BDC73"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proofErr w:type="spellStart"/>
            <w:r w:rsidRPr="00625C77">
              <w:rPr>
                <w:rFonts w:ascii="Arial" w:eastAsia="Times New Roman" w:hAnsi="Arial" w:cs="Arial"/>
                <w:color w:val="000000"/>
                <w:sz w:val="18"/>
                <w:szCs w:val="18"/>
                <w:lang w:val="es-419" w:eastAsia="es-419"/>
              </w:rPr>
              <w:t>Chocholá</w:t>
            </w:r>
            <w:proofErr w:type="spellEnd"/>
            <w:r w:rsidRPr="00625C77">
              <w:rPr>
                <w:rFonts w:ascii="Arial" w:eastAsia="Times New Roman" w:hAnsi="Arial" w:cs="Arial"/>
                <w:color w:val="000000"/>
                <w:sz w:val="18"/>
                <w:szCs w:val="18"/>
                <w:lang w:val="es-419" w:eastAsia="es-419"/>
              </w:rPr>
              <w:t>.</w:t>
            </w:r>
          </w:p>
        </w:tc>
      </w:tr>
      <w:tr w:rsidR="00625C77" w:rsidRPr="00961BAD" w14:paraId="20BD1FD2" w14:textId="77777777" w:rsidTr="00625C77">
        <w:trPr>
          <w:trHeight w:val="284"/>
          <w:jc w:val="center"/>
        </w:trPr>
        <w:tc>
          <w:tcPr>
            <w:tcW w:w="6663" w:type="dxa"/>
            <w:shd w:val="clear" w:color="auto" w:fill="auto"/>
            <w:vAlign w:val="center"/>
            <w:hideMark/>
          </w:tcPr>
          <w:p w14:paraId="212B99EF"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proofErr w:type="spellStart"/>
            <w:r w:rsidRPr="00625C77">
              <w:rPr>
                <w:rFonts w:ascii="Arial" w:eastAsia="Times New Roman" w:hAnsi="Arial" w:cs="Arial"/>
                <w:color w:val="000000"/>
                <w:sz w:val="18"/>
                <w:szCs w:val="18"/>
                <w:lang w:val="es-419" w:eastAsia="es-419"/>
              </w:rPr>
              <w:t>Cuzamá</w:t>
            </w:r>
            <w:proofErr w:type="spellEnd"/>
            <w:r w:rsidRPr="00625C77">
              <w:rPr>
                <w:rFonts w:ascii="Arial" w:eastAsia="Times New Roman" w:hAnsi="Arial" w:cs="Arial"/>
                <w:color w:val="000000"/>
                <w:sz w:val="18"/>
                <w:szCs w:val="18"/>
                <w:lang w:val="es-419" w:eastAsia="es-419"/>
              </w:rPr>
              <w:t>.</w:t>
            </w:r>
          </w:p>
        </w:tc>
      </w:tr>
      <w:tr w:rsidR="00625C77" w:rsidRPr="00961BAD" w14:paraId="015C3FD3" w14:textId="77777777" w:rsidTr="00625C77">
        <w:trPr>
          <w:trHeight w:val="284"/>
          <w:jc w:val="center"/>
        </w:trPr>
        <w:tc>
          <w:tcPr>
            <w:tcW w:w="6663" w:type="dxa"/>
            <w:shd w:val="clear" w:color="auto" w:fill="auto"/>
            <w:vAlign w:val="center"/>
            <w:hideMark/>
          </w:tcPr>
          <w:p w14:paraId="127A8565"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proofErr w:type="spellStart"/>
            <w:r w:rsidRPr="00625C77">
              <w:rPr>
                <w:rFonts w:ascii="Arial" w:eastAsia="Times New Roman" w:hAnsi="Arial" w:cs="Arial"/>
                <w:color w:val="000000"/>
                <w:sz w:val="18"/>
                <w:szCs w:val="18"/>
                <w:lang w:val="es-419" w:eastAsia="es-419"/>
              </w:rPr>
              <w:t>Hocabá</w:t>
            </w:r>
            <w:proofErr w:type="spellEnd"/>
            <w:r w:rsidRPr="00625C77">
              <w:rPr>
                <w:rFonts w:ascii="Arial" w:eastAsia="Times New Roman" w:hAnsi="Arial" w:cs="Arial"/>
                <w:color w:val="000000"/>
                <w:sz w:val="18"/>
                <w:szCs w:val="18"/>
                <w:lang w:val="es-419" w:eastAsia="es-419"/>
              </w:rPr>
              <w:t>.</w:t>
            </w:r>
          </w:p>
        </w:tc>
      </w:tr>
      <w:tr w:rsidR="00625C77" w:rsidRPr="00961BAD" w14:paraId="38AD22AA" w14:textId="77777777" w:rsidTr="00625C77">
        <w:trPr>
          <w:trHeight w:val="284"/>
          <w:jc w:val="center"/>
        </w:trPr>
        <w:tc>
          <w:tcPr>
            <w:tcW w:w="6663" w:type="dxa"/>
            <w:shd w:val="clear" w:color="auto" w:fill="auto"/>
            <w:vAlign w:val="center"/>
            <w:hideMark/>
          </w:tcPr>
          <w:p w14:paraId="4B0923BF"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lastRenderedPageBreak/>
              <w:t>Hoctún.</w:t>
            </w:r>
          </w:p>
        </w:tc>
      </w:tr>
      <w:tr w:rsidR="00625C77" w:rsidRPr="00961BAD" w14:paraId="599F2A6A" w14:textId="77777777" w:rsidTr="00625C77">
        <w:trPr>
          <w:trHeight w:val="284"/>
          <w:jc w:val="center"/>
        </w:trPr>
        <w:tc>
          <w:tcPr>
            <w:tcW w:w="6663" w:type="dxa"/>
            <w:shd w:val="clear" w:color="auto" w:fill="auto"/>
            <w:vAlign w:val="center"/>
            <w:hideMark/>
          </w:tcPr>
          <w:p w14:paraId="6517B59D"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proofErr w:type="spellStart"/>
            <w:r w:rsidRPr="00625C77">
              <w:rPr>
                <w:rFonts w:ascii="Arial" w:eastAsia="Times New Roman" w:hAnsi="Arial" w:cs="Arial"/>
                <w:color w:val="000000"/>
                <w:sz w:val="18"/>
                <w:szCs w:val="18"/>
                <w:lang w:val="es-419" w:eastAsia="es-419"/>
              </w:rPr>
              <w:t>Mocochá</w:t>
            </w:r>
            <w:proofErr w:type="spellEnd"/>
            <w:r w:rsidRPr="00625C77">
              <w:rPr>
                <w:rFonts w:ascii="Arial" w:eastAsia="Times New Roman" w:hAnsi="Arial" w:cs="Arial"/>
                <w:color w:val="000000"/>
                <w:sz w:val="18"/>
                <w:szCs w:val="18"/>
                <w:lang w:val="es-419" w:eastAsia="es-419"/>
              </w:rPr>
              <w:t>.</w:t>
            </w:r>
          </w:p>
        </w:tc>
      </w:tr>
      <w:tr w:rsidR="00625C77" w:rsidRPr="00961BAD" w14:paraId="7143AD48" w14:textId="77777777" w:rsidTr="00625C77">
        <w:trPr>
          <w:trHeight w:val="284"/>
          <w:jc w:val="center"/>
        </w:trPr>
        <w:tc>
          <w:tcPr>
            <w:tcW w:w="6663" w:type="dxa"/>
            <w:shd w:val="clear" w:color="auto" w:fill="auto"/>
            <w:vAlign w:val="center"/>
            <w:hideMark/>
          </w:tcPr>
          <w:p w14:paraId="4A2B114E"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Río Lagartos.</w:t>
            </w:r>
          </w:p>
        </w:tc>
      </w:tr>
      <w:tr w:rsidR="00625C77" w:rsidRPr="00961BAD" w14:paraId="717FFEC9" w14:textId="77777777" w:rsidTr="00625C77">
        <w:trPr>
          <w:trHeight w:val="284"/>
          <w:jc w:val="center"/>
        </w:trPr>
        <w:tc>
          <w:tcPr>
            <w:tcW w:w="6663" w:type="dxa"/>
            <w:shd w:val="clear" w:color="auto" w:fill="auto"/>
            <w:vAlign w:val="center"/>
            <w:hideMark/>
          </w:tcPr>
          <w:p w14:paraId="4C5B9C17"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proofErr w:type="spellStart"/>
            <w:r w:rsidRPr="00625C77">
              <w:rPr>
                <w:rFonts w:ascii="Arial" w:eastAsia="Times New Roman" w:hAnsi="Arial" w:cs="Arial"/>
                <w:color w:val="000000"/>
                <w:sz w:val="18"/>
                <w:szCs w:val="18"/>
                <w:lang w:val="es-419" w:eastAsia="es-419"/>
              </w:rPr>
              <w:t>Sanahcat</w:t>
            </w:r>
            <w:proofErr w:type="spellEnd"/>
            <w:r w:rsidRPr="00625C77">
              <w:rPr>
                <w:rFonts w:ascii="Arial" w:eastAsia="Times New Roman" w:hAnsi="Arial" w:cs="Arial"/>
                <w:color w:val="000000"/>
                <w:sz w:val="18"/>
                <w:szCs w:val="18"/>
                <w:lang w:val="es-419" w:eastAsia="es-419"/>
              </w:rPr>
              <w:t>.</w:t>
            </w:r>
          </w:p>
        </w:tc>
      </w:tr>
      <w:tr w:rsidR="00625C77" w:rsidRPr="00961BAD" w14:paraId="7D0DBCA8" w14:textId="77777777" w:rsidTr="00625C77">
        <w:trPr>
          <w:trHeight w:val="284"/>
          <w:jc w:val="center"/>
        </w:trPr>
        <w:tc>
          <w:tcPr>
            <w:tcW w:w="6663" w:type="dxa"/>
            <w:shd w:val="clear" w:color="auto" w:fill="auto"/>
            <w:vAlign w:val="center"/>
            <w:hideMark/>
          </w:tcPr>
          <w:p w14:paraId="565E5C74"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Tekit.</w:t>
            </w:r>
          </w:p>
        </w:tc>
      </w:tr>
      <w:tr w:rsidR="00625C77" w:rsidRPr="00961BAD" w14:paraId="39C0E9EC" w14:textId="77777777" w:rsidTr="00625C77">
        <w:trPr>
          <w:trHeight w:val="284"/>
          <w:jc w:val="center"/>
        </w:trPr>
        <w:tc>
          <w:tcPr>
            <w:tcW w:w="6663" w:type="dxa"/>
            <w:shd w:val="clear" w:color="auto" w:fill="auto"/>
            <w:vAlign w:val="center"/>
            <w:hideMark/>
          </w:tcPr>
          <w:p w14:paraId="130B762A"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Ucú.</w:t>
            </w:r>
          </w:p>
        </w:tc>
      </w:tr>
      <w:tr w:rsidR="00625C77" w:rsidRPr="00961BAD" w14:paraId="3DE5753E" w14:textId="77777777" w:rsidTr="00625C77">
        <w:trPr>
          <w:trHeight w:val="284"/>
          <w:jc w:val="center"/>
        </w:trPr>
        <w:tc>
          <w:tcPr>
            <w:tcW w:w="6663" w:type="dxa"/>
            <w:shd w:val="clear" w:color="auto" w:fill="auto"/>
            <w:vAlign w:val="center"/>
            <w:hideMark/>
          </w:tcPr>
          <w:p w14:paraId="38DAD335"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proofErr w:type="spellStart"/>
            <w:r w:rsidRPr="00625C77">
              <w:rPr>
                <w:rFonts w:ascii="Arial" w:eastAsia="Times New Roman" w:hAnsi="Arial" w:cs="Arial"/>
                <w:color w:val="000000"/>
                <w:sz w:val="18"/>
                <w:szCs w:val="18"/>
                <w:lang w:val="es-419" w:eastAsia="es-419"/>
              </w:rPr>
              <w:t>Yobaín</w:t>
            </w:r>
            <w:proofErr w:type="spellEnd"/>
            <w:r w:rsidRPr="00625C77">
              <w:rPr>
                <w:rFonts w:ascii="Arial" w:eastAsia="Times New Roman" w:hAnsi="Arial" w:cs="Arial"/>
                <w:color w:val="000000"/>
                <w:sz w:val="18"/>
                <w:szCs w:val="18"/>
                <w:lang w:val="es-419" w:eastAsia="es-419"/>
              </w:rPr>
              <w:t>.</w:t>
            </w:r>
          </w:p>
        </w:tc>
      </w:tr>
      <w:tr w:rsidR="00625C77" w:rsidRPr="00961BAD" w14:paraId="03AC3921" w14:textId="77777777" w:rsidTr="00625C77">
        <w:trPr>
          <w:trHeight w:val="284"/>
          <w:jc w:val="center"/>
        </w:trPr>
        <w:tc>
          <w:tcPr>
            <w:tcW w:w="6663" w:type="dxa"/>
            <w:shd w:val="clear" w:color="auto" w:fill="BDD6EE" w:themeFill="accent1" w:themeFillTint="66"/>
            <w:vAlign w:val="center"/>
          </w:tcPr>
          <w:p w14:paraId="26CF8EF6" w14:textId="77777777" w:rsidR="00625C77" w:rsidRPr="00961BAD" w:rsidRDefault="00625C77" w:rsidP="00625C77">
            <w:pPr>
              <w:spacing w:line="240" w:lineRule="auto"/>
              <w:jc w:val="center"/>
              <w:rPr>
                <w:rFonts w:ascii="Arial" w:eastAsia="Times New Roman" w:hAnsi="Arial" w:cs="Arial"/>
                <w:b/>
                <w:color w:val="000000"/>
                <w:sz w:val="18"/>
                <w:szCs w:val="18"/>
                <w:lang w:val="es-419" w:eastAsia="es-419"/>
              </w:rPr>
            </w:pPr>
            <w:r w:rsidRPr="00961BAD">
              <w:rPr>
                <w:rFonts w:ascii="Arial" w:eastAsia="Times New Roman" w:hAnsi="Arial" w:cs="Arial"/>
                <w:b/>
                <w:color w:val="000000"/>
                <w:sz w:val="18"/>
                <w:szCs w:val="18"/>
                <w:lang w:val="es-419" w:eastAsia="es-419"/>
              </w:rPr>
              <w:t>SINDICATOS (3)</w:t>
            </w:r>
          </w:p>
        </w:tc>
      </w:tr>
      <w:tr w:rsidR="00625C77" w:rsidRPr="00961BAD" w14:paraId="1EF171CB" w14:textId="77777777" w:rsidTr="00625C77">
        <w:trPr>
          <w:trHeight w:val="284"/>
          <w:jc w:val="center"/>
        </w:trPr>
        <w:tc>
          <w:tcPr>
            <w:tcW w:w="6663" w:type="dxa"/>
            <w:shd w:val="clear" w:color="auto" w:fill="auto"/>
            <w:vAlign w:val="center"/>
            <w:hideMark/>
          </w:tcPr>
          <w:p w14:paraId="01185E97"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Asociación Única de Trabajadores Administrativos y Manuales de la Universidad Autónoma de Yucatán “Felipe Carrillo Puerto”, AUTAMUADY.</w:t>
            </w:r>
          </w:p>
        </w:tc>
      </w:tr>
      <w:tr w:rsidR="00625C77" w:rsidRPr="00961BAD" w14:paraId="3BCE3E94" w14:textId="77777777" w:rsidTr="00625C77">
        <w:trPr>
          <w:trHeight w:val="284"/>
          <w:jc w:val="center"/>
        </w:trPr>
        <w:tc>
          <w:tcPr>
            <w:tcW w:w="6663" w:type="dxa"/>
            <w:shd w:val="clear" w:color="auto" w:fill="auto"/>
            <w:vAlign w:val="center"/>
            <w:hideMark/>
          </w:tcPr>
          <w:p w14:paraId="2FA72F4C"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Sindicato Integrado de los Trabajadores Municipales (Mérida).</w:t>
            </w:r>
          </w:p>
        </w:tc>
      </w:tr>
      <w:tr w:rsidR="00625C77" w:rsidRPr="00961BAD" w14:paraId="2469F735" w14:textId="77777777" w:rsidTr="00625C77">
        <w:trPr>
          <w:trHeight w:val="284"/>
          <w:jc w:val="center"/>
        </w:trPr>
        <w:tc>
          <w:tcPr>
            <w:tcW w:w="6663" w:type="dxa"/>
            <w:shd w:val="clear" w:color="auto" w:fill="auto"/>
            <w:vAlign w:val="center"/>
            <w:hideMark/>
          </w:tcPr>
          <w:p w14:paraId="72438C4A"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 xml:space="preserve">Sindicato Nueva Alianza de Trabajadores al Servicio del Municipio de Mérida. </w:t>
            </w:r>
          </w:p>
        </w:tc>
      </w:tr>
    </w:tbl>
    <w:p w14:paraId="103D7DB4" w14:textId="77777777" w:rsidR="00625C77" w:rsidRPr="00625C77" w:rsidRDefault="00625C77" w:rsidP="00625C77">
      <w:pPr>
        <w:pStyle w:val="Prrafodelista"/>
        <w:ind w:left="360"/>
        <w:rPr>
          <w:rFonts w:ascii="Arial" w:hAnsi="Arial" w:cs="Arial"/>
          <w:b/>
          <w:lang w:val="es-419"/>
        </w:rPr>
      </w:pPr>
    </w:p>
    <w:p w14:paraId="220C26E1" w14:textId="77777777" w:rsidR="00BC2E22" w:rsidRPr="00E73EAE" w:rsidRDefault="00625C77" w:rsidP="00314BB1">
      <w:pPr>
        <w:pStyle w:val="Prrafodelista"/>
        <w:numPr>
          <w:ilvl w:val="0"/>
          <w:numId w:val="11"/>
        </w:numPr>
        <w:ind w:left="360"/>
        <w:rPr>
          <w:rFonts w:ascii="Arial" w:hAnsi="Arial" w:cs="Arial"/>
          <w:b/>
        </w:rPr>
      </w:pPr>
      <w:r>
        <w:rPr>
          <w:rFonts w:ascii="Arial" w:hAnsi="Arial"/>
          <w:b/>
        </w:rPr>
        <w:t>35</w:t>
      </w:r>
      <w:r w:rsidR="00BC2E22">
        <w:rPr>
          <w:rFonts w:ascii="Arial" w:hAnsi="Arial"/>
          <w:b/>
        </w:rPr>
        <w:t xml:space="preserve"> </w:t>
      </w:r>
      <w:r w:rsidR="00BC2E22">
        <w:rPr>
          <w:rFonts w:ascii="Arial" w:hAnsi="Arial"/>
          <w:bCs/>
        </w:rPr>
        <w:t xml:space="preserve">sujetos obligados </w:t>
      </w:r>
      <w:r w:rsidR="00BC2E22" w:rsidRPr="00EE531B">
        <w:rPr>
          <w:rFonts w:ascii="Arial" w:hAnsi="Arial" w:cs="Arial"/>
          <w:b/>
          <w:u w:val="single"/>
        </w:rPr>
        <w:t>no cumplieron en su totalidad</w:t>
      </w:r>
      <w:r w:rsidR="00BC2E22" w:rsidRPr="00331ACA">
        <w:rPr>
          <w:rFonts w:ascii="Arial" w:hAnsi="Arial" w:cs="Arial"/>
          <w:b/>
        </w:rPr>
        <w:t xml:space="preserve"> </w:t>
      </w:r>
      <w:r w:rsidR="00BC2E22" w:rsidRPr="00331ACA">
        <w:rPr>
          <w:rFonts w:ascii="Arial" w:hAnsi="Arial" w:cs="Arial"/>
          <w:bCs/>
        </w:rPr>
        <w:t>con la obligación de publicar en</w:t>
      </w:r>
      <w:r w:rsidR="00BC2E22">
        <w:rPr>
          <w:rFonts w:ascii="Arial" w:hAnsi="Arial" w:cs="Arial"/>
          <w:bCs/>
        </w:rPr>
        <w:t xml:space="preserve"> la Platafor</w:t>
      </w:r>
      <w:r w:rsidR="00690902">
        <w:rPr>
          <w:rFonts w:ascii="Arial" w:hAnsi="Arial" w:cs="Arial"/>
          <w:bCs/>
        </w:rPr>
        <w:t xml:space="preserve">ma Nacional de </w:t>
      </w:r>
      <w:r w:rsidR="00690902" w:rsidRPr="00625C77">
        <w:rPr>
          <w:rFonts w:ascii="Arial" w:hAnsi="Arial" w:cs="Arial"/>
          <w:bCs/>
        </w:rPr>
        <w:t>Transparencia y</w:t>
      </w:r>
      <w:r>
        <w:rPr>
          <w:rFonts w:ascii="Arial" w:hAnsi="Arial" w:cs="Arial"/>
          <w:bCs/>
        </w:rPr>
        <w:t>/o</w:t>
      </w:r>
      <w:r w:rsidR="00690902">
        <w:rPr>
          <w:rFonts w:ascii="Arial" w:hAnsi="Arial" w:cs="Arial"/>
          <w:bCs/>
        </w:rPr>
        <w:t xml:space="preserve"> </w:t>
      </w:r>
      <w:r w:rsidR="00BC2E22">
        <w:rPr>
          <w:rFonts w:ascii="Arial" w:hAnsi="Arial" w:cs="Arial"/>
          <w:bCs/>
        </w:rPr>
        <w:t xml:space="preserve">en un sitio de Internet </w:t>
      </w:r>
      <w:r w:rsidR="00690902">
        <w:rPr>
          <w:rFonts w:ascii="Arial" w:hAnsi="Arial" w:cs="Arial"/>
          <w:bCs/>
        </w:rPr>
        <w:t xml:space="preserve">propio </w:t>
      </w:r>
      <w:r w:rsidR="00BC2E22" w:rsidRPr="00331ACA">
        <w:rPr>
          <w:rFonts w:ascii="Arial" w:hAnsi="Arial" w:cs="Arial"/>
        </w:rPr>
        <w:t>la información generad</w:t>
      </w:r>
      <w:r w:rsidR="00BC2E22">
        <w:rPr>
          <w:rFonts w:ascii="Arial" w:hAnsi="Arial" w:cs="Arial"/>
        </w:rPr>
        <w:t>a e</w:t>
      </w:r>
      <w:r w:rsidR="00690902">
        <w:rPr>
          <w:rFonts w:ascii="Arial" w:hAnsi="Arial" w:cs="Arial"/>
        </w:rPr>
        <w:t>n el ejercicio dos mil veintidós</w:t>
      </w:r>
      <w:r w:rsidR="00BC2E22" w:rsidRPr="00331ACA">
        <w:rPr>
          <w:rFonts w:ascii="Arial" w:hAnsi="Arial" w:cs="Arial"/>
        </w:rPr>
        <w:t xml:space="preserve"> de las obligaciones revisadas o la justificación de su falta de publicidad, o habiendo publicado la información referida, la misma no cumplió en su totalidad los criterios previstos en los Lineamientos Técnicos Generales,</w:t>
      </w:r>
      <w:r w:rsidR="00BC2E22">
        <w:rPr>
          <w:rFonts w:ascii="Arial" w:hAnsi="Arial" w:cs="Arial"/>
        </w:rPr>
        <w:t xml:space="preserve"> publicados el veintiocho de diciembre de dos mil veinte,</w:t>
      </w:r>
      <w:r w:rsidR="00BC2E22" w:rsidRPr="00331ACA">
        <w:rPr>
          <w:rFonts w:ascii="Arial" w:hAnsi="Arial" w:cs="Arial"/>
        </w:rPr>
        <w:t xml:space="preserve"> mismos que se detallan a continuación:</w:t>
      </w:r>
    </w:p>
    <w:p w14:paraId="473C39F7" w14:textId="77777777" w:rsidR="00BC2E22" w:rsidRDefault="00BC2E22" w:rsidP="00314BB1">
      <w:pPr>
        <w:pStyle w:val="Prrafodelista"/>
        <w:ind w:left="360"/>
        <w:rPr>
          <w:rFonts w:ascii="Arial" w:hAnsi="Arial" w:cs="Arial"/>
          <w:b/>
        </w:rPr>
      </w:pPr>
    </w:p>
    <w:tbl>
      <w:tblPr>
        <w:tblW w:w="6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58"/>
      </w:tblGrid>
      <w:tr w:rsidR="00625C77" w:rsidRPr="00961BAD" w14:paraId="4C2436F7" w14:textId="77777777" w:rsidTr="00961BAD">
        <w:trPr>
          <w:trHeight w:val="284"/>
          <w:jc w:val="center"/>
        </w:trPr>
        <w:tc>
          <w:tcPr>
            <w:tcW w:w="6658" w:type="dxa"/>
            <w:shd w:val="clear" w:color="auto" w:fill="BDD6EE" w:themeFill="accent1" w:themeFillTint="66"/>
            <w:vAlign w:val="center"/>
          </w:tcPr>
          <w:p w14:paraId="6C88835B" w14:textId="77777777" w:rsidR="00625C77" w:rsidRPr="00625C77" w:rsidRDefault="00625C77" w:rsidP="00625C77">
            <w:pPr>
              <w:spacing w:line="240" w:lineRule="auto"/>
              <w:jc w:val="center"/>
              <w:rPr>
                <w:rFonts w:ascii="Arial" w:eastAsia="Times New Roman" w:hAnsi="Arial" w:cs="Arial"/>
                <w:b/>
                <w:bCs/>
                <w:color w:val="000000"/>
                <w:sz w:val="18"/>
                <w:szCs w:val="18"/>
                <w:lang w:val="es-419" w:eastAsia="es-419"/>
              </w:rPr>
            </w:pPr>
            <w:r w:rsidRPr="00625C77">
              <w:rPr>
                <w:rFonts w:ascii="Arial" w:eastAsia="Times New Roman" w:hAnsi="Arial" w:cs="Arial"/>
                <w:b/>
                <w:bCs/>
                <w:color w:val="000000"/>
                <w:sz w:val="18"/>
                <w:szCs w:val="18"/>
                <w:lang w:val="es-419" w:eastAsia="es-419"/>
              </w:rPr>
              <w:t>ORGANISMOS PÚBLICOS MUNICIPALES</w:t>
            </w:r>
            <w:r w:rsidRPr="00961BAD">
              <w:rPr>
                <w:rFonts w:ascii="Arial" w:eastAsia="Times New Roman" w:hAnsi="Arial" w:cs="Arial"/>
                <w:b/>
                <w:bCs/>
                <w:color w:val="000000"/>
                <w:sz w:val="18"/>
                <w:szCs w:val="18"/>
                <w:lang w:val="es-419" w:eastAsia="es-419"/>
              </w:rPr>
              <w:t xml:space="preserve"> (3)</w:t>
            </w:r>
          </w:p>
        </w:tc>
      </w:tr>
      <w:tr w:rsidR="00625C77" w:rsidRPr="00961BAD" w14:paraId="302F6F29" w14:textId="77777777" w:rsidTr="00625C77">
        <w:trPr>
          <w:trHeight w:val="284"/>
          <w:jc w:val="center"/>
        </w:trPr>
        <w:tc>
          <w:tcPr>
            <w:tcW w:w="6658" w:type="dxa"/>
            <w:shd w:val="clear" w:color="auto" w:fill="auto"/>
            <w:vAlign w:val="center"/>
            <w:hideMark/>
          </w:tcPr>
          <w:p w14:paraId="245D73C7"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Sistema de Agua Potable y Alcantarillado del Municipio de Valladolid.</w:t>
            </w:r>
          </w:p>
        </w:tc>
      </w:tr>
      <w:tr w:rsidR="00625C77" w:rsidRPr="00961BAD" w14:paraId="6EE0205D" w14:textId="77777777" w:rsidTr="00625C77">
        <w:trPr>
          <w:trHeight w:val="284"/>
          <w:jc w:val="center"/>
        </w:trPr>
        <w:tc>
          <w:tcPr>
            <w:tcW w:w="6658" w:type="dxa"/>
            <w:shd w:val="clear" w:color="auto" w:fill="auto"/>
            <w:vAlign w:val="center"/>
            <w:hideMark/>
          </w:tcPr>
          <w:p w14:paraId="26C857E1"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Sistema de Agua Potable y Alcantarillado del Municipio de Umán.</w:t>
            </w:r>
          </w:p>
        </w:tc>
      </w:tr>
      <w:tr w:rsidR="00625C77" w:rsidRPr="00961BAD" w14:paraId="545764F9" w14:textId="77777777" w:rsidTr="00625C77">
        <w:trPr>
          <w:trHeight w:val="284"/>
          <w:jc w:val="center"/>
        </w:trPr>
        <w:tc>
          <w:tcPr>
            <w:tcW w:w="6658" w:type="dxa"/>
            <w:shd w:val="clear" w:color="auto" w:fill="auto"/>
            <w:vAlign w:val="center"/>
            <w:hideMark/>
          </w:tcPr>
          <w:p w14:paraId="27467085"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Sistema de Agua Potable y Alcantarillado del Municipio de Progreso.</w:t>
            </w:r>
          </w:p>
        </w:tc>
      </w:tr>
      <w:tr w:rsidR="00625C77" w:rsidRPr="00961BAD" w14:paraId="49A58845" w14:textId="77777777" w:rsidTr="00961BAD">
        <w:trPr>
          <w:trHeight w:val="284"/>
          <w:jc w:val="center"/>
        </w:trPr>
        <w:tc>
          <w:tcPr>
            <w:tcW w:w="6658" w:type="dxa"/>
            <w:shd w:val="clear" w:color="auto" w:fill="BDD6EE" w:themeFill="accent1" w:themeFillTint="66"/>
            <w:vAlign w:val="center"/>
          </w:tcPr>
          <w:p w14:paraId="37C98950" w14:textId="77777777" w:rsidR="00625C77" w:rsidRPr="00625C77" w:rsidRDefault="00625C77" w:rsidP="00625C77">
            <w:pPr>
              <w:spacing w:line="240" w:lineRule="auto"/>
              <w:jc w:val="center"/>
              <w:rPr>
                <w:rFonts w:ascii="Arial" w:eastAsia="Times New Roman" w:hAnsi="Arial" w:cs="Arial"/>
                <w:b/>
                <w:bCs/>
                <w:color w:val="000000"/>
                <w:sz w:val="18"/>
                <w:szCs w:val="18"/>
                <w:lang w:val="es-419" w:eastAsia="es-419"/>
              </w:rPr>
            </w:pPr>
            <w:r w:rsidRPr="00625C77">
              <w:rPr>
                <w:rFonts w:ascii="Arial" w:eastAsia="Times New Roman" w:hAnsi="Arial" w:cs="Arial"/>
                <w:b/>
                <w:bCs/>
                <w:color w:val="000000"/>
                <w:sz w:val="18"/>
                <w:szCs w:val="18"/>
                <w:lang w:val="es-419" w:eastAsia="es-419"/>
              </w:rPr>
              <w:t>PODER JUDICIAL</w:t>
            </w:r>
            <w:r w:rsidRPr="00961BAD">
              <w:rPr>
                <w:rFonts w:ascii="Arial" w:eastAsia="Times New Roman" w:hAnsi="Arial" w:cs="Arial"/>
                <w:b/>
                <w:bCs/>
                <w:color w:val="000000"/>
                <w:sz w:val="18"/>
                <w:szCs w:val="18"/>
                <w:lang w:val="es-419" w:eastAsia="es-419"/>
              </w:rPr>
              <w:t xml:space="preserve"> (1)</w:t>
            </w:r>
          </w:p>
        </w:tc>
      </w:tr>
      <w:tr w:rsidR="00625C77" w:rsidRPr="00961BAD" w14:paraId="653E20E4" w14:textId="77777777" w:rsidTr="00625C77">
        <w:trPr>
          <w:trHeight w:val="284"/>
          <w:jc w:val="center"/>
        </w:trPr>
        <w:tc>
          <w:tcPr>
            <w:tcW w:w="6658" w:type="dxa"/>
            <w:shd w:val="clear" w:color="auto" w:fill="auto"/>
            <w:vAlign w:val="center"/>
            <w:hideMark/>
          </w:tcPr>
          <w:p w14:paraId="6E69A078"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Consejo de la Judicatura.</w:t>
            </w:r>
          </w:p>
        </w:tc>
      </w:tr>
      <w:tr w:rsidR="00625C77" w:rsidRPr="00961BAD" w14:paraId="3208FC7C" w14:textId="77777777" w:rsidTr="00961BAD">
        <w:trPr>
          <w:trHeight w:val="284"/>
          <w:jc w:val="center"/>
        </w:trPr>
        <w:tc>
          <w:tcPr>
            <w:tcW w:w="6658" w:type="dxa"/>
            <w:shd w:val="clear" w:color="auto" w:fill="BDD6EE" w:themeFill="accent1" w:themeFillTint="66"/>
            <w:vAlign w:val="center"/>
          </w:tcPr>
          <w:p w14:paraId="1B80AA11" w14:textId="77777777" w:rsidR="00625C77" w:rsidRPr="00625C77" w:rsidRDefault="00625C77" w:rsidP="00625C77">
            <w:pPr>
              <w:spacing w:line="240" w:lineRule="auto"/>
              <w:jc w:val="center"/>
              <w:rPr>
                <w:rFonts w:ascii="Arial" w:eastAsia="Times New Roman" w:hAnsi="Arial" w:cs="Arial"/>
                <w:b/>
                <w:bCs/>
                <w:color w:val="000000"/>
                <w:sz w:val="18"/>
                <w:szCs w:val="18"/>
                <w:lang w:val="es-419" w:eastAsia="es-419"/>
              </w:rPr>
            </w:pPr>
            <w:r w:rsidRPr="00625C77">
              <w:rPr>
                <w:rFonts w:ascii="Arial" w:eastAsia="Times New Roman" w:hAnsi="Arial" w:cs="Arial"/>
                <w:b/>
                <w:bCs/>
                <w:color w:val="000000"/>
                <w:sz w:val="18"/>
                <w:szCs w:val="18"/>
                <w:lang w:val="es-419" w:eastAsia="es-419"/>
              </w:rPr>
              <w:t>AYUNTAMIENTOS</w:t>
            </w:r>
            <w:r w:rsidRPr="00961BAD">
              <w:rPr>
                <w:rFonts w:ascii="Arial" w:eastAsia="Times New Roman" w:hAnsi="Arial" w:cs="Arial"/>
                <w:b/>
                <w:bCs/>
                <w:color w:val="000000"/>
                <w:sz w:val="18"/>
                <w:szCs w:val="18"/>
                <w:lang w:val="es-419" w:eastAsia="es-419"/>
              </w:rPr>
              <w:t xml:space="preserve"> (20)</w:t>
            </w:r>
          </w:p>
        </w:tc>
      </w:tr>
      <w:tr w:rsidR="00625C77" w:rsidRPr="00961BAD" w14:paraId="0ABD998B" w14:textId="77777777" w:rsidTr="00625C77">
        <w:trPr>
          <w:trHeight w:val="284"/>
          <w:jc w:val="center"/>
        </w:trPr>
        <w:tc>
          <w:tcPr>
            <w:tcW w:w="6658" w:type="dxa"/>
            <w:shd w:val="clear" w:color="auto" w:fill="auto"/>
            <w:vAlign w:val="center"/>
            <w:hideMark/>
          </w:tcPr>
          <w:p w14:paraId="1DCADE44"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proofErr w:type="spellStart"/>
            <w:r w:rsidRPr="00625C77">
              <w:rPr>
                <w:rFonts w:ascii="Arial" w:eastAsia="Times New Roman" w:hAnsi="Arial" w:cs="Arial"/>
                <w:color w:val="000000"/>
                <w:sz w:val="18"/>
                <w:szCs w:val="18"/>
                <w:lang w:val="es-419" w:eastAsia="es-419"/>
              </w:rPr>
              <w:t>Chichimilá</w:t>
            </w:r>
            <w:proofErr w:type="spellEnd"/>
            <w:r w:rsidRPr="00625C77">
              <w:rPr>
                <w:rFonts w:ascii="Arial" w:eastAsia="Times New Roman" w:hAnsi="Arial" w:cs="Arial"/>
                <w:color w:val="000000"/>
                <w:sz w:val="18"/>
                <w:szCs w:val="18"/>
                <w:lang w:val="es-419" w:eastAsia="es-419"/>
              </w:rPr>
              <w:t>.</w:t>
            </w:r>
          </w:p>
        </w:tc>
      </w:tr>
      <w:tr w:rsidR="00625C77" w:rsidRPr="00961BAD" w14:paraId="005ECC95" w14:textId="77777777" w:rsidTr="00625C77">
        <w:trPr>
          <w:trHeight w:val="284"/>
          <w:jc w:val="center"/>
        </w:trPr>
        <w:tc>
          <w:tcPr>
            <w:tcW w:w="6658" w:type="dxa"/>
            <w:shd w:val="clear" w:color="auto" w:fill="auto"/>
            <w:vAlign w:val="center"/>
            <w:hideMark/>
          </w:tcPr>
          <w:p w14:paraId="26B81DDF"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Baca.</w:t>
            </w:r>
          </w:p>
        </w:tc>
      </w:tr>
      <w:tr w:rsidR="00625C77" w:rsidRPr="00961BAD" w14:paraId="233716E6" w14:textId="77777777" w:rsidTr="00625C77">
        <w:trPr>
          <w:trHeight w:val="284"/>
          <w:jc w:val="center"/>
        </w:trPr>
        <w:tc>
          <w:tcPr>
            <w:tcW w:w="6658" w:type="dxa"/>
            <w:shd w:val="clear" w:color="auto" w:fill="auto"/>
            <w:vAlign w:val="center"/>
            <w:hideMark/>
          </w:tcPr>
          <w:p w14:paraId="4FDB1811"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proofErr w:type="spellStart"/>
            <w:r w:rsidRPr="00625C77">
              <w:rPr>
                <w:rFonts w:ascii="Arial" w:eastAsia="Times New Roman" w:hAnsi="Arial" w:cs="Arial"/>
                <w:color w:val="000000"/>
                <w:sz w:val="18"/>
                <w:szCs w:val="18"/>
                <w:lang w:val="es-419" w:eastAsia="es-419"/>
              </w:rPr>
              <w:t>Yaxcabá</w:t>
            </w:r>
            <w:proofErr w:type="spellEnd"/>
            <w:r w:rsidRPr="00625C77">
              <w:rPr>
                <w:rFonts w:ascii="Arial" w:eastAsia="Times New Roman" w:hAnsi="Arial" w:cs="Arial"/>
                <w:color w:val="000000"/>
                <w:sz w:val="18"/>
                <w:szCs w:val="18"/>
                <w:lang w:val="es-419" w:eastAsia="es-419"/>
              </w:rPr>
              <w:t>.</w:t>
            </w:r>
          </w:p>
        </w:tc>
      </w:tr>
      <w:tr w:rsidR="00625C77" w:rsidRPr="00961BAD" w14:paraId="3C46AD92" w14:textId="77777777" w:rsidTr="00625C77">
        <w:trPr>
          <w:trHeight w:val="284"/>
          <w:jc w:val="center"/>
        </w:trPr>
        <w:tc>
          <w:tcPr>
            <w:tcW w:w="6658" w:type="dxa"/>
            <w:shd w:val="clear" w:color="auto" w:fill="auto"/>
            <w:vAlign w:val="center"/>
            <w:hideMark/>
          </w:tcPr>
          <w:p w14:paraId="13764BCD"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Umán.</w:t>
            </w:r>
          </w:p>
        </w:tc>
      </w:tr>
      <w:tr w:rsidR="00625C77" w:rsidRPr="00961BAD" w14:paraId="3373A6D7" w14:textId="77777777" w:rsidTr="00625C77">
        <w:trPr>
          <w:trHeight w:val="284"/>
          <w:jc w:val="center"/>
        </w:trPr>
        <w:tc>
          <w:tcPr>
            <w:tcW w:w="6658" w:type="dxa"/>
            <w:shd w:val="clear" w:color="auto" w:fill="auto"/>
            <w:vAlign w:val="center"/>
            <w:hideMark/>
          </w:tcPr>
          <w:p w14:paraId="7E7D996B"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proofErr w:type="spellStart"/>
            <w:r w:rsidRPr="00625C77">
              <w:rPr>
                <w:rFonts w:ascii="Arial" w:eastAsia="Times New Roman" w:hAnsi="Arial" w:cs="Arial"/>
                <w:color w:val="000000"/>
                <w:sz w:val="18"/>
                <w:szCs w:val="18"/>
                <w:lang w:val="es-419" w:eastAsia="es-419"/>
              </w:rPr>
              <w:t>Dzan</w:t>
            </w:r>
            <w:proofErr w:type="spellEnd"/>
            <w:r w:rsidRPr="00625C77">
              <w:rPr>
                <w:rFonts w:ascii="Arial" w:eastAsia="Times New Roman" w:hAnsi="Arial" w:cs="Arial"/>
                <w:color w:val="000000"/>
                <w:sz w:val="18"/>
                <w:szCs w:val="18"/>
                <w:lang w:val="es-419" w:eastAsia="es-419"/>
              </w:rPr>
              <w:t>.</w:t>
            </w:r>
          </w:p>
        </w:tc>
      </w:tr>
      <w:tr w:rsidR="00625C77" w:rsidRPr="00961BAD" w14:paraId="4CAB1600" w14:textId="77777777" w:rsidTr="00625C77">
        <w:trPr>
          <w:trHeight w:val="284"/>
          <w:jc w:val="center"/>
        </w:trPr>
        <w:tc>
          <w:tcPr>
            <w:tcW w:w="6658" w:type="dxa"/>
            <w:shd w:val="clear" w:color="auto" w:fill="auto"/>
            <w:vAlign w:val="center"/>
            <w:hideMark/>
          </w:tcPr>
          <w:p w14:paraId="76D46171"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proofErr w:type="spellStart"/>
            <w:r w:rsidRPr="00625C77">
              <w:rPr>
                <w:rFonts w:ascii="Arial" w:eastAsia="Times New Roman" w:hAnsi="Arial" w:cs="Arial"/>
                <w:color w:val="000000"/>
                <w:sz w:val="18"/>
                <w:szCs w:val="18"/>
                <w:lang w:val="es-419" w:eastAsia="es-419"/>
              </w:rPr>
              <w:t>Samahil</w:t>
            </w:r>
            <w:proofErr w:type="spellEnd"/>
            <w:r w:rsidRPr="00625C77">
              <w:rPr>
                <w:rFonts w:ascii="Arial" w:eastAsia="Times New Roman" w:hAnsi="Arial" w:cs="Arial"/>
                <w:color w:val="000000"/>
                <w:sz w:val="18"/>
                <w:szCs w:val="18"/>
                <w:lang w:val="es-419" w:eastAsia="es-419"/>
              </w:rPr>
              <w:t>.</w:t>
            </w:r>
          </w:p>
        </w:tc>
      </w:tr>
      <w:tr w:rsidR="00625C77" w:rsidRPr="00961BAD" w14:paraId="41BA2F20" w14:textId="77777777" w:rsidTr="00625C77">
        <w:trPr>
          <w:trHeight w:val="284"/>
          <w:jc w:val="center"/>
        </w:trPr>
        <w:tc>
          <w:tcPr>
            <w:tcW w:w="6658" w:type="dxa"/>
            <w:shd w:val="clear" w:color="auto" w:fill="auto"/>
            <w:vAlign w:val="center"/>
            <w:hideMark/>
          </w:tcPr>
          <w:p w14:paraId="5A77D1D8"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Muna.</w:t>
            </w:r>
          </w:p>
        </w:tc>
      </w:tr>
      <w:tr w:rsidR="00625C77" w:rsidRPr="00961BAD" w14:paraId="2D805A94" w14:textId="77777777" w:rsidTr="00625C77">
        <w:trPr>
          <w:trHeight w:val="284"/>
          <w:jc w:val="center"/>
        </w:trPr>
        <w:tc>
          <w:tcPr>
            <w:tcW w:w="6658" w:type="dxa"/>
            <w:shd w:val="clear" w:color="auto" w:fill="auto"/>
            <w:vAlign w:val="center"/>
            <w:hideMark/>
          </w:tcPr>
          <w:p w14:paraId="1EAEA86F"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proofErr w:type="spellStart"/>
            <w:r w:rsidRPr="00625C77">
              <w:rPr>
                <w:rFonts w:ascii="Arial" w:eastAsia="Times New Roman" w:hAnsi="Arial" w:cs="Arial"/>
                <w:color w:val="000000"/>
                <w:sz w:val="18"/>
                <w:szCs w:val="18"/>
                <w:lang w:val="es-419" w:eastAsia="es-419"/>
              </w:rPr>
              <w:t>Sacalum</w:t>
            </w:r>
            <w:proofErr w:type="spellEnd"/>
            <w:r w:rsidRPr="00625C77">
              <w:rPr>
                <w:rFonts w:ascii="Arial" w:eastAsia="Times New Roman" w:hAnsi="Arial" w:cs="Arial"/>
                <w:color w:val="000000"/>
                <w:sz w:val="18"/>
                <w:szCs w:val="18"/>
                <w:lang w:val="es-419" w:eastAsia="es-419"/>
              </w:rPr>
              <w:t>.</w:t>
            </w:r>
          </w:p>
        </w:tc>
      </w:tr>
      <w:tr w:rsidR="00625C77" w:rsidRPr="00961BAD" w14:paraId="4BFDC288" w14:textId="77777777" w:rsidTr="00625C77">
        <w:trPr>
          <w:trHeight w:val="284"/>
          <w:jc w:val="center"/>
        </w:trPr>
        <w:tc>
          <w:tcPr>
            <w:tcW w:w="6658" w:type="dxa"/>
            <w:shd w:val="clear" w:color="auto" w:fill="auto"/>
            <w:vAlign w:val="center"/>
            <w:hideMark/>
          </w:tcPr>
          <w:p w14:paraId="301FB8B5"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proofErr w:type="spellStart"/>
            <w:r w:rsidRPr="00625C77">
              <w:rPr>
                <w:rFonts w:ascii="Arial" w:eastAsia="Times New Roman" w:hAnsi="Arial" w:cs="Arial"/>
                <w:color w:val="000000"/>
                <w:sz w:val="18"/>
                <w:szCs w:val="18"/>
                <w:lang w:val="es-419" w:eastAsia="es-419"/>
              </w:rPr>
              <w:t>Chumayel</w:t>
            </w:r>
            <w:proofErr w:type="spellEnd"/>
            <w:r w:rsidRPr="00625C77">
              <w:rPr>
                <w:rFonts w:ascii="Arial" w:eastAsia="Times New Roman" w:hAnsi="Arial" w:cs="Arial"/>
                <w:color w:val="000000"/>
                <w:sz w:val="18"/>
                <w:szCs w:val="18"/>
                <w:lang w:val="es-419" w:eastAsia="es-419"/>
              </w:rPr>
              <w:t>.</w:t>
            </w:r>
          </w:p>
        </w:tc>
      </w:tr>
      <w:tr w:rsidR="00625C77" w:rsidRPr="00961BAD" w14:paraId="26FA3132" w14:textId="77777777" w:rsidTr="00625C77">
        <w:trPr>
          <w:trHeight w:val="284"/>
          <w:jc w:val="center"/>
        </w:trPr>
        <w:tc>
          <w:tcPr>
            <w:tcW w:w="6658" w:type="dxa"/>
            <w:shd w:val="clear" w:color="auto" w:fill="auto"/>
            <w:vAlign w:val="center"/>
            <w:hideMark/>
          </w:tcPr>
          <w:p w14:paraId="611CBFE2"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proofErr w:type="spellStart"/>
            <w:r w:rsidRPr="00625C77">
              <w:rPr>
                <w:rFonts w:ascii="Arial" w:eastAsia="Times New Roman" w:hAnsi="Arial" w:cs="Arial"/>
                <w:color w:val="000000"/>
                <w:sz w:val="18"/>
                <w:szCs w:val="18"/>
                <w:lang w:val="es-419" w:eastAsia="es-419"/>
              </w:rPr>
              <w:t>Cantamayec</w:t>
            </w:r>
            <w:proofErr w:type="spellEnd"/>
            <w:r w:rsidRPr="00625C77">
              <w:rPr>
                <w:rFonts w:ascii="Arial" w:eastAsia="Times New Roman" w:hAnsi="Arial" w:cs="Arial"/>
                <w:color w:val="000000"/>
                <w:sz w:val="18"/>
                <w:szCs w:val="18"/>
                <w:lang w:val="es-419" w:eastAsia="es-419"/>
              </w:rPr>
              <w:t>.</w:t>
            </w:r>
          </w:p>
        </w:tc>
      </w:tr>
      <w:tr w:rsidR="00625C77" w:rsidRPr="00961BAD" w14:paraId="54977A9F" w14:textId="77777777" w:rsidTr="00625C77">
        <w:trPr>
          <w:trHeight w:val="284"/>
          <w:jc w:val="center"/>
        </w:trPr>
        <w:tc>
          <w:tcPr>
            <w:tcW w:w="6658" w:type="dxa"/>
            <w:shd w:val="clear" w:color="auto" w:fill="auto"/>
            <w:vAlign w:val="center"/>
            <w:hideMark/>
          </w:tcPr>
          <w:p w14:paraId="673E1AD0"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proofErr w:type="spellStart"/>
            <w:r w:rsidRPr="00625C77">
              <w:rPr>
                <w:rFonts w:ascii="Arial" w:eastAsia="Times New Roman" w:hAnsi="Arial" w:cs="Arial"/>
                <w:color w:val="000000"/>
                <w:sz w:val="18"/>
                <w:szCs w:val="18"/>
                <w:lang w:val="es-419" w:eastAsia="es-419"/>
              </w:rPr>
              <w:t>Sinanché</w:t>
            </w:r>
            <w:proofErr w:type="spellEnd"/>
            <w:r w:rsidRPr="00625C77">
              <w:rPr>
                <w:rFonts w:ascii="Arial" w:eastAsia="Times New Roman" w:hAnsi="Arial" w:cs="Arial"/>
                <w:color w:val="000000"/>
                <w:sz w:val="18"/>
                <w:szCs w:val="18"/>
                <w:lang w:val="es-419" w:eastAsia="es-419"/>
              </w:rPr>
              <w:t>.</w:t>
            </w:r>
          </w:p>
        </w:tc>
      </w:tr>
      <w:tr w:rsidR="00625C77" w:rsidRPr="00961BAD" w14:paraId="3295210B" w14:textId="77777777" w:rsidTr="00625C77">
        <w:trPr>
          <w:trHeight w:val="284"/>
          <w:jc w:val="center"/>
        </w:trPr>
        <w:tc>
          <w:tcPr>
            <w:tcW w:w="6658" w:type="dxa"/>
            <w:shd w:val="clear" w:color="auto" w:fill="auto"/>
            <w:vAlign w:val="center"/>
            <w:hideMark/>
          </w:tcPr>
          <w:p w14:paraId="52481687"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Espita.</w:t>
            </w:r>
          </w:p>
        </w:tc>
      </w:tr>
      <w:tr w:rsidR="00625C77" w:rsidRPr="00961BAD" w14:paraId="066B67A9" w14:textId="77777777" w:rsidTr="00625C77">
        <w:trPr>
          <w:trHeight w:val="284"/>
          <w:jc w:val="center"/>
        </w:trPr>
        <w:tc>
          <w:tcPr>
            <w:tcW w:w="6658" w:type="dxa"/>
            <w:shd w:val="clear" w:color="auto" w:fill="auto"/>
            <w:vAlign w:val="center"/>
            <w:hideMark/>
          </w:tcPr>
          <w:p w14:paraId="1E218155"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Santa Elena.</w:t>
            </w:r>
          </w:p>
        </w:tc>
      </w:tr>
      <w:tr w:rsidR="00625C77" w:rsidRPr="00961BAD" w14:paraId="48A0A7F2" w14:textId="77777777" w:rsidTr="00625C77">
        <w:trPr>
          <w:trHeight w:val="284"/>
          <w:jc w:val="center"/>
        </w:trPr>
        <w:tc>
          <w:tcPr>
            <w:tcW w:w="6658" w:type="dxa"/>
            <w:shd w:val="clear" w:color="auto" w:fill="auto"/>
            <w:vAlign w:val="center"/>
            <w:hideMark/>
          </w:tcPr>
          <w:p w14:paraId="61746056"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proofErr w:type="spellStart"/>
            <w:r w:rsidRPr="00625C77">
              <w:rPr>
                <w:rFonts w:ascii="Arial" w:eastAsia="Times New Roman" w:hAnsi="Arial" w:cs="Arial"/>
                <w:color w:val="000000"/>
                <w:sz w:val="18"/>
                <w:szCs w:val="18"/>
                <w:lang w:val="es-419" w:eastAsia="es-419"/>
              </w:rPr>
              <w:lastRenderedPageBreak/>
              <w:t>Dzemul</w:t>
            </w:r>
            <w:proofErr w:type="spellEnd"/>
            <w:r w:rsidRPr="00625C77">
              <w:rPr>
                <w:rFonts w:ascii="Arial" w:eastAsia="Times New Roman" w:hAnsi="Arial" w:cs="Arial"/>
                <w:color w:val="000000"/>
                <w:sz w:val="18"/>
                <w:szCs w:val="18"/>
                <w:lang w:val="es-419" w:eastAsia="es-419"/>
              </w:rPr>
              <w:t>.</w:t>
            </w:r>
          </w:p>
        </w:tc>
      </w:tr>
      <w:tr w:rsidR="00625C77" w:rsidRPr="00961BAD" w14:paraId="01755D83" w14:textId="77777777" w:rsidTr="00625C77">
        <w:trPr>
          <w:trHeight w:val="284"/>
          <w:jc w:val="center"/>
        </w:trPr>
        <w:tc>
          <w:tcPr>
            <w:tcW w:w="6658" w:type="dxa"/>
            <w:shd w:val="clear" w:color="auto" w:fill="auto"/>
            <w:vAlign w:val="center"/>
            <w:hideMark/>
          </w:tcPr>
          <w:p w14:paraId="5657CD8C"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Chicxulub Pueblo.</w:t>
            </w:r>
          </w:p>
        </w:tc>
      </w:tr>
      <w:tr w:rsidR="00625C77" w:rsidRPr="00961BAD" w14:paraId="70E1FC58" w14:textId="77777777" w:rsidTr="00625C77">
        <w:trPr>
          <w:trHeight w:val="284"/>
          <w:jc w:val="center"/>
        </w:trPr>
        <w:tc>
          <w:tcPr>
            <w:tcW w:w="6658" w:type="dxa"/>
            <w:shd w:val="clear" w:color="auto" w:fill="auto"/>
            <w:vAlign w:val="center"/>
            <w:hideMark/>
          </w:tcPr>
          <w:p w14:paraId="0E91226A"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Izamal.</w:t>
            </w:r>
          </w:p>
        </w:tc>
      </w:tr>
      <w:tr w:rsidR="00625C77" w:rsidRPr="00961BAD" w14:paraId="538681F4" w14:textId="77777777" w:rsidTr="00625C77">
        <w:trPr>
          <w:trHeight w:val="284"/>
          <w:jc w:val="center"/>
        </w:trPr>
        <w:tc>
          <w:tcPr>
            <w:tcW w:w="6658" w:type="dxa"/>
            <w:shd w:val="clear" w:color="auto" w:fill="auto"/>
            <w:vAlign w:val="center"/>
            <w:hideMark/>
          </w:tcPr>
          <w:p w14:paraId="289ABE62"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Valladolid.</w:t>
            </w:r>
          </w:p>
        </w:tc>
      </w:tr>
      <w:tr w:rsidR="00625C77" w:rsidRPr="00961BAD" w14:paraId="732E2546" w14:textId="77777777" w:rsidTr="00625C77">
        <w:trPr>
          <w:trHeight w:val="284"/>
          <w:jc w:val="center"/>
        </w:trPr>
        <w:tc>
          <w:tcPr>
            <w:tcW w:w="6658" w:type="dxa"/>
            <w:shd w:val="clear" w:color="auto" w:fill="auto"/>
            <w:vAlign w:val="center"/>
            <w:hideMark/>
          </w:tcPr>
          <w:p w14:paraId="6A344B00"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proofErr w:type="spellStart"/>
            <w:r w:rsidRPr="00625C77">
              <w:rPr>
                <w:rFonts w:ascii="Arial" w:eastAsia="Times New Roman" w:hAnsi="Arial" w:cs="Arial"/>
                <w:color w:val="000000"/>
                <w:sz w:val="18"/>
                <w:szCs w:val="18"/>
                <w:lang w:val="es-419" w:eastAsia="es-419"/>
              </w:rPr>
              <w:t>Xocchel</w:t>
            </w:r>
            <w:proofErr w:type="spellEnd"/>
            <w:r w:rsidRPr="00625C77">
              <w:rPr>
                <w:rFonts w:ascii="Arial" w:eastAsia="Times New Roman" w:hAnsi="Arial" w:cs="Arial"/>
                <w:color w:val="000000"/>
                <w:sz w:val="18"/>
                <w:szCs w:val="18"/>
                <w:lang w:val="es-419" w:eastAsia="es-419"/>
              </w:rPr>
              <w:t>.</w:t>
            </w:r>
          </w:p>
        </w:tc>
      </w:tr>
      <w:tr w:rsidR="00625C77" w:rsidRPr="00961BAD" w14:paraId="0A6E7289" w14:textId="77777777" w:rsidTr="00625C77">
        <w:trPr>
          <w:trHeight w:val="284"/>
          <w:jc w:val="center"/>
        </w:trPr>
        <w:tc>
          <w:tcPr>
            <w:tcW w:w="6658" w:type="dxa"/>
            <w:shd w:val="clear" w:color="auto" w:fill="auto"/>
            <w:vAlign w:val="center"/>
            <w:hideMark/>
          </w:tcPr>
          <w:p w14:paraId="4C58EC4F"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proofErr w:type="spellStart"/>
            <w:r w:rsidRPr="00625C77">
              <w:rPr>
                <w:rFonts w:ascii="Arial" w:eastAsia="Times New Roman" w:hAnsi="Arial" w:cs="Arial"/>
                <w:color w:val="000000"/>
                <w:sz w:val="18"/>
                <w:szCs w:val="18"/>
                <w:lang w:val="es-419" w:eastAsia="es-419"/>
              </w:rPr>
              <w:t>Akil</w:t>
            </w:r>
            <w:proofErr w:type="spellEnd"/>
            <w:r w:rsidRPr="00625C77">
              <w:rPr>
                <w:rFonts w:ascii="Arial" w:eastAsia="Times New Roman" w:hAnsi="Arial" w:cs="Arial"/>
                <w:color w:val="000000"/>
                <w:sz w:val="18"/>
                <w:szCs w:val="18"/>
                <w:lang w:val="es-419" w:eastAsia="es-419"/>
              </w:rPr>
              <w:t>.</w:t>
            </w:r>
          </w:p>
        </w:tc>
      </w:tr>
      <w:tr w:rsidR="00625C77" w:rsidRPr="00961BAD" w14:paraId="2FA0BE7B" w14:textId="77777777" w:rsidTr="00625C77">
        <w:trPr>
          <w:trHeight w:val="284"/>
          <w:jc w:val="center"/>
        </w:trPr>
        <w:tc>
          <w:tcPr>
            <w:tcW w:w="6658" w:type="dxa"/>
            <w:shd w:val="clear" w:color="auto" w:fill="auto"/>
            <w:vAlign w:val="center"/>
            <w:hideMark/>
          </w:tcPr>
          <w:p w14:paraId="4A2CB175" w14:textId="77777777" w:rsidR="00625C77" w:rsidRPr="00625C77" w:rsidRDefault="00625C77" w:rsidP="00625C77">
            <w:pPr>
              <w:spacing w:line="240" w:lineRule="auto"/>
              <w:jc w:val="left"/>
              <w:rPr>
                <w:rFonts w:ascii="Arial" w:eastAsia="Times New Roman" w:hAnsi="Arial" w:cs="Arial"/>
                <w:color w:val="000000"/>
                <w:sz w:val="18"/>
                <w:szCs w:val="18"/>
                <w:lang w:val="es-419" w:eastAsia="es-419"/>
              </w:rPr>
            </w:pPr>
            <w:proofErr w:type="spellStart"/>
            <w:r w:rsidRPr="00625C77">
              <w:rPr>
                <w:rFonts w:ascii="Arial" w:eastAsia="Times New Roman" w:hAnsi="Arial" w:cs="Arial"/>
                <w:color w:val="000000"/>
                <w:sz w:val="18"/>
                <w:szCs w:val="18"/>
                <w:lang w:val="es-419" w:eastAsia="es-419"/>
              </w:rPr>
              <w:t>Chikindzonot</w:t>
            </w:r>
            <w:proofErr w:type="spellEnd"/>
            <w:r w:rsidRPr="00625C77">
              <w:rPr>
                <w:rFonts w:ascii="Arial" w:eastAsia="Times New Roman" w:hAnsi="Arial" w:cs="Arial"/>
                <w:color w:val="000000"/>
                <w:sz w:val="18"/>
                <w:szCs w:val="18"/>
                <w:lang w:val="es-419" w:eastAsia="es-419"/>
              </w:rPr>
              <w:t>.</w:t>
            </w:r>
          </w:p>
        </w:tc>
      </w:tr>
      <w:tr w:rsidR="00625C77" w:rsidRPr="00961BAD" w14:paraId="6AA9BEE1" w14:textId="77777777" w:rsidTr="00961BAD">
        <w:trPr>
          <w:trHeight w:val="284"/>
          <w:jc w:val="center"/>
        </w:trPr>
        <w:tc>
          <w:tcPr>
            <w:tcW w:w="6658" w:type="dxa"/>
            <w:shd w:val="clear" w:color="auto" w:fill="BDD6EE" w:themeFill="accent1" w:themeFillTint="66"/>
            <w:vAlign w:val="center"/>
          </w:tcPr>
          <w:p w14:paraId="44B83A84" w14:textId="77777777" w:rsidR="00625C77" w:rsidRPr="00625C77" w:rsidRDefault="00625C77" w:rsidP="00625C77">
            <w:pPr>
              <w:spacing w:line="240" w:lineRule="auto"/>
              <w:jc w:val="center"/>
              <w:rPr>
                <w:rFonts w:ascii="Arial" w:eastAsia="Times New Roman" w:hAnsi="Arial" w:cs="Arial"/>
                <w:b/>
                <w:bCs/>
                <w:color w:val="000000"/>
                <w:sz w:val="18"/>
                <w:szCs w:val="18"/>
                <w:lang w:val="es-419" w:eastAsia="es-419"/>
              </w:rPr>
            </w:pPr>
            <w:r w:rsidRPr="00625C77">
              <w:rPr>
                <w:rFonts w:ascii="Arial" w:eastAsia="Times New Roman" w:hAnsi="Arial" w:cs="Arial"/>
                <w:b/>
                <w:bCs/>
                <w:color w:val="000000"/>
                <w:sz w:val="18"/>
                <w:szCs w:val="18"/>
                <w:lang w:val="es-419" w:eastAsia="es-419"/>
              </w:rPr>
              <w:t>ORGANISMOS AUTÓNOMOS</w:t>
            </w:r>
            <w:r w:rsidRPr="00961BAD">
              <w:rPr>
                <w:rFonts w:ascii="Arial" w:eastAsia="Times New Roman" w:hAnsi="Arial" w:cs="Arial"/>
                <w:b/>
                <w:bCs/>
                <w:color w:val="000000"/>
                <w:sz w:val="18"/>
                <w:szCs w:val="18"/>
                <w:lang w:val="es-419" w:eastAsia="es-419"/>
              </w:rPr>
              <w:t xml:space="preserve"> (1)</w:t>
            </w:r>
          </w:p>
        </w:tc>
      </w:tr>
      <w:tr w:rsidR="00625C77" w:rsidRPr="00961BAD" w14:paraId="3AF9CE14" w14:textId="77777777" w:rsidTr="00625C77">
        <w:trPr>
          <w:trHeight w:val="284"/>
          <w:jc w:val="center"/>
        </w:trPr>
        <w:tc>
          <w:tcPr>
            <w:tcW w:w="6658" w:type="dxa"/>
            <w:shd w:val="clear" w:color="auto" w:fill="auto"/>
            <w:vAlign w:val="center"/>
            <w:hideMark/>
          </w:tcPr>
          <w:p w14:paraId="0D0CB148"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Comisión de Derechos Humanos del Estado de Yucatán.</w:t>
            </w:r>
          </w:p>
        </w:tc>
      </w:tr>
      <w:tr w:rsidR="00625C77" w:rsidRPr="00961BAD" w14:paraId="3813470A" w14:textId="77777777" w:rsidTr="00961BAD">
        <w:trPr>
          <w:trHeight w:val="284"/>
          <w:jc w:val="center"/>
        </w:trPr>
        <w:tc>
          <w:tcPr>
            <w:tcW w:w="6658" w:type="dxa"/>
            <w:shd w:val="clear" w:color="auto" w:fill="BDD6EE" w:themeFill="accent1" w:themeFillTint="66"/>
            <w:vAlign w:val="center"/>
          </w:tcPr>
          <w:p w14:paraId="1C63B494" w14:textId="77777777" w:rsidR="00625C77" w:rsidRPr="00625C77" w:rsidRDefault="00625C77" w:rsidP="00625C77">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PODER EJECUTIVO (6)</w:t>
            </w:r>
          </w:p>
        </w:tc>
      </w:tr>
      <w:tr w:rsidR="00625C77" w:rsidRPr="00961BAD" w14:paraId="4CF09DEE" w14:textId="77777777" w:rsidTr="00625C77">
        <w:trPr>
          <w:trHeight w:val="284"/>
          <w:jc w:val="center"/>
        </w:trPr>
        <w:tc>
          <w:tcPr>
            <w:tcW w:w="6658" w:type="dxa"/>
            <w:shd w:val="clear" w:color="auto" w:fill="auto"/>
            <w:vAlign w:val="center"/>
            <w:hideMark/>
          </w:tcPr>
          <w:p w14:paraId="56992A17"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Aeropuerto de Chichén Itzá del Estado de Yucatán S.A. de C.V.</w:t>
            </w:r>
          </w:p>
        </w:tc>
      </w:tr>
      <w:tr w:rsidR="00625C77" w:rsidRPr="00961BAD" w14:paraId="5EBFF92B" w14:textId="77777777" w:rsidTr="00625C77">
        <w:trPr>
          <w:trHeight w:val="284"/>
          <w:jc w:val="center"/>
        </w:trPr>
        <w:tc>
          <w:tcPr>
            <w:tcW w:w="6658" w:type="dxa"/>
            <w:shd w:val="clear" w:color="auto" w:fill="auto"/>
            <w:vAlign w:val="center"/>
            <w:hideMark/>
          </w:tcPr>
          <w:p w14:paraId="45E78AAD"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Agencia de Administración Fiscal de Yucatán.</w:t>
            </w:r>
          </w:p>
        </w:tc>
      </w:tr>
      <w:tr w:rsidR="00625C77" w:rsidRPr="00961BAD" w14:paraId="391F2F02" w14:textId="77777777" w:rsidTr="00625C77">
        <w:trPr>
          <w:trHeight w:val="284"/>
          <w:jc w:val="center"/>
        </w:trPr>
        <w:tc>
          <w:tcPr>
            <w:tcW w:w="6658" w:type="dxa"/>
            <w:shd w:val="clear" w:color="auto" w:fill="auto"/>
            <w:vAlign w:val="center"/>
            <w:hideMark/>
          </w:tcPr>
          <w:p w14:paraId="05C6DD29"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Instituto para el Desarrollo y Certificación de la Infraestructura Física Educativa y Eléctrica de Yucatán, IDEFEEY.</w:t>
            </w:r>
          </w:p>
        </w:tc>
      </w:tr>
      <w:tr w:rsidR="00625C77" w:rsidRPr="00961BAD" w14:paraId="51D92B90" w14:textId="77777777" w:rsidTr="00625C77">
        <w:trPr>
          <w:trHeight w:val="284"/>
          <w:jc w:val="center"/>
        </w:trPr>
        <w:tc>
          <w:tcPr>
            <w:tcW w:w="6658" w:type="dxa"/>
            <w:shd w:val="clear" w:color="auto" w:fill="auto"/>
            <w:vAlign w:val="center"/>
            <w:hideMark/>
          </w:tcPr>
          <w:p w14:paraId="7C5B33A5"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Secretaría de la Cultura y las Artes.</w:t>
            </w:r>
          </w:p>
        </w:tc>
      </w:tr>
      <w:tr w:rsidR="00625C77" w:rsidRPr="00961BAD" w14:paraId="42E7C349" w14:textId="77777777" w:rsidTr="00625C77">
        <w:trPr>
          <w:trHeight w:val="284"/>
          <w:jc w:val="center"/>
        </w:trPr>
        <w:tc>
          <w:tcPr>
            <w:tcW w:w="6658" w:type="dxa"/>
            <w:shd w:val="clear" w:color="auto" w:fill="auto"/>
            <w:vAlign w:val="center"/>
            <w:hideMark/>
          </w:tcPr>
          <w:p w14:paraId="13691F70"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Instituto Tecnológico Superior de Motul, ITSM.</w:t>
            </w:r>
          </w:p>
        </w:tc>
      </w:tr>
      <w:tr w:rsidR="00625C77" w:rsidRPr="00961BAD" w14:paraId="196266D7" w14:textId="77777777" w:rsidTr="00625C77">
        <w:trPr>
          <w:trHeight w:val="284"/>
          <w:jc w:val="center"/>
        </w:trPr>
        <w:tc>
          <w:tcPr>
            <w:tcW w:w="6658" w:type="dxa"/>
            <w:shd w:val="clear" w:color="auto" w:fill="auto"/>
            <w:vAlign w:val="center"/>
            <w:hideMark/>
          </w:tcPr>
          <w:p w14:paraId="503B98D1"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Instituto Tecnológico Superior del Sur del Estado de Yucatán, ITSSY.</w:t>
            </w:r>
          </w:p>
        </w:tc>
      </w:tr>
      <w:tr w:rsidR="00625C77" w:rsidRPr="00961BAD" w14:paraId="543F8B48" w14:textId="77777777" w:rsidTr="00961BAD">
        <w:trPr>
          <w:trHeight w:val="284"/>
          <w:jc w:val="center"/>
        </w:trPr>
        <w:tc>
          <w:tcPr>
            <w:tcW w:w="6658" w:type="dxa"/>
            <w:shd w:val="clear" w:color="auto" w:fill="BDD6EE" w:themeFill="accent1" w:themeFillTint="66"/>
            <w:vAlign w:val="center"/>
          </w:tcPr>
          <w:p w14:paraId="6F100292" w14:textId="77777777" w:rsidR="00625C77" w:rsidRPr="00625C77" w:rsidRDefault="00625C77" w:rsidP="00625C77">
            <w:pPr>
              <w:spacing w:line="240" w:lineRule="auto"/>
              <w:jc w:val="center"/>
              <w:rPr>
                <w:rFonts w:ascii="Arial" w:eastAsia="Times New Roman" w:hAnsi="Arial" w:cs="Arial"/>
                <w:b/>
                <w:bCs/>
                <w:color w:val="000000"/>
                <w:sz w:val="18"/>
                <w:szCs w:val="18"/>
                <w:lang w:val="es-419" w:eastAsia="es-419"/>
              </w:rPr>
            </w:pPr>
            <w:r w:rsidRPr="00625C77">
              <w:rPr>
                <w:rFonts w:ascii="Arial" w:eastAsia="Times New Roman" w:hAnsi="Arial" w:cs="Arial"/>
                <w:b/>
                <w:bCs/>
                <w:color w:val="000000"/>
                <w:sz w:val="18"/>
                <w:szCs w:val="18"/>
                <w:lang w:val="es-419" w:eastAsia="es-419"/>
              </w:rPr>
              <w:t>PARTIDOS POLÍTICOS</w:t>
            </w:r>
            <w:r w:rsidRPr="00961BAD">
              <w:rPr>
                <w:rFonts w:ascii="Arial" w:eastAsia="Times New Roman" w:hAnsi="Arial" w:cs="Arial"/>
                <w:b/>
                <w:bCs/>
                <w:color w:val="000000"/>
                <w:sz w:val="18"/>
                <w:szCs w:val="18"/>
                <w:lang w:val="es-419" w:eastAsia="es-419"/>
              </w:rPr>
              <w:t xml:space="preserve"> (3)</w:t>
            </w:r>
          </w:p>
        </w:tc>
      </w:tr>
      <w:tr w:rsidR="00625C77" w:rsidRPr="00961BAD" w14:paraId="3A13DB96" w14:textId="77777777" w:rsidTr="00625C77">
        <w:trPr>
          <w:trHeight w:val="284"/>
          <w:jc w:val="center"/>
        </w:trPr>
        <w:tc>
          <w:tcPr>
            <w:tcW w:w="6658" w:type="dxa"/>
            <w:shd w:val="clear" w:color="auto" w:fill="auto"/>
            <w:vAlign w:val="center"/>
            <w:hideMark/>
          </w:tcPr>
          <w:p w14:paraId="24CF26E5"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Partido del Trabajo.</w:t>
            </w:r>
          </w:p>
        </w:tc>
      </w:tr>
      <w:tr w:rsidR="00625C77" w:rsidRPr="00961BAD" w14:paraId="593D6D20" w14:textId="77777777" w:rsidTr="00625C77">
        <w:trPr>
          <w:trHeight w:val="284"/>
          <w:jc w:val="center"/>
        </w:trPr>
        <w:tc>
          <w:tcPr>
            <w:tcW w:w="6658" w:type="dxa"/>
            <w:shd w:val="clear" w:color="auto" w:fill="auto"/>
            <w:vAlign w:val="center"/>
            <w:hideMark/>
          </w:tcPr>
          <w:p w14:paraId="26DBCC68"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Partido MORENA.</w:t>
            </w:r>
          </w:p>
        </w:tc>
      </w:tr>
      <w:tr w:rsidR="00625C77" w:rsidRPr="00961BAD" w14:paraId="4BEA3637" w14:textId="77777777" w:rsidTr="00625C77">
        <w:trPr>
          <w:trHeight w:val="284"/>
          <w:jc w:val="center"/>
        </w:trPr>
        <w:tc>
          <w:tcPr>
            <w:tcW w:w="6658" w:type="dxa"/>
            <w:shd w:val="clear" w:color="auto" w:fill="auto"/>
            <w:vAlign w:val="center"/>
            <w:hideMark/>
          </w:tcPr>
          <w:p w14:paraId="24903912"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Partido Revolucionario Institucional.</w:t>
            </w:r>
          </w:p>
        </w:tc>
      </w:tr>
      <w:tr w:rsidR="00625C77" w:rsidRPr="00961BAD" w14:paraId="6069DD53" w14:textId="77777777" w:rsidTr="00961BAD">
        <w:trPr>
          <w:trHeight w:val="284"/>
          <w:jc w:val="center"/>
        </w:trPr>
        <w:tc>
          <w:tcPr>
            <w:tcW w:w="6658" w:type="dxa"/>
            <w:shd w:val="clear" w:color="auto" w:fill="BDD6EE" w:themeFill="accent1" w:themeFillTint="66"/>
            <w:vAlign w:val="center"/>
          </w:tcPr>
          <w:p w14:paraId="732EAB2D" w14:textId="77777777" w:rsidR="00625C77" w:rsidRPr="00625C77" w:rsidRDefault="00625C77" w:rsidP="00625C77">
            <w:pPr>
              <w:spacing w:line="240" w:lineRule="auto"/>
              <w:jc w:val="center"/>
              <w:rPr>
                <w:rFonts w:ascii="Arial" w:eastAsia="Times New Roman" w:hAnsi="Arial" w:cs="Arial"/>
                <w:b/>
                <w:bCs/>
                <w:color w:val="000000"/>
                <w:sz w:val="18"/>
                <w:szCs w:val="18"/>
                <w:lang w:val="es-419" w:eastAsia="es-419"/>
              </w:rPr>
            </w:pPr>
            <w:r w:rsidRPr="00625C77">
              <w:rPr>
                <w:rFonts w:ascii="Arial" w:eastAsia="Times New Roman" w:hAnsi="Arial" w:cs="Arial"/>
                <w:b/>
                <w:bCs/>
                <w:color w:val="000000"/>
                <w:sz w:val="18"/>
                <w:szCs w:val="18"/>
                <w:lang w:val="es-419" w:eastAsia="es-419"/>
              </w:rPr>
              <w:t>SINDICATOS</w:t>
            </w:r>
            <w:r w:rsidRPr="00961BAD">
              <w:rPr>
                <w:rFonts w:ascii="Arial" w:eastAsia="Times New Roman" w:hAnsi="Arial" w:cs="Arial"/>
                <w:b/>
                <w:bCs/>
                <w:color w:val="000000"/>
                <w:sz w:val="18"/>
                <w:szCs w:val="18"/>
                <w:lang w:val="es-419" w:eastAsia="es-419"/>
              </w:rPr>
              <w:t xml:space="preserve"> (1)</w:t>
            </w:r>
          </w:p>
        </w:tc>
      </w:tr>
      <w:tr w:rsidR="00625C77" w:rsidRPr="00961BAD" w14:paraId="73E45BE8" w14:textId="77777777" w:rsidTr="00625C77">
        <w:trPr>
          <w:trHeight w:val="284"/>
          <w:jc w:val="center"/>
        </w:trPr>
        <w:tc>
          <w:tcPr>
            <w:tcW w:w="6658" w:type="dxa"/>
            <w:shd w:val="clear" w:color="auto" w:fill="auto"/>
            <w:vAlign w:val="center"/>
            <w:hideMark/>
          </w:tcPr>
          <w:p w14:paraId="585C9C48" w14:textId="77777777" w:rsidR="00625C77" w:rsidRPr="00625C77" w:rsidRDefault="00625C77" w:rsidP="00625C77">
            <w:pPr>
              <w:spacing w:line="240" w:lineRule="auto"/>
              <w:rPr>
                <w:rFonts w:ascii="Arial" w:eastAsia="Times New Roman" w:hAnsi="Arial" w:cs="Arial"/>
                <w:color w:val="000000"/>
                <w:sz w:val="18"/>
                <w:szCs w:val="18"/>
                <w:lang w:val="es-419" w:eastAsia="es-419"/>
              </w:rPr>
            </w:pPr>
            <w:r w:rsidRPr="00625C77">
              <w:rPr>
                <w:rFonts w:ascii="Arial" w:eastAsia="Times New Roman" w:hAnsi="Arial" w:cs="Arial"/>
                <w:color w:val="000000"/>
                <w:sz w:val="18"/>
                <w:szCs w:val="18"/>
                <w:lang w:val="es-419" w:eastAsia="es-419"/>
              </w:rPr>
              <w:t>Sindicato de Trabajadores de los Sistemas de Agua Potable y Alcantarillado, Similares y Conexos de Yucatán (STSAPASCY).</w:t>
            </w:r>
          </w:p>
        </w:tc>
      </w:tr>
    </w:tbl>
    <w:p w14:paraId="1AA6C6C0" w14:textId="77777777" w:rsidR="00625C77" w:rsidRPr="00625C77" w:rsidRDefault="00625C77" w:rsidP="00314BB1">
      <w:pPr>
        <w:pStyle w:val="Prrafodelista"/>
        <w:ind w:left="360"/>
        <w:rPr>
          <w:rFonts w:ascii="Arial" w:hAnsi="Arial" w:cs="Arial"/>
          <w:b/>
          <w:lang w:val="es-419"/>
        </w:rPr>
      </w:pPr>
    </w:p>
    <w:p w14:paraId="0B2363C8" w14:textId="77777777" w:rsidR="00BC2E22" w:rsidRDefault="00BC2E22" w:rsidP="00314BB1">
      <w:pPr>
        <w:spacing w:line="259" w:lineRule="auto"/>
        <w:jc w:val="center"/>
        <w:rPr>
          <w:rFonts w:ascii="Arial" w:hAnsi="Arial" w:cs="Arial"/>
          <w:b/>
        </w:rPr>
      </w:pPr>
      <w:r w:rsidRPr="00331ACA">
        <w:rPr>
          <w:rFonts w:ascii="Arial" w:hAnsi="Arial" w:cs="Arial"/>
          <w:b/>
        </w:rPr>
        <w:t>Índice de cumplimento por categoría de sujetos obligados</w:t>
      </w:r>
    </w:p>
    <w:p w14:paraId="67B7B3B0" w14:textId="77777777" w:rsidR="00961BAD" w:rsidRDefault="00961BAD" w:rsidP="00314BB1">
      <w:pPr>
        <w:spacing w:line="259" w:lineRule="auto"/>
        <w:jc w:val="center"/>
        <w:rPr>
          <w:rFonts w:ascii="Arial" w:hAnsi="Arial" w:cs="Arial"/>
          <w:b/>
        </w:rPr>
      </w:pPr>
    </w:p>
    <w:tbl>
      <w:tblPr>
        <w:tblW w:w="9547" w:type="dxa"/>
        <w:jc w:val="center"/>
        <w:tblCellMar>
          <w:left w:w="70" w:type="dxa"/>
          <w:right w:w="70" w:type="dxa"/>
        </w:tblCellMar>
        <w:tblLook w:val="04A0" w:firstRow="1" w:lastRow="0" w:firstColumn="1" w:lastColumn="0" w:noHBand="0" w:noVBand="1"/>
      </w:tblPr>
      <w:tblGrid>
        <w:gridCol w:w="3827"/>
        <w:gridCol w:w="1880"/>
        <w:gridCol w:w="1880"/>
        <w:gridCol w:w="1960"/>
      </w:tblGrid>
      <w:tr w:rsidR="00961BAD" w:rsidRPr="00961BAD" w14:paraId="419195AD" w14:textId="77777777" w:rsidTr="00961BAD">
        <w:trPr>
          <w:trHeight w:val="284"/>
          <w:jc w:val="center"/>
        </w:trPr>
        <w:tc>
          <w:tcPr>
            <w:tcW w:w="3827"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0D756472"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SUJETOS OBLIGADOS</w:t>
            </w:r>
          </w:p>
        </w:tc>
        <w:tc>
          <w:tcPr>
            <w:tcW w:w="1880"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6B9B2667"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 xml:space="preserve">ÍNDICE DE CUMPLIMIENTO PNT </w:t>
            </w:r>
          </w:p>
        </w:tc>
        <w:tc>
          <w:tcPr>
            <w:tcW w:w="1880"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3A1D3814"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ÍNDICE DE CUMPLIMIENTO SITIO PROPIO</w:t>
            </w:r>
          </w:p>
        </w:tc>
        <w:tc>
          <w:tcPr>
            <w:tcW w:w="1960"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0DFD1815"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ÍNDICE GLOBAL DE CUMPLIMIENTO</w:t>
            </w:r>
          </w:p>
        </w:tc>
      </w:tr>
      <w:tr w:rsidR="00961BAD" w:rsidRPr="00961BAD" w14:paraId="3367104B" w14:textId="77777777" w:rsidTr="00961BAD">
        <w:trPr>
          <w:trHeight w:val="284"/>
          <w:jc w:val="center"/>
        </w:trPr>
        <w:tc>
          <w:tcPr>
            <w:tcW w:w="3827" w:type="dxa"/>
            <w:tcBorders>
              <w:top w:val="nil"/>
              <w:left w:val="single" w:sz="4" w:space="0" w:color="auto"/>
              <w:bottom w:val="single" w:sz="4" w:space="0" w:color="auto"/>
              <w:right w:val="single" w:sz="4" w:space="0" w:color="auto"/>
            </w:tcBorders>
            <w:shd w:val="clear" w:color="auto" w:fill="auto"/>
            <w:vAlign w:val="center"/>
            <w:hideMark/>
          </w:tcPr>
          <w:p w14:paraId="0927E298"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PODER LEGISLATIVO</w:t>
            </w:r>
          </w:p>
        </w:tc>
        <w:tc>
          <w:tcPr>
            <w:tcW w:w="1880" w:type="dxa"/>
            <w:tcBorders>
              <w:top w:val="nil"/>
              <w:left w:val="nil"/>
              <w:bottom w:val="single" w:sz="4" w:space="0" w:color="auto"/>
              <w:right w:val="single" w:sz="4" w:space="0" w:color="auto"/>
            </w:tcBorders>
            <w:shd w:val="clear" w:color="auto" w:fill="auto"/>
            <w:vAlign w:val="center"/>
            <w:hideMark/>
          </w:tcPr>
          <w:p w14:paraId="5A2CA567"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100</w:t>
            </w:r>
          </w:p>
        </w:tc>
        <w:tc>
          <w:tcPr>
            <w:tcW w:w="1880" w:type="dxa"/>
            <w:tcBorders>
              <w:top w:val="nil"/>
              <w:left w:val="nil"/>
              <w:bottom w:val="single" w:sz="4" w:space="0" w:color="auto"/>
              <w:right w:val="single" w:sz="4" w:space="0" w:color="auto"/>
            </w:tcBorders>
            <w:shd w:val="clear" w:color="auto" w:fill="auto"/>
            <w:vAlign w:val="center"/>
            <w:hideMark/>
          </w:tcPr>
          <w:p w14:paraId="7DD2457E"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100</w:t>
            </w:r>
          </w:p>
        </w:tc>
        <w:tc>
          <w:tcPr>
            <w:tcW w:w="1960" w:type="dxa"/>
            <w:tcBorders>
              <w:top w:val="nil"/>
              <w:left w:val="nil"/>
              <w:bottom w:val="single" w:sz="4" w:space="0" w:color="auto"/>
              <w:right w:val="single" w:sz="4" w:space="0" w:color="auto"/>
            </w:tcBorders>
            <w:shd w:val="clear" w:color="auto" w:fill="auto"/>
            <w:vAlign w:val="center"/>
            <w:hideMark/>
          </w:tcPr>
          <w:p w14:paraId="06C0F441"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100</w:t>
            </w:r>
          </w:p>
        </w:tc>
      </w:tr>
      <w:tr w:rsidR="00961BAD" w:rsidRPr="00961BAD" w14:paraId="3A58A54A" w14:textId="77777777" w:rsidTr="00961BAD">
        <w:trPr>
          <w:trHeight w:val="284"/>
          <w:jc w:val="center"/>
        </w:trPr>
        <w:tc>
          <w:tcPr>
            <w:tcW w:w="3827" w:type="dxa"/>
            <w:tcBorders>
              <w:top w:val="nil"/>
              <w:left w:val="single" w:sz="4" w:space="0" w:color="auto"/>
              <w:bottom w:val="single" w:sz="4" w:space="0" w:color="auto"/>
              <w:right w:val="single" w:sz="4" w:space="0" w:color="auto"/>
            </w:tcBorders>
            <w:shd w:val="clear" w:color="auto" w:fill="auto"/>
            <w:vAlign w:val="center"/>
            <w:hideMark/>
          </w:tcPr>
          <w:p w14:paraId="13E8ED4F"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SUJETOS OBLIGADOS INDIRECTOS</w:t>
            </w:r>
          </w:p>
        </w:tc>
        <w:tc>
          <w:tcPr>
            <w:tcW w:w="1880" w:type="dxa"/>
            <w:tcBorders>
              <w:top w:val="nil"/>
              <w:left w:val="nil"/>
              <w:bottom w:val="single" w:sz="4" w:space="0" w:color="auto"/>
              <w:right w:val="single" w:sz="4" w:space="0" w:color="auto"/>
            </w:tcBorders>
            <w:shd w:val="clear" w:color="auto" w:fill="auto"/>
            <w:vAlign w:val="center"/>
            <w:hideMark/>
          </w:tcPr>
          <w:p w14:paraId="69E49DEE"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100</w:t>
            </w:r>
          </w:p>
        </w:tc>
        <w:tc>
          <w:tcPr>
            <w:tcW w:w="1880" w:type="dxa"/>
            <w:tcBorders>
              <w:top w:val="nil"/>
              <w:left w:val="nil"/>
              <w:bottom w:val="single" w:sz="4" w:space="0" w:color="auto"/>
              <w:right w:val="single" w:sz="4" w:space="0" w:color="auto"/>
            </w:tcBorders>
            <w:shd w:val="clear" w:color="auto" w:fill="auto"/>
            <w:vAlign w:val="center"/>
            <w:hideMark/>
          </w:tcPr>
          <w:p w14:paraId="028B9014"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100</w:t>
            </w:r>
          </w:p>
        </w:tc>
        <w:tc>
          <w:tcPr>
            <w:tcW w:w="1960" w:type="dxa"/>
            <w:tcBorders>
              <w:top w:val="nil"/>
              <w:left w:val="nil"/>
              <w:bottom w:val="single" w:sz="4" w:space="0" w:color="auto"/>
              <w:right w:val="single" w:sz="4" w:space="0" w:color="auto"/>
            </w:tcBorders>
            <w:shd w:val="clear" w:color="auto" w:fill="auto"/>
            <w:vAlign w:val="center"/>
            <w:hideMark/>
          </w:tcPr>
          <w:p w14:paraId="3F22EFDC"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100</w:t>
            </w:r>
          </w:p>
        </w:tc>
      </w:tr>
      <w:tr w:rsidR="00961BAD" w:rsidRPr="00961BAD" w14:paraId="55EA360D" w14:textId="77777777" w:rsidTr="00961BAD">
        <w:trPr>
          <w:trHeight w:val="284"/>
          <w:jc w:val="center"/>
        </w:trPr>
        <w:tc>
          <w:tcPr>
            <w:tcW w:w="3827" w:type="dxa"/>
            <w:tcBorders>
              <w:top w:val="nil"/>
              <w:left w:val="single" w:sz="4" w:space="0" w:color="auto"/>
              <w:bottom w:val="single" w:sz="4" w:space="0" w:color="auto"/>
              <w:right w:val="single" w:sz="4" w:space="0" w:color="auto"/>
            </w:tcBorders>
            <w:shd w:val="clear" w:color="auto" w:fill="auto"/>
            <w:vAlign w:val="center"/>
            <w:hideMark/>
          </w:tcPr>
          <w:p w14:paraId="75C9D49B" w14:textId="77777777" w:rsidR="00961BAD" w:rsidRPr="00961BAD" w:rsidRDefault="00750D6C" w:rsidP="00961BAD">
            <w:pPr>
              <w:spacing w:line="240" w:lineRule="auto"/>
              <w:jc w:val="center"/>
              <w:rPr>
                <w:rFonts w:ascii="Arial" w:eastAsia="Times New Roman" w:hAnsi="Arial" w:cs="Arial"/>
                <w:bCs/>
                <w:color w:val="000000"/>
                <w:sz w:val="18"/>
                <w:szCs w:val="18"/>
                <w:lang w:val="es-419" w:eastAsia="es-419"/>
              </w:rPr>
            </w:pPr>
            <w:r>
              <w:rPr>
                <w:rFonts w:ascii="Arial" w:eastAsia="Times New Roman" w:hAnsi="Arial" w:cs="Arial"/>
                <w:bCs/>
                <w:color w:val="000000"/>
                <w:sz w:val="18"/>
                <w:szCs w:val="18"/>
                <w:lang w:val="es-419" w:eastAsia="es-419"/>
              </w:rPr>
              <w:t>PODER EJECUTIVO</w:t>
            </w:r>
          </w:p>
        </w:tc>
        <w:tc>
          <w:tcPr>
            <w:tcW w:w="1880" w:type="dxa"/>
            <w:tcBorders>
              <w:top w:val="nil"/>
              <w:left w:val="nil"/>
              <w:bottom w:val="single" w:sz="4" w:space="0" w:color="auto"/>
              <w:right w:val="single" w:sz="4" w:space="0" w:color="auto"/>
            </w:tcBorders>
            <w:shd w:val="clear" w:color="auto" w:fill="auto"/>
            <w:vAlign w:val="center"/>
            <w:hideMark/>
          </w:tcPr>
          <w:p w14:paraId="5AEE3E82"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98.93</w:t>
            </w:r>
          </w:p>
        </w:tc>
        <w:tc>
          <w:tcPr>
            <w:tcW w:w="1880" w:type="dxa"/>
            <w:tcBorders>
              <w:top w:val="nil"/>
              <w:left w:val="nil"/>
              <w:bottom w:val="single" w:sz="4" w:space="0" w:color="auto"/>
              <w:right w:val="single" w:sz="4" w:space="0" w:color="auto"/>
            </w:tcBorders>
            <w:shd w:val="clear" w:color="auto" w:fill="auto"/>
            <w:vAlign w:val="center"/>
            <w:hideMark/>
          </w:tcPr>
          <w:p w14:paraId="00E0F957"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98.93</w:t>
            </w:r>
          </w:p>
        </w:tc>
        <w:tc>
          <w:tcPr>
            <w:tcW w:w="1960" w:type="dxa"/>
            <w:tcBorders>
              <w:top w:val="nil"/>
              <w:left w:val="nil"/>
              <w:bottom w:val="single" w:sz="4" w:space="0" w:color="auto"/>
              <w:right w:val="single" w:sz="4" w:space="0" w:color="auto"/>
            </w:tcBorders>
            <w:shd w:val="clear" w:color="auto" w:fill="auto"/>
            <w:vAlign w:val="center"/>
            <w:hideMark/>
          </w:tcPr>
          <w:p w14:paraId="51CA3899"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98.93</w:t>
            </w:r>
          </w:p>
        </w:tc>
      </w:tr>
      <w:tr w:rsidR="00961BAD" w:rsidRPr="00961BAD" w14:paraId="7C5A0130" w14:textId="77777777" w:rsidTr="00961BAD">
        <w:trPr>
          <w:trHeight w:val="284"/>
          <w:jc w:val="center"/>
        </w:trPr>
        <w:tc>
          <w:tcPr>
            <w:tcW w:w="3827" w:type="dxa"/>
            <w:tcBorders>
              <w:top w:val="nil"/>
              <w:left w:val="single" w:sz="4" w:space="0" w:color="auto"/>
              <w:bottom w:val="single" w:sz="4" w:space="0" w:color="auto"/>
              <w:right w:val="single" w:sz="4" w:space="0" w:color="auto"/>
            </w:tcBorders>
            <w:shd w:val="clear" w:color="auto" w:fill="auto"/>
            <w:vAlign w:val="center"/>
            <w:hideMark/>
          </w:tcPr>
          <w:p w14:paraId="15286851"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ORGANISMOS AUTÓNOMOS</w:t>
            </w:r>
          </w:p>
        </w:tc>
        <w:tc>
          <w:tcPr>
            <w:tcW w:w="1880" w:type="dxa"/>
            <w:tcBorders>
              <w:top w:val="nil"/>
              <w:left w:val="nil"/>
              <w:bottom w:val="single" w:sz="4" w:space="0" w:color="auto"/>
              <w:right w:val="single" w:sz="4" w:space="0" w:color="auto"/>
            </w:tcBorders>
            <w:shd w:val="clear" w:color="auto" w:fill="auto"/>
            <w:vAlign w:val="center"/>
            <w:hideMark/>
          </w:tcPr>
          <w:p w14:paraId="4A36ABDD"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93.36</w:t>
            </w:r>
          </w:p>
        </w:tc>
        <w:tc>
          <w:tcPr>
            <w:tcW w:w="1880" w:type="dxa"/>
            <w:tcBorders>
              <w:top w:val="nil"/>
              <w:left w:val="nil"/>
              <w:bottom w:val="single" w:sz="4" w:space="0" w:color="auto"/>
              <w:right w:val="single" w:sz="4" w:space="0" w:color="auto"/>
            </w:tcBorders>
            <w:shd w:val="clear" w:color="auto" w:fill="auto"/>
            <w:vAlign w:val="center"/>
            <w:hideMark/>
          </w:tcPr>
          <w:p w14:paraId="2E6C1F38"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93.36</w:t>
            </w:r>
          </w:p>
        </w:tc>
        <w:tc>
          <w:tcPr>
            <w:tcW w:w="1960" w:type="dxa"/>
            <w:tcBorders>
              <w:top w:val="nil"/>
              <w:left w:val="nil"/>
              <w:bottom w:val="single" w:sz="4" w:space="0" w:color="auto"/>
              <w:right w:val="single" w:sz="4" w:space="0" w:color="auto"/>
            </w:tcBorders>
            <w:shd w:val="clear" w:color="auto" w:fill="auto"/>
            <w:vAlign w:val="center"/>
            <w:hideMark/>
          </w:tcPr>
          <w:p w14:paraId="04F66A55"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93.36</w:t>
            </w:r>
          </w:p>
        </w:tc>
      </w:tr>
      <w:tr w:rsidR="00961BAD" w:rsidRPr="00961BAD" w14:paraId="5E8DE6B9" w14:textId="77777777" w:rsidTr="00961BAD">
        <w:trPr>
          <w:trHeight w:val="284"/>
          <w:jc w:val="center"/>
        </w:trPr>
        <w:tc>
          <w:tcPr>
            <w:tcW w:w="3827" w:type="dxa"/>
            <w:tcBorders>
              <w:top w:val="nil"/>
              <w:left w:val="single" w:sz="4" w:space="0" w:color="auto"/>
              <w:bottom w:val="single" w:sz="4" w:space="0" w:color="auto"/>
              <w:right w:val="single" w:sz="4" w:space="0" w:color="auto"/>
            </w:tcBorders>
            <w:shd w:val="clear" w:color="auto" w:fill="auto"/>
            <w:vAlign w:val="center"/>
            <w:hideMark/>
          </w:tcPr>
          <w:p w14:paraId="23EC8520"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PODER JUDICIAL</w:t>
            </w:r>
          </w:p>
        </w:tc>
        <w:tc>
          <w:tcPr>
            <w:tcW w:w="1880" w:type="dxa"/>
            <w:tcBorders>
              <w:top w:val="nil"/>
              <w:left w:val="nil"/>
              <w:bottom w:val="single" w:sz="4" w:space="0" w:color="auto"/>
              <w:right w:val="single" w:sz="4" w:space="0" w:color="auto"/>
            </w:tcBorders>
            <w:shd w:val="clear" w:color="auto" w:fill="auto"/>
            <w:vAlign w:val="center"/>
            <w:hideMark/>
          </w:tcPr>
          <w:p w14:paraId="43BBEBAD"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87.72</w:t>
            </w:r>
          </w:p>
        </w:tc>
        <w:tc>
          <w:tcPr>
            <w:tcW w:w="1880" w:type="dxa"/>
            <w:tcBorders>
              <w:top w:val="nil"/>
              <w:left w:val="nil"/>
              <w:bottom w:val="single" w:sz="4" w:space="0" w:color="auto"/>
              <w:right w:val="single" w:sz="4" w:space="0" w:color="auto"/>
            </w:tcBorders>
            <w:shd w:val="clear" w:color="auto" w:fill="auto"/>
            <w:vAlign w:val="center"/>
            <w:hideMark/>
          </w:tcPr>
          <w:p w14:paraId="1B4D1787"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87.72</w:t>
            </w:r>
          </w:p>
        </w:tc>
        <w:tc>
          <w:tcPr>
            <w:tcW w:w="1960" w:type="dxa"/>
            <w:tcBorders>
              <w:top w:val="nil"/>
              <w:left w:val="nil"/>
              <w:bottom w:val="single" w:sz="4" w:space="0" w:color="auto"/>
              <w:right w:val="single" w:sz="4" w:space="0" w:color="auto"/>
            </w:tcBorders>
            <w:shd w:val="clear" w:color="auto" w:fill="auto"/>
            <w:vAlign w:val="center"/>
            <w:hideMark/>
          </w:tcPr>
          <w:p w14:paraId="778C5B0D"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87.72</w:t>
            </w:r>
          </w:p>
        </w:tc>
      </w:tr>
      <w:tr w:rsidR="00961BAD" w:rsidRPr="00961BAD" w14:paraId="0352EA61" w14:textId="77777777" w:rsidTr="00961BAD">
        <w:trPr>
          <w:trHeight w:val="284"/>
          <w:jc w:val="center"/>
        </w:trPr>
        <w:tc>
          <w:tcPr>
            <w:tcW w:w="3827" w:type="dxa"/>
            <w:tcBorders>
              <w:top w:val="nil"/>
              <w:left w:val="single" w:sz="4" w:space="0" w:color="auto"/>
              <w:bottom w:val="single" w:sz="4" w:space="0" w:color="auto"/>
              <w:right w:val="single" w:sz="4" w:space="0" w:color="auto"/>
            </w:tcBorders>
            <w:shd w:val="clear" w:color="auto" w:fill="auto"/>
            <w:vAlign w:val="center"/>
            <w:hideMark/>
          </w:tcPr>
          <w:p w14:paraId="04D941B8"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AYUNTAMIENTOS</w:t>
            </w:r>
          </w:p>
        </w:tc>
        <w:tc>
          <w:tcPr>
            <w:tcW w:w="1880" w:type="dxa"/>
            <w:tcBorders>
              <w:top w:val="nil"/>
              <w:left w:val="nil"/>
              <w:bottom w:val="single" w:sz="4" w:space="0" w:color="auto"/>
              <w:right w:val="single" w:sz="4" w:space="0" w:color="auto"/>
            </w:tcBorders>
            <w:shd w:val="clear" w:color="auto" w:fill="auto"/>
            <w:vAlign w:val="center"/>
            <w:hideMark/>
          </w:tcPr>
          <w:p w14:paraId="1DBAE2A6"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46.11</w:t>
            </w:r>
          </w:p>
        </w:tc>
        <w:tc>
          <w:tcPr>
            <w:tcW w:w="1880" w:type="dxa"/>
            <w:tcBorders>
              <w:top w:val="nil"/>
              <w:left w:val="nil"/>
              <w:bottom w:val="single" w:sz="4" w:space="0" w:color="auto"/>
              <w:right w:val="single" w:sz="4" w:space="0" w:color="auto"/>
            </w:tcBorders>
            <w:shd w:val="clear" w:color="auto" w:fill="auto"/>
            <w:vAlign w:val="center"/>
            <w:hideMark/>
          </w:tcPr>
          <w:p w14:paraId="2595B3A0"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46.11</w:t>
            </w:r>
          </w:p>
        </w:tc>
        <w:tc>
          <w:tcPr>
            <w:tcW w:w="1960" w:type="dxa"/>
            <w:tcBorders>
              <w:top w:val="nil"/>
              <w:left w:val="nil"/>
              <w:bottom w:val="single" w:sz="4" w:space="0" w:color="auto"/>
              <w:right w:val="single" w:sz="4" w:space="0" w:color="auto"/>
            </w:tcBorders>
            <w:shd w:val="clear" w:color="auto" w:fill="auto"/>
            <w:vAlign w:val="center"/>
            <w:hideMark/>
          </w:tcPr>
          <w:p w14:paraId="7B18D93D"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46.11</w:t>
            </w:r>
          </w:p>
        </w:tc>
      </w:tr>
      <w:tr w:rsidR="00961BAD" w:rsidRPr="00961BAD" w14:paraId="2FB0AAB1" w14:textId="77777777" w:rsidTr="00961BAD">
        <w:trPr>
          <w:trHeight w:val="284"/>
          <w:jc w:val="center"/>
        </w:trPr>
        <w:tc>
          <w:tcPr>
            <w:tcW w:w="3827" w:type="dxa"/>
            <w:tcBorders>
              <w:top w:val="nil"/>
              <w:left w:val="single" w:sz="4" w:space="0" w:color="auto"/>
              <w:bottom w:val="single" w:sz="4" w:space="0" w:color="auto"/>
              <w:right w:val="single" w:sz="4" w:space="0" w:color="auto"/>
            </w:tcBorders>
            <w:shd w:val="clear" w:color="auto" w:fill="auto"/>
            <w:vAlign w:val="center"/>
            <w:hideMark/>
          </w:tcPr>
          <w:p w14:paraId="1EF65066"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ORGANISMOS PÚBLICOS MUNICIPALES</w:t>
            </w:r>
          </w:p>
        </w:tc>
        <w:tc>
          <w:tcPr>
            <w:tcW w:w="1880" w:type="dxa"/>
            <w:tcBorders>
              <w:top w:val="nil"/>
              <w:left w:val="nil"/>
              <w:bottom w:val="single" w:sz="4" w:space="0" w:color="auto"/>
              <w:right w:val="single" w:sz="4" w:space="0" w:color="auto"/>
            </w:tcBorders>
            <w:shd w:val="clear" w:color="auto" w:fill="auto"/>
            <w:vAlign w:val="center"/>
            <w:hideMark/>
          </w:tcPr>
          <w:p w14:paraId="6A7725A2"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41.73</w:t>
            </w:r>
          </w:p>
        </w:tc>
        <w:tc>
          <w:tcPr>
            <w:tcW w:w="1880" w:type="dxa"/>
            <w:tcBorders>
              <w:top w:val="nil"/>
              <w:left w:val="nil"/>
              <w:bottom w:val="single" w:sz="4" w:space="0" w:color="auto"/>
              <w:right w:val="single" w:sz="4" w:space="0" w:color="auto"/>
            </w:tcBorders>
            <w:shd w:val="clear" w:color="auto" w:fill="auto"/>
            <w:vAlign w:val="center"/>
            <w:hideMark/>
          </w:tcPr>
          <w:p w14:paraId="77EB9AC1"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30.08</w:t>
            </w:r>
          </w:p>
        </w:tc>
        <w:tc>
          <w:tcPr>
            <w:tcW w:w="1960" w:type="dxa"/>
            <w:tcBorders>
              <w:top w:val="nil"/>
              <w:left w:val="nil"/>
              <w:bottom w:val="single" w:sz="4" w:space="0" w:color="auto"/>
              <w:right w:val="single" w:sz="4" w:space="0" w:color="auto"/>
            </w:tcBorders>
            <w:shd w:val="clear" w:color="auto" w:fill="auto"/>
            <w:vAlign w:val="center"/>
            <w:hideMark/>
          </w:tcPr>
          <w:p w14:paraId="249CD554"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35.9</w:t>
            </w:r>
          </w:p>
        </w:tc>
      </w:tr>
      <w:tr w:rsidR="00961BAD" w:rsidRPr="00961BAD" w14:paraId="5687BE87" w14:textId="77777777" w:rsidTr="00961BAD">
        <w:trPr>
          <w:trHeight w:val="284"/>
          <w:jc w:val="center"/>
        </w:trPr>
        <w:tc>
          <w:tcPr>
            <w:tcW w:w="3827" w:type="dxa"/>
            <w:tcBorders>
              <w:top w:val="nil"/>
              <w:left w:val="single" w:sz="4" w:space="0" w:color="auto"/>
              <w:bottom w:val="single" w:sz="4" w:space="0" w:color="auto"/>
              <w:right w:val="single" w:sz="4" w:space="0" w:color="auto"/>
            </w:tcBorders>
            <w:shd w:val="clear" w:color="auto" w:fill="auto"/>
            <w:vAlign w:val="center"/>
            <w:hideMark/>
          </w:tcPr>
          <w:p w14:paraId="27912477"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SINDICATOS</w:t>
            </w:r>
          </w:p>
        </w:tc>
        <w:tc>
          <w:tcPr>
            <w:tcW w:w="1880" w:type="dxa"/>
            <w:tcBorders>
              <w:top w:val="nil"/>
              <w:left w:val="nil"/>
              <w:bottom w:val="single" w:sz="4" w:space="0" w:color="auto"/>
              <w:right w:val="single" w:sz="4" w:space="0" w:color="auto"/>
            </w:tcBorders>
            <w:shd w:val="clear" w:color="auto" w:fill="auto"/>
            <w:vAlign w:val="center"/>
            <w:hideMark/>
          </w:tcPr>
          <w:p w14:paraId="0630ACBF"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23.94</w:t>
            </w:r>
          </w:p>
        </w:tc>
        <w:tc>
          <w:tcPr>
            <w:tcW w:w="1880" w:type="dxa"/>
            <w:tcBorders>
              <w:top w:val="nil"/>
              <w:left w:val="nil"/>
              <w:bottom w:val="single" w:sz="4" w:space="0" w:color="auto"/>
              <w:right w:val="single" w:sz="4" w:space="0" w:color="auto"/>
            </w:tcBorders>
            <w:shd w:val="clear" w:color="auto" w:fill="auto"/>
            <w:vAlign w:val="center"/>
            <w:hideMark/>
          </w:tcPr>
          <w:p w14:paraId="145FC1C1"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23.94</w:t>
            </w:r>
          </w:p>
        </w:tc>
        <w:tc>
          <w:tcPr>
            <w:tcW w:w="1960" w:type="dxa"/>
            <w:tcBorders>
              <w:top w:val="nil"/>
              <w:left w:val="nil"/>
              <w:bottom w:val="single" w:sz="4" w:space="0" w:color="auto"/>
              <w:right w:val="single" w:sz="4" w:space="0" w:color="auto"/>
            </w:tcBorders>
            <w:shd w:val="clear" w:color="auto" w:fill="auto"/>
            <w:vAlign w:val="center"/>
            <w:hideMark/>
          </w:tcPr>
          <w:p w14:paraId="3898BC97"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23.94</w:t>
            </w:r>
          </w:p>
        </w:tc>
      </w:tr>
      <w:tr w:rsidR="00961BAD" w:rsidRPr="00961BAD" w14:paraId="1A6B22FF" w14:textId="77777777" w:rsidTr="00961BAD">
        <w:trPr>
          <w:trHeight w:val="284"/>
          <w:jc w:val="center"/>
        </w:trPr>
        <w:tc>
          <w:tcPr>
            <w:tcW w:w="3827" w:type="dxa"/>
            <w:tcBorders>
              <w:top w:val="nil"/>
              <w:left w:val="single" w:sz="4" w:space="0" w:color="auto"/>
              <w:bottom w:val="single" w:sz="4" w:space="0" w:color="auto"/>
              <w:right w:val="single" w:sz="4" w:space="0" w:color="auto"/>
            </w:tcBorders>
            <w:shd w:val="clear" w:color="auto" w:fill="auto"/>
            <w:vAlign w:val="center"/>
            <w:hideMark/>
          </w:tcPr>
          <w:p w14:paraId="30A51A6F"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PARTIDOS POLÍTICOS</w:t>
            </w:r>
          </w:p>
        </w:tc>
        <w:tc>
          <w:tcPr>
            <w:tcW w:w="1880" w:type="dxa"/>
            <w:tcBorders>
              <w:top w:val="nil"/>
              <w:left w:val="nil"/>
              <w:bottom w:val="single" w:sz="4" w:space="0" w:color="auto"/>
              <w:right w:val="single" w:sz="4" w:space="0" w:color="auto"/>
            </w:tcBorders>
            <w:shd w:val="clear" w:color="auto" w:fill="auto"/>
            <w:vAlign w:val="center"/>
            <w:hideMark/>
          </w:tcPr>
          <w:p w14:paraId="48F3E28D"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30.89</w:t>
            </w:r>
          </w:p>
        </w:tc>
        <w:tc>
          <w:tcPr>
            <w:tcW w:w="1880" w:type="dxa"/>
            <w:tcBorders>
              <w:top w:val="nil"/>
              <w:left w:val="nil"/>
              <w:bottom w:val="single" w:sz="4" w:space="0" w:color="auto"/>
              <w:right w:val="single" w:sz="4" w:space="0" w:color="auto"/>
            </w:tcBorders>
            <w:shd w:val="clear" w:color="auto" w:fill="auto"/>
            <w:vAlign w:val="center"/>
            <w:hideMark/>
          </w:tcPr>
          <w:p w14:paraId="4F4706F9"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10.57</w:t>
            </w:r>
          </w:p>
        </w:tc>
        <w:tc>
          <w:tcPr>
            <w:tcW w:w="1960" w:type="dxa"/>
            <w:tcBorders>
              <w:top w:val="nil"/>
              <w:left w:val="nil"/>
              <w:bottom w:val="single" w:sz="4" w:space="0" w:color="auto"/>
              <w:right w:val="single" w:sz="4" w:space="0" w:color="auto"/>
            </w:tcBorders>
            <w:shd w:val="clear" w:color="auto" w:fill="auto"/>
            <w:vAlign w:val="center"/>
            <w:hideMark/>
          </w:tcPr>
          <w:p w14:paraId="72E370CB" w14:textId="77777777" w:rsidR="00961BAD" w:rsidRPr="00961BAD" w:rsidRDefault="00961BAD" w:rsidP="00961BAD">
            <w:pPr>
              <w:spacing w:line="240" w:lineRule="auto"/>
              <w:jc w:val="center"/>
              <w:rPr>
                <w:rFonts w:ascii="Arial" w:eastAsia="Times New Roman" w:hAnsi="Arial" w:cs="Arial"/>
                <w:bCs/>
                <w:color w:val="000000"/>
                <w:sz w:val="18"/>
                <w:szCs w:val="18"/>
                <w:lang w:val="es-419" w:eastAsia="es-419"/>
              </w:rPr>
            </w:pPr>
            <w:r w:rsidRPr="00961BAD">
              <w:rPr>
                <w:rFonts w:ascii="Arial" w:eastAsia="Times New Roman" w:hAnsi="Arial" w:cs="Arial"/>
                <w:bCs/>
                <w:color w:val="000000"/>
                <w:sz w:val="18"/>
                <w:szCs w:val="18"/>
                <w:lang w:val="es-419" w:eastAsia="es-419"/>
              </w:rPr>
              <w:t>20.73</w:t>
            </w:r>
          </w:p>
        </w:tc>
      </w:tr>
    </w:tbl>
    <w:p w14:paraId="1B2A3EDF" w14:textId="77777777" w:rsidR="00BC2E22" w:rsidRDefault="00BC2E22" w:rsidP="00314BB1">
      <w:pPr>
        <w:rPr>
          <w:rFonts w:ascii="Arial" w:hAnsi="Arial" w:cs="Arial"/>
          <w:b/>
        </w:rPr>
      </w:pPr>
    </w:p>
    <w:tbl>
      <w:tblPr>
        <w:tblW w:w="10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8"/>
        <w:gridCol w:w="4702"/>
        <w:gridCol w:w="1686"/>
        <w:gridCol w:w="1686"/>
        <w:gridCol w:w="1758"/>
      </w:tblGrid>
      <w:tr w:rsidR="00961BAD" w:rsidRPr="00961BAD" w14:paraId="6A420479" w14:textId="77777777" w:rsidTr="00961BAD">
        <w:trPr>
          <w:trHeight w:val="284"/>
          <w:tblHeader/>
          <w:jc w:val="center"/>
        </w:trPr>
        <w:tc>
          <w:tcPr>
            <w:tcW w:w="5240" w:type="dxa"/>
            <w:gridSpan w:val="2"/>
            <w:shd w:val="clear" w:color="auto" w:fill="9CC2E5" w:themeFill="accent1" w:themeFillTint="99"/>
            <w:vAlign w:val="center"/>
            <w:hideMark/>
          </w:tcPr>
          <w:p w14:paraId="3EBAA743"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SUJETOS OBLIGADOS</w:t>
            </w:r>
          </w:p>
        </w:tc>
        <w:tc>
          <w:tcPr>
            <w:tcW w:w="1686" w:type="dxa"/>
            <w:shd w:val="clear" w:color="auto" w:fill="9CC2E5" w:themeFill="accent1" w:themeFillTint="99"/>
            <w:vAlign w:val="center"/>
            <w:hideMark/>
          </w:tcPr>
          <w:p w14:paraId="19AF7C4D"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 xml:space="preserve">ÍNDICE DE CUMPLIMIENTO PNT </w:t>
            </w:r>
          </w:p>
        </w:tc>
        <w:tc>
          <w:tcPr>
            <w:tcW w:w="1686" w:type="dxa"/>
            <w:shd w:val="clear" w:color="auto" w:fill="9CC2E5" w:themeFill="accent1" w:themeFillTint="99"/>
            <w:vAlign w:val="center"/>
            <w:hideMark/>
          </w:tcPr>
          <w:p w14:paraId="7C4049F8"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ÍNDICE DE CUMPLIMIENTO SITIO PROPIO</w:t>
            </w:r>
          </w:p>
        </w:tc>
        <w:tc>
          <w:tcPr>
            <w:tcW w:w="1758" w:type="dxa"/>
            <w:shd w:val="clear" w:color="auto" w:fill="9CC2E5" w:themeFill="accent1" w:themeFillTint="99"/>
            <w:vAlign w:val="center"/>
            <w:hideMark/>
          </w:tcPr>
          <w:p w14:paraId="4962B18B"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ÍNDICE GLOBAL DE CUMPLIMIENTO</w:t>
            </w:r>
          </w:p>
        </w:tc>
      </w:tr>
      <w:tr w:rsidR="00961BAD" w:rsidRPr="00961BAD" w14:paraId="5FA72681" w14:textId="77777777" w:rsidTr="00961BAD">
        <w:trPr>
          <w:trHeight w:val="284"/>
          <w:jc w:val="center"/>
        </w:trPr>
        <w:tc>
          <w:tcPr>
            <w:tcW w:w="5240" w:type="dxa"/>
            <w:gridSpan w:val="2"/>
            <w:shd w:val="clear" w:color="auto" w:fill="BDD6EE" w:themeFill="accent1" w:themeFillTint="66"/>
            <w:vAlign w:val="center"/>
            <w:hideMark/>
          </w:tcPr>
          <w:p w14:paraId="01B29424"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ORGANISMOS PÚBLICOS MUNICIPALES</w:t>
            </w:r>
          </w:p>
        </w:tc>
        <w:tc>
          <w:tcPr>
            <w:tcW w:w="1686" w:type="dxa"/>
            <w:shd w:val="clear" w:color="auto" w:fill="BDD6EE" w:themeFill="accent1" w:themeFillTint="66"/>
            <w:vAlign w:val="center"/>
            <w:hideMark/>
          </w:tcPr>
          <w:p w14:paraId="3AE9D80F"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41.73</w:t>
            </w:r>
          </w:p>
        </w:tc>
        <w:tc>
          <w:tcPr>
            <w:tcW w:w="1686" w:type="dxa"/>
            <w:shd w:val="clear" w:color="auto" w:fill="BDD6EE" w:themeFill="accent1" w:themeFillTint="66"/>
            <w:vAlign w:val="center"/>
            <w:hideMark/>
          </w:tcPr>
          <w:p w14:paraId="38128D05"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30.08</w:t>
            </w:r>
          </w:p>
        </w:tc>
        <w:tc>
          <w:tcPr>
            <w:tcW w:w="1758" w:type="dxa"/>
            <w:shd w:val="clear" w:color="auto" w:fill="BDD6EE" w:themeFill="accent1" w:themeFillTint="66"/>
            <w:vAlign w:val="center"/>
            <w:hideMark/>
          </w:tcPr>
          <w:p w14:paraId="3AB8D3EE"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35.90</w:t>
            </w:r>
          </w:p>
        </w:tc>
      </w:tr>
      <w:tr w:rsidR="00961BAD" w:rsidRPr="00961BAD" w14:paraId="6C25C8E1" w14:textId="77777777" w:rsidTr="00961BAD">
        <w:trPr>
          <w:trHeight w:val="284"/>
          <w:jc w:val="center"/>
        </w:trPr>
        <w:tc>
          <w:tcPr>
            <w:tcW w:w="538" w:type="dxa"/>
            <w:shd w:val="clear" w:color="auto" w:fill="auto"/>
            <w:vAlign w:val="center"/>
            <w:hideMark/>
          </w:tcPr>
          <w:p w14:paraId="2A7D02E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1</w:t>
            </w:r>
          </w:p>
        </w:tc>
        <w:tc>
          <w:tcPr>
            <w:tcW w:w="4701" w:type="dxa"/>
            <w:shd w:val="clear" w:color="auto" w:fill="auto"/>
            <w:vAlign w:val="center"/>
            <w:hideMark/>
          </w:tcPr>
          <w:p w14:paraId="18E5EC55"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Valladolid.</w:t>
            </w:r>
          </w:p>
        </w:tc>
        <w:tc>
          <w:tcPr>
            <w:tcW w:w="1686" w:type="dxa"/>
            <w:shd w:val="clear" w:color="auto" w:fill="auto"/>
            <w:vAlign w:val="center"/>
            <w:hideMark/>
          </w:tcPr>
          <w:p w14:paraId="47A82F2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94.24</w:t>
            </w:r>
          </w:p>
        </w:tc>
        <w:tc>
          <w:tcPr>
            <w:tcW w:w="1686" w:type="dxa"/>
            <w:shd w:val="clear" w:color="auto" w:fill="auto"/>
            <w:vAlign w:val="center"/>
            <w:hideMark/>
          </w:tcPr>
          <w:p w14:paraId="1A24CBF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94.24</w:t>
            </w:r>
          </w:p>
        </w:tc>
        <w:tc>
          <w:tcPr>
            <w:tcW w:w="1758" w:type="dxa"/>
            <w:shd w:val="clear" w:color="auto" w:fill="auto"/>
            <w:vAlign w:val="center"/>
            <w:hideMark/>
          </w:tcPr>
          <w:p w14:paraId="10B0DD4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94.24</w:t>
            </w:r>
          </w:p>
        </w:tc>
      </w:tr>
      <w:tr w:rsidR="00961BAD" w:rsidRPr="00961BAD" w14:paraId="79DB45DC" w14:textId="77777777" w:rsidTr="00961BAD">
        <w:trPr>
          <w:trHeight w:val="284"/>
          <w:jc w:val="center"/>
        </w:trPr>
        <w:tc>
          <w:tcPr>
            <w:tcW w:w="538" w:type="dxa"/>
            <w:shd w:val="clear" w:color="auto" w:fill="auto"/>
            <w:vAlign w:val="center"/>
            <w:hideMark/>
          </w:tcPr>
          <w:p w14:paraId="009842A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4701" w:type="dxa"/>
            <w:shd w:val="clear" w:color="auto" w:fill="auto"/>
            <w:vAlign w:val="center"/>
            <w:hideMark/>
          </w:tcPr>
          <w:p w14:paraId="6C4184C9"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Umán.</w:t>
            </w:r>
          </w:p>
        </w:tc>
        <w:tc>
          <w:tcPr>
            <w:tcW w:w="1686" w:type="dxa"/>
            <w:shd w:val="clear" w:color="auto" w:fill="auto"/>
            <w:vAlign w:val="center"/>
            <w:hideMark/>
          </w:tcPr>
          <w:p w14:paraId="289012D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86.21</w:t>
            </w:r>
          </w:p>
        </w:tc>
        <w:tc>
          <w:tcPr>
            <w:tcW w:w="1686" w:type="dxa"/>
            <w:shd w:val="clear" w:color="auto" w:fill="auto"/>
            <w:vAlign w:val="center"/>
            <w:hideMark/>
          </w:tcPr>
          <w:p w14:paraId="3A2FEF9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86.21</w:t>
            </w:r>
          </w:p>
        </w:tc>
        <w:tc>
          <w:tcPr>
            <w:tcW w:w="1758" w:type="dxa"/>
            <w:shd w:val="clear" w:color="auto" w:fill="auto"/>
            <w:vAlign w:val="center"/>
            <w:hideMark/>
          </w:tcPr>
          <w:p w14:paraId="5C06544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86.21</w:t>
            </w:r>
          </w:p>
        </w:tc>
      </w:tr>
      <w:tr w:rsidR="00961BAD" w:rsidRPr="00961BAD" w14:paraId="6EF81E46" w14:textId="77777777" w:rsidTr="00961BAD">
        <w:trPr>
          <w:trHeight w:val="284"/>
          <w:jc w:val="center"/>
        </w:trPr>
        <w:tc>
          <w:tcPr>
            <w:tcW w:w="538" w:type="dxa"/>
            <w:shd w:val="clear" w:color="auto" w:fill="auto"/>
            <w:vAlign w:val="center"/>
            <w:hideMark/>
          </w:tcPr>
          <w:p w14:paraId="6C13F99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4701" w:type="dxa"/>
            <w:shd w:val="clear" w:color="auto" w:fill="auto"/>
            <w:vAlign w:val="center"/>
            <w:hideMark/>
          </w:tcPr>
          <w:p w14:paraId="555BDD11"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Progreso.</w:t>
            </w:r>
          </w:p>
        </w:tc>
        <w:tc>
          <w:tcPr>
            <w:tcW w:w="1686" w:type="dxa"/>
            <w:shd w:val="clear" w:color="auto" w:fill="auto"/>
            <w:vAlign w:val="center"/>
            <w:hideMark/>
          </w:tcPr>
          <w:p w14:paraId="403CB7B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69.95</w:t>
            </w:r>
          </w:p>
        </w:tc>
        <w:tc>
          <w:tcPr>
            <w:tcW w:w="1686" w:type="dxa"/>
            <w:shd w:val="clear" w:color="auto" w:fill="auto"/>
            <w:vAlign w:val="center"/>
            <w:hideMark/>
          </w:tcPr>
          <w:p w14:paraId="74606F1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58" w:type="dxa"/>
            <w:shd w:val="clear" w:color="auto" w:fill="auto"/>
            <w:vAlign w:val="center"/>
            <w:hideMark/>
          </w:tcPr>
          <w:p w14:paraId="3293E65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34.98</w:t>
            </w:r>
          </w:p>
        </w:tc>
      </w:tr>
      <w:tr w:rsidR="00961BAD" w:rsidRPr="00961BAD" w14:paraId="7A8390EE" w14:textId="77777777" w:rsidTr="00961BAD">
        <w:trPr>
          <w:trHeight w:val="284"/>
          <w:jc w:val="center"/>
        </w:trPr>
        <w:tc>
          <w:tcPr>
            <w:tcW w:w="538" w:type="dxa"/>
            <w:shd w:val="clear" w:color="auto" w:fill="auto"/>
            <w:vAlign w:val="center"/>
            <w:hideMark/>
          </w:tcPr>
          <w:p w14:paraId="3FAE43A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w:t>
            </w:r>
          </w:p>
        </w:tc>
        <w:tc>
          <w:tcPr>
            <w:tcW w:w="4701" w:type="dxa"/>
            <w:shd w:val="clear" w:color="auto" w:fill="auto"/>
            <w:vAlign w:val="center"/>
            <w:hideMark/>
          </w:tcPr>
          <w:p w14:paraId="1B65A6C0"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Sistema de Agua Potable y Alcantarillado del Municipio de </w:t>
            </w:r>
            <w:proofErr w:type="spellStart"/>
            <w:r w:rsidRPr="00961BAD">
              <w:rPr>
                <w:rFonts w:ascii="Arial" w:eastAsia="Times New Roman" w:hAnsi="Arial" w:cs="Arial"/>
                <w:color w:val="000000"/>
                <w:sz w:val="18"/>
                <w:szCs w:val="18"/>
                <w:lang w:val="es-419" w:eastAsia="es-419"/>
              </w:rPr>
              <w:t>Seyé</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25BAC1C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86" w:type="dxa"/>
            <w:shd w:val="clear" w:color="auto" w:fill="auto"/>
            <w:vAlign w:val="center"/>
            <w:hideMark/>
          </w:tcPr>
          <w:p w14:paraId="08A7F73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58" w:type="dxa"/>
            <w:shd w:val="clear" w:color="auto" w:fill="auto"/>
            <w:vAlign w:val="center"/>
            <w:hideMark/>
          </w:tcPr>
          <w:p w14:paraId="2EC2996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15BB3FF7" w14:textId="77777777" w:rsidTr="00961BAD">
        <w:trPr>
          <w:trHeight w:val="284"/>
          <w:jc w:val="center"/>
        </w:trPr>
        <w:tc>
          <w:tcPr>
            <w:tcW w:w="538" w:type="dxa"/>
            <w:shd w:val="clear" w:color="auto" w:fill="auto"/>
            <w:vAlign w:val="center"/>
            <w:hideMark/>
          </w:tcPr>
          <w:p w14:paraId="245BE11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w:t>
            </w:r>
          </w:p>
        </w:tc>
        <w:tc>
          <w:tcPr>
            <w:tcW w:w="4701" w:type="dxa"/>
            <w:shd w:val="clear" w:color="auto" w:fill="auto"/>
            <w:vAlign w:val="center"/>
            <w:hideMark/>
          </w:tcPr>
          <w:p w14:paraId="73D7E9AD"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Sistema de Agua Potable y Alcantarillado del Municipio de </w:t>
            </w:r>
            <w:proofErr w:type="spellStart"/>
            <w:r w:rsidRPr="00961BAD">
              <w:rPr>
                <w:rFonts w:ascii="Arial" w:eastAsia="Times New Roman" w:hAnsi="Arial" w:cs="Arial"/>
                <w:color w:val="000000"/>
                <w:sz w:val="18"/>
                <w:szCs w:val="18"/>
                <w:lang w:val="es-419" w:eastAsia="es-419"/>
              </w:rPr>
              <w:t>Timucuy</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3D2C916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86" w:type="dxa"/>
            <w:shd w:val="clear" w:color="auto" w:fill="auto"/>
            <w:vAlign w:val="center"/>
            <w:hideMark/>
          </w:tcPr>
          <w:p w14:paraId="71D1EFB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58" w:type="dxa"/>
            <w:shd w:val="clear" w:color="auto" w:fill="auto"/>
            <w:vAlign w:val="center"/>
            <w:hideMark/>
          </w:tcPr>
          <w:p w14:paraId="1DE5D8C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1D1178A7" w14:textId="77777777" w:rsidTr="00961BAD">
        <w:trPr>
          <w:trHeight w:val="284"/>
          <w:jc w:val="center"/>
        </w:trPr>
        <w:tc>
          <w:tcPr>
            <w:tcW w:w="538" w:type="dxa"/>
            <w:shd w:val="clear" w:color="auto" w:fill="auto"/>
            <w:vAlign w:val="center"/>
            <w:hideMark/>
          </w:tcPr>
          <w:p w14:paraId="4B91942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w:t>
            </w:r>
          </w:p>
        </w:tc>
        <w:tc>
          <w:tcPr>
            <w:tcW w:w="4701" w:type="dxa"/>
            <w:shd w:val="clear" w:color="auto" w:fill="auto"/>
            <w:vAlign w:val="center"/>
            <w:hideMark/>
          </w:tcPr>
          <w:p w14:paraId="2AECDF67"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Motul.</w:t>
            </w:r>
          </w:p>
        </w:tc>
        <w:tc>
          <w:tcPr>
            <w:tcW w:w="1686" w:type="dxa"/>
            <w:shd w:val="clear" w:color="auto" w:fill="auto"/>
            <w:vAlign w:val="center"/>
            <w:hideMark/>
          </w:tcPr>
          <w:p w14:paraId="5C43405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86" w:type="dxa"/>
            <w:shd w:val="clear" w:color="auto" w:fill="auto"/>
            <w:vAlign w:val="center"/>
            <w:hideMark/>
          </w:tcPr>
          <w:p w14:paraId="1B08463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58" w:type="dxa"/>
            <w:shd w:val="clear" w:color="auto" w:fill="auto"/>
            <w:vAlign w:val="center"/>
            <w:hideMark/>
          </w:tcPr>
          <w:p w14:paraId="277A621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1BF4B014" w14:textId="77777777" w:rsidTr="00961BAD">
        <w:trPr>
          <w:trHeight w:val="284"/>
          <w:jc w:val="center"/>
        </w:trPr>
        <w:tc>
          <w:tcPr>
            <w:tcW w:w="5240" w:type="dxa"/>
            <w:gridSpan w:val="2"/>
            <w:shd w:val="clear" w:color="auto" w:fill="BDD6EE" w:themeFill="accent1" w:themeFillTint="66"/>
            <w:vAlign w:val="center"/>
            <w:hideMark/>
          </w:tcPr>
          <w:p w14:paraId="424E5AE9"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PODER JUDICIAL</w:t>
            </w:r>
          </w:p>
        </w:tc>
        <w:tc>
          <w:tcPr>
            <w:tcW w:w="1686" w:type="dxa"/>
            <w:shd w:val="clear" w:color="auto" w:fill="BDD6EE" w:themeFill="accent1" w:themeFillTint="66"/>
            <w:vAlign w:val="center"/>
            <w:hideMark/>
          </w:tcPr>
          <w:p w14:paraId="530277FB"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87.72</w:t>
            </w:r>
          </w:p>
        </w:tc>
        <w:tc>
          <w:tcPr>
            <w:tcW w:w="1686" w:type="dxa"/>
            <w:shd w:val="clear" w:color="auto" w:fill="BDD6EE" w:themeFill="accent1" w:themeFillTint="66"/>
            <w:vAlign w:val="center"/>
            <w:hideMark/>
          </w:tcPr>
          <w:p w14:paraId="20C1C222"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87.72</w:t>
            </w:r>
          </w:p>
        </w:tc>
        <w:tc>
          <w:tcPr>
            <w:tcW w:w="1758" w:type="dxa"/>
            <w:shd w:val="clear" w:color="auto" w:fill="BDD6EE" w:themeFill="accent1" w:themeFillTint="66"/>
            <w:vAlign w:val="center"/>
            <w:hideMark/>
          </w:tcPr>
          <w:p w14:paraId="4441660C"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87.72</w:t>
            </w:r>
          </w:p>
        </w:tc>
      </w:tr>
      <w:tr w:rsidR="00961BAD" w:rsidRPr="00961BAD" w14:paraId="0A2BC8BC" w14:textId="77777777" w:rsidTr="00961BAD">
        <w:trPr>
          <w:trHeight w:val="284"/>
          <w:jc w:val="center"/>
        </w:trPr>
        <w:tc>
          <w:tcPr>
            <w:tcW w:w="538" w:type="dxa"/>
            <w:shd w:val="clear" w:color="auto" w:fill="auto"/>
            <w:vAlign w:val="center"/>
            <w:hideMark/>
          </w:tcPr>
          <w:p w14:paraId="1513C15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4701" w:type="dxa"/>
            <w:shd w:val="clear" w:color="auto" w:fill="auto"/>
            <w:vAlign w:val="center"/>
            <w:hideMark/>
          </w:tcPr>
          <w:p w14:paraId="31EBEFEE"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Consejo de la Judicatura.</w:t>
            </w:r>
          </w:p>
        </w:tc>
        <w:tc>
          <w:tcPr>
            <w:tcW w:w="1686" w:type="dxa"/>
            <w:shd w:val="clear" w:color="auto" w:fill="auto"/>
            <w:vAlign w:val="center"/>
            <w:hideMark/>
          </w:tcPr>
          <w:p w14:paraId="43605D7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87.72</w:t>
            </w:r>
          </w:p>
        </w:tc>
        <w:tc>
          <w:tcPr>
            <w:tcW w:w="1686" w:type="dxa"/>
            <w:shd w:val="clear" w:color="auto" w:fill="auto"/>
            <w:vAlign w:val="center"/>
            <w:hideMark/>
          </w:tcPr>
          <w:p w14:paraId="62EDAC0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87.72</w:t>
            </w:r>
          </w:p>
        </w:tc>
        <w:tc>
          <w:tcPr>
            <w:tcW w:w="1758" w:type="dxa"/>
            <w:shd w:val="clear" w:color="auto" w:fill="auto"/>
            <w:vAlign w:val="center"/>
            <w:hideMark/>
          </w:tcPr>
          <w:p w14:paraId="52EDDC5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87.72</w:t>
            </w:r>
          </w:p>
        </w:tc>
      </w:tr>
      <w:tr w:rsidR="00961BAD" w:rsidRPr="00961BAD" w14:paraId="11D13F46" w14:textId="77777777" w:rsidTr="00961BAD">
        <w:trPr>
          <w:trHeight w:val="284"/>
          <w:jc w:val="center"/>
        </w:trPr>
        <w:tc>
          <w:tcPr>
            <w:tcW w:w="5240" w:type="dxa"/>
            <w:gridSpan w:val="2"/>
            <w:shd w:val="clear" w:color="auto" w:fill="BDD6EE" w:themeFill="accent1" w:themeFillTint="66"/>
            <w:vAlign w:val="center"/>
            <w:hideMark/>
          </w:tcPr>
          <w:p w14:paraId="4CC08BD1"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AYUNTAMIENTOS</w:t>
            </w:r>
          </w:p>
        </w:tc>
        <w:tc>
          <w:tcPr>
            <w:tcW w:w="1686" w:type="dxa"/>
            <w:shd w:val="clear" w:color="auto" w:fill="BDD6EE" w:themeFill="accent1" w:themeFillTint="66"/>
            <w:vAlign w:val="center"/>
            <w:hideMark/>
          </w:tcPr>
          <w:p w14:paraId="11C0C19F"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46.11</w:t>
            </w:r>
          </w:p>
        </w:tc>
        <w:tc>
          <w:tcPr>
            <w:tcW w:w="1686" w:type="dxa"/>
            <w:shd w:val="clear" w:color="auto" w:fill="BDD6EE" w:themeFill="accent1" w:themeFillTint="66"/>
            <w:vAlign w:val="center"/>
            <w:hideMark/>
          </w:tcPr>
          <w:p w14:paraId="2AD0AB6F"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46.11</w:t>
            </w:r>
          </w:p>
        </w:tc>
        <w:tc>
          <w:tcPr>
            <w:tcW w:w="1758" w:type="dxa"/>
            <w:shd w:val="clear" w:color="auto" w:fill="BDD6EE" w:themeFill="accent1" w:themeFillTint="66"/>
            <w:vAlign w:val="center"/>
            <w:hideMark/>
          </w:tcPr>
          <w:p w14:paraId="224D7D6B"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46.11</w:t>
            </w:r>
          </w:p>
        </w:tc>
      </w:tr>
      <w:tr w:rsidR="00961BAD" w:rsidRPr="00961BAD" w14:paraId="04E39354" w14:textId="77777777" w:rsidTr="00961BAD">
        <w:trPr>
          <w:trHeight w:val="284"/>
          <w:jc w:val="center"/>
        </w:trPr>
        <w:tc>
          <w:tcPr>
            <w:tcW w:w="538" w:type="dxa"/>
            <w:shd w:val="clear" w:color="auto" w:fill="auto"/>
            <w:vAlign w:val="center"/>
            <w:hideMark/>
          </w:tcPr>
          <w:p w14:paraId="23752C4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4701" w:type="dxa"/>
            <w:shd w:val="clear" w:color="auto" w:fill="auto"/>
            <w:vAlign w:val="center"/>
            <w:hideMark/>
          </w:tcPr>
          <w:p w14:paraId="612FB2EC"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Cuncunul</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7DEFE47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771DB10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491D521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716334F1" w14:textId="77777777" w:rsidTr="00961BAD">
        <w:trPr>
          <w:trHeight w:val="284"/>
          <w:jc w:val="center"/>
        </w:trPr>
        <w:tc>
          <w:tcPr>
            <w:tcW w:w="538" w:type="dxa"/>
            <w:shd w:val="clear" w:color="auto" w:fill="auto"/>
            <w:vAlign w:val="center"/>
            <w:hideMark/>
          </w:tcPr>
          <w:p w14:paraId="2997B5D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4701" w:type="dxa"/>
            <w:shd w:val="clear" w:color="auto" w:fill="auto"/>
            <w:vAlign w:val="center"/>
            <w:hideMark/>
          </w:tcPr>
          <w:p w14:paraId="3C28A98A"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Peto.</w:t>
            </w:r>
          </w:p>
        </w:tc>
        <w:tc>
          <w:tcPr>
            <w:tcW w:w="1686" w:type="dxa"/>
            <w:shd w:val="clear" w:color="auto" w:fill="auto"/>
            <w:vAlign w:val="center"/>
            <w:hideMark/>
          </w:tcPr>
          <w:p w14:paraId="7EFCED3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48247DB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3AF8AF2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7408CBF9" w14:textId="77777777" w:rsidTr="00961BAD">
        <w:trPr>
          <w:trHeight w:val="284"/>
          <w:jc w:val="center"/>
        </w:trPr>
        <w:tc>
          <w:tcPr>
            <w:tcW w:w="538" w:type="dxa"/>
            <w:shd w:val="clear" w:color="auto" w:fill="auto"/>
            <w:vAlign w:val="center"/>
            <w:hideMark/>
          </w:tcPr>
          <w:p w14:paraId="05F2E4F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4701" w:type="dxa"/>
            <w:shd w:val="clear" w:color="auto" w:fill="auto"/>
            <w:vAlign w:val="center"/>
            <w:hideMark/>
          </w:tcPr>
          <w:p w14:paraId="52474C85"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 Felipe.</w:t>
            </w:r>
          </w:p>
        </w:tc>
        <w:tc>
          <w:tcPr>
            <w:tcW w:w="1686" w:type="dxa"/>
            <w:shd w:val="clear" w:color="auto" w:fill="auto"/>
            <w:vAlign w:val="center"/>
            <w:hideMark/>
          </w:tcPr>
          <w:p w14:paraId="144F744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472C286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0416A6C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3CA9F11D" w14:textId="77777777" w:rsidTr="00961BAD">
        <w:trPr>
          <w:trHeight w:val="284"/>
          <w:jc w:val="center"/>
        </w:trPr>
        <w:tc>
          <w:tcPr>
            <w:tcW w:w="538" w:type="dxa"/>
            <w:shd w:val="clear" w:color="auto" w:fill="auto"/>
            <w:vAlign w:val="center"/>
            <w:hideMark/>
          </w:tcPr>
          <w:p w14:paraId="10860BB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w:t>
            </w:r>
          </w:p>
        </w:tc>
        <w:tc>
          <w:tcPr>
            <w:tcW w:w="4701" w:type="dxa"/>
            <w:shd w:val="clear" w:color="auto" w:fill="auto"/>
            <w:vAlign w:val="center"/>
            <w:hideMark/>
          </w:tcPr>
          <w:p w14:paraId="017B3F13"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Tixméhuac</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702F711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6712CAE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57002C2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35916121" w14:textId="77777777" w:rsidTr="00961BAD">
        <w:trPr>
          <w:trHeight w:val="284"/>
          <w:jc w:val="center"/>
        </w:trPr>
        <w:tc>
          <w:tcPr>
            <w:tcW w:w="538" w:type="dxa"/>
            <w:shd w:val="clear" w:color="auto" w:fill="auto"/>
            <w:vAlign w:val="center"/>
            <w:hideMark/>
          </w:tcPr>
          <w:p w14:paraId="5E93BA6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w:t>
            </w:r>
          </w:p>
        </w:tc>
        <w:tc>
          <w:tcPr>
            <w:tcW w:w="4701" w:type="dxa"/>
            <w:shd w:val="clear" w:color="auto" w:fill="auto"/>
            <w:vAlign w:val="center"/>
            <w:hideMark/>
          </w:tcPr>
          <w:p w14:paraId="6463E015"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Chichimilá</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6698627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96.11</w:t>
            </w:r>
          </w:p>
        </w:tc>
        <w:tc>
          <w:tcPr>
            <w:tcW w:w="1686" w:type="dxa"/>
            <w:shd w:val="clear" w:color="auto" w:fill="auto"/>
            <w:vAlign w:val="center"/>
            <w:hideMark/>
          </w:tcPr>
          <w:p w14:paraId="7F064B1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96.11</w:t>
            </w:r>
          </w:p>
        </w:tc>
        <w:tc>
          <w:tcPr>
            <w:tcW w:w="1758" w:type="dxa"/>
            <w:shd w:val="clear" w:color="auto" w:fill="auto"/>
            <w:vAlign w:val="center"/>
            <w:hideMark/>
          </w:tcPr>
          <w:p w14:paraId="2F7BA5B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96.11</w:t>
            </w:r>
          </w:p>
        </w:tc>
      </w:tr>
      <w:tr w:rsidR="00961BAD" w:rsidRPr="00961BAD" w14:paraId="40CBC563" w14:textId="77777777" w:rsidTr="00961BAD">
        <w:trPr>
          <w:trHeight w:val="284"/>
          <w:jc w:val="center"/>
        </w:trPr>
        <w:tc>
          <w:tcPr>
            <w:tcW w:w="538" w:type="dxa"/>
            <w:shd w:val="clear" w:color="auto" w:fill="auto"/>
            <w:vAlign w:val="center"/>
            <w:hideMark/>
          </w:tcPr>
          <w:p w14:paraId="25480E4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w:t>
            </w:r>
          </w:p>
        </w:tc>
        <w:tc>
          <w:tcPr>
            <w:tcW w:w="4701" w:type="dxa"/>
            <w:shd w:val="clear" w:color="auto" w:fill="auto"/>
            <w:vAlign w:val="center"/>
            <w:hideMark/>
          </w:tcPr>
          <w:p w14:paraId="5859553F"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Baca.</w:t>
            </w:r>
          </w:p>
        </w:tc>
        <w:tc>
          <w:tcPr>
            <w:tcW w:w="1686" w:type="dxa"/>
            <w:shd w:val="clear" w:color="auto" w:fill="auto"/>
            <w:vAlign w:val="center"/>
            <w:hideMark/>
          </w:tcPr>
          <w:p w14:paraId="7628315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95.58</w:t>
            </w:r>
          </w:p>
        </w:tc>
        <w:tc>
          <w:tcPr>
            <w:tcW w:w="1686" w:type="dxa"/>
            <w:shd w:val="clear" w:color="auto" w:fill="auto"/>
            <w:vAlign w:val="center"/>
            <w:hideMark/>
          </w:tcPr>
          <w:p w14:paraId="7EF9E68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95.58</w:t>
            </w:r>
          </w:p>
        </w:tc>
        <w:tc>
          <w:tcPr>
            <w:tcW w:w="1758" w:type="dxa"/>
            <w:shd w:val="clear" w:color="auto" w:fill="auto"/>
            <w:vAlign w:val="center"/>
            <w:hideMark/>
          </w:tcPr>
          <w:p w14:paraId="540E39C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95.58</w:t>
            </w:r>
          </w:p>
        </w:tc>
      </w:tr>
      <w:tr w:rsidR="00961BAD" w:rsidRPr="00961BAD" w14:paraId="17B9733B" w14:textId="77777777" w:rsidTr="00961BAD">
        <w:trPr>
          <w:trHeight w:val="284"/>
          <w:jc w:val="center"/>
        </w:trPr>
        <w:tc>
          <w:tcPr>
            <w:tcW w:w="538" w:type="dxa"/>
            <w:shd w:val="clear" w:color="auto" w:fill="auto"/>
            <w:vAlign w:val="center"/>
            <w:hideMark/>
          </w:tcPr>
          <w:p w14:paraId="646039F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w:t>
            </w:r>
          </w:p>
        </w:tc>
        <w:tc>
          <w:tcPr>
            <w:tcW w:w="4701" w:type="dxa"/>
            <w:shd w:val="clear" w:color="auto" w:fill="auto"/>
            <w:vAlign w:val="center"/>
            <w:hideMark/>
          </w:tcPr>
          <w:p w14:paraId="5A9D5C46"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Yaxcabá</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61E9E09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94.89</w:t>
            </w:r>
          </w:p>
        </w:tc>
        <w:tc>
          <w:tcPr>
            <w:tcW w:w="1686" w:type="dxa"/>
            <w:shd w:val="clear" w:color="auto" w:fill="auto"/>
            <w:vAlign w:val="center"/>
            <w:hideMark/>
          </w:tcPr>
          <w:p w14:paraId="6458ED2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94.89</w:t>
            </w:r>
          </w:p>
        </w:tc>
        <w:tc>
          <w:tcPr>
            <w:tcW w:w="1758" w:type="dxa"/>
            <w:shd w:val="clear" w:color="auto" w:fill="auto"/>
            <w:vAlign w:val="center"/>
            <w:hideMark/>
          </w:tcPr>
          <w:p w14:paraId="428F8A4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94.89</w:t>
            </w:r>
          </w:p>
        </w:tc>
      </w:tr>
      <w:tr w:rsidR="00961BAD" w:rsidRPr="00961BAD" w14:paraId="44C72279" w14:textId="77777777" w:rsidTr="00961BAD">
        <w:trPr>
          <w:trHeight w:val="284"/>
          <w:jc w:val="center"/>
        </w:trPr>
        <w:tc>
          <w:tcPr>
            <w:tcW w:w="538" w:type="dxa"/>
            <w:shd w:val="clear" w:color="auto" w:fill="auto"/>
            <w:vAlign w:val="center"/>
            <w:hideMark/>
          </w:tcPr>
          <w:p w14:paraId="40866E4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w:t>
            </w:r>
          </w:p>
        </w:tc>
        <w:tc>
          <w:tcPr>
            <w:tcW w:w="4701" w:type="dxa"/>
            <w:shd w:val="clear" w:color="auto" w:fill="auto"/>
            <w:vAlign w:val="center"/>
            <w:hideMark/>
          </w:tcPr>
          <w:p w14:paraId="0042984E"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Umán.</w:t>
            </w:r>
          </w:p>
        </w:tc>
        <w:tc>
          <w:tcPr>
            <w:tcW w:w="1686" w:type="dxa"/>
            <w:shd w:val="clear" w:color="auto" w:fill="auto"/>
            <w:vAlign w:val="center"/>
            <w:hideMark/>
          </w:tcPr>
          <w:p w14:paraId="15D9A66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92.45</w:t>
            </w:r>
          </w:p>
        </w:tc>
        <w:tc>
          <w:tcPr>
            <w:tcW w:w="1686" w:type="dxa"/>
            <w:shd w:val="clear" w:color="auto" w:fill="auto"/>
            <w:vAlign w:val="center"/>
            <w:hideMark/>
          </w:tcPr>
          <w:p w14:paraId="59D09A0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92.45</w:t>
            </w:r>
          </w:p>
        </w:tc>
        <w:tc>
          <w:tcPr>
            <w:tcW w:w="1758" w:type="dxa"/>
            <w:shd w:val="clear" w:color="auto" w:fill="auto"/>
            <w:vAlign w:val="center"/>
            <w:hideMark/>
          </w:tcPr>
          <w:p w14:paraId="32B0D42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92.45</w:t>
            </w:r>
          </w:p>
        </w:tc>
      </w:tr>
      <w:tr w:rsidR="00961BAD" w:rsidRPr="00961BAD" w14:paraId="11EEC814" w14:textId="77777777" w:rsidTr="00961BAD">
        <w:trPr>
          <w:trHeight w:val="284"/>
          <w:jc w:val="center"/>
        </w:trPr>
        <w:tc>
          <w:tcPr>
            <w:tcW w:w="538" w:type="dxa"/>
            <w:shd w:val="clear" w:color="auto" w:fill="auto"/>
            <w:vAlign w:val="center"/>
            <w:hideMark/>
          </w:tcPr>
          <w:p w14:paraId="26825B0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w:t>
            </w:r>
          </w:p>
        </w:tc>
        <w:tc>
          <w:tcPr>
            <w:tcW w:w="4701" w:type="dxa"/>
            <w:shd w:val="clear" w:color="auto" w:fill="auto"/>
            <w:vAlign w:val="center"/>
            <w:hideMark/>
          </w:tcPr>
          <w:p w14:paraId="71EB7BBA"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Dzan</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71F67A6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90.00</w:t>
            </w:r>
          </w:p>
        </w:tc>
        <w:tc>
          <w:tcPr>
            <w:tcW w:w="1686" w:type="dxa"/>
            <w:shd w:val="clear" w:color="auto" w:fill="auto"/>
            <w:vAlign w:val="center"/>
            <w:hideMark/>
          </w:tcPr>
          <w:p w14:paraId="17C236D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90.00</w:t>
            </w:r>
          </w:p>
        </w:tc>
        <w:tc>
          <w:tcPr>
            <w:tcW w:w="1758" w:type="dxa"/>
            <w:shd w:val="clear" w:color="auto" w:fill="auto"/>
            <w:vAlign w:val="center"/>
            <w:hideMark/>
          </w:tcPr>
          <w:p w14:paraId="10BF320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90.00</w:t>
            </w:r>
          </w:p>
        </w:tc>
      </w:tr>
      <w:tr w:rsidR="00961BAD" w:rsidRPr="00961BAD" w14:paraId="4F2CECC4" w14:textId="77777777" w:rsidTr="00961BAD">
        <w:trPr>
          <w:trHeight w:val="284"/>
          <w:jc w:val="center"/>
        </w:trPr>
        <w:tc>
          <w:tcPr>
            <w:tcW w:w="538" w:type="dxa"/>
            <w:shd w:val="clear" w:color="auto" w:fill="auto"/>
            <w:vAlign w:val="center"/>
            <w:hideMark/>
          </w:tcPr>
          <w:p w14:paraId="107E6E1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w:t>
            </w:r>
          </w:p>
        </w:tc>
        <w:tc>
          <w:tcPr>
            <w:tcW w:w="4701" w:type="dxa"/>
            <w:shd w:val="clear" w:color="auto" w:fill="auto"/>
            <w:vAlign w:val="center"/>
            <w:hideMark/>
          </w:tcPr>
          <w:p w14:paraId="5D519B54"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Samahil</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1EC0C9D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87.13</w:t>
            </w:r>
          </w:p>
        </w:tc>
        <w:tc>
          <w:tcPr>
            <w:tcW w:w="1686" w:type="dxa"/>
            <w:shd w:val="clear" w:color="auto" w:fill="auto"/>
            <w:vAlign w:val="center"/>
            <w:hideMark/>
          </w:tcPr>
          <w:p w14:paraId="650C459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87.13</w:t>
            </w:r>
          </w:p>
        </w:tc>
        <w:tc>
          <w:tcPr>
            <w:tcW w:w="1758" w:type="dxa"/>
            <w:shd w:val="clear" w:color="auto" w:fill="auto"/>
            <w:vAlign w:val="center"/>
            <w:hideMark/>
          </w:tcPr>
          <w:p w14:paraId="22D7E30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87.13</w:t>
            </w:r>
          </w:p>
        </w:tc>
      </w:tr>
      <w:tr w:rsidR="00961BAD" w:rsidRPr="00961BAD" w14:paraId="40369EAB" w14:textId="77777777" w:rsidTr="00961BAD">
        <w:trPr>
          <w:trHeight w:val="284"/>
          <w:jc w:val="center"/>
        </w:trPr>
        <w:tc>
          <w:tcPr>
            <w:tcW w:w="538" w:type="dxa"/>
            <w:shd w:val="clear" w:color="auto" w:fill="auto"/>
            <w:vAlign w:val="center"/>
            <w:hideMark/>
          </w:tcPr>
          <w:p w14:paraId="0983ECA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11</w:t>
            </w:r>
          </w:p>
        </w:tc>
        <w:tc>
          <w:tcPr>
            <w:tcW w:w="4701" w:type="dxa"/>
            <w:shd w:val="clear" w:color="auto" w:fill="auto"/>
            <w:vAlign w:val="center"/>
            <w:hideMark/>
          </w:tcPr>
          <w:p w14:paraId="251A8728"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Muna.</w:t>
            </w:r>
          </w:p>
        </w:tc>
        <w:tc>
          <w:tcPr>
            <w:tcW w:w="1686" w:type="dxa"/>
            <w:shd w:val="clear" w:color="auto" w:fill="auto"/>
            <w:vAlign w:val="center"/>
            <w:hideMark/>
          </w:tcPr>
          <w:p w14:paraId="05BFBDC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78.87</w:t>
            </w:r>
          </w:p>
        </w:tc>
        <w:tc>
          <w:tcPr>
            <w:tcW w:w="1686" w:type="dxa"/>
            <w:shd w:val="clear" w:color="auto" w:fill="auto"/>
            <w:vAlign w:val="center"/>
            <w:hideMark/>
          </w:tcPr>
          <w:p w14:paraId="27DF861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78.87</w:t>
            </w:r>
          </w:p>
        </w:tc>
        <w:tc>
          <w:tcPr>
            <w:tcW w:w="1758" w:type="dxa"/>
            <w:shd w:val="clear" w:color="auto" w:fill="auto"/>
            <w:vAlign w:val="center"/>
            <w:hideMark/>
          </w:tcPr>
          <w:p w14:paraId="4528905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78.87</w:t>
            </w:r>
          </w:p>
        </w:tc>
      </w:tr>
      <w:tr w:rsidR="00961BAD" w:rsidRPr="00961BAD" w14:paraId="0E22CB69" w14:textId="77777777" w:rsidTr="00961BAD">
        <w:trPr>
          <w:trHeight w:val="284"/>
          <w:jc w:val="center"/>
        </w:trPr>
        <w:tc>
          <w:tcPr>
            <w:tcW w:w="538" w:type="dxa"/>
            <w:shd w:val="clear" w:color="auto" w:fill="auto"/>
            <w:vAlign w:val="center"/>
            <w:hideMark/>
          </w:tcPr>
          <w:p w14:paraId="0A71D50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w:t>
            </w:r>
          </w:p>
        </w:tc>
        <w:tc>
          <w:tcPr>
            <w:tcW w:w="4701" w:type="dxa"/>
            <w:shd w:val="clear" w:color="auto" w:fill="auto"/>
            <w:vAlign w:val="center"/>
            <w:hideMark/>
          </w:tcPr>
          <w:p w14:paraId="4C0604EC"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Sacalum</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1DF79EF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77.01</w:t>
            </w:r>
          </w:p>
        </w:tc>
        <w:tc>
          <w:tcPr>
            <w:tcW w:w="1686" w:type="dxa"/>
            <w:shd w:val="clear" w:color="auto" w:fill="auto"/>
            <w:vAlign w:val="center"/>
            <w:hideMark/>
          </w:tcPr>
          <w:p w14:paraId="3F9B0DC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77.01</w:t>
            </w:r>
          </w:p>
        </w:tc>
        <w:tc>
          <w:tcPr>
            <w:tcW w:w="1758" w:type="dxa"/>
            <w:shd w:val="clear" w:color="auto" w:fill="auto"/>
            <w:vAlign w:val="center"/>
            <w:hideMark/>
          </w:tcPr>
          <w:p w14:paraId="3A6D4CA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77.01</w:t>
            </w:r>
          </w:p>
        </w:tc>
      </w:tr>
      <w:tr w:rsidR="00961BAD" w:rsidRPr="00961BAD" w14:paraId="0C859D7A" w14:textId="77777777" w:rsidTr="00961BAD">
        <w:trPr>
          <w:trHeight w:val="284"/>
          <w:jc w:val="center"/>
        </w:trPr>
        <w:tc>
          <w:tcPr>
            <w:tcW w:w="538" w:type="dxa"/>
            <w:shd w:val="clear" w:color="auto" w:fill="auto"/>
            <w:vAlign w:val="center"/>
            <w:hideMark/>
          </w:tcPr>
          <w:p w14:paraId="67E230B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13</w:t>
            </w:r>
          </w:p>
        </w:tc>
        <w:tc>
          <w:tcPr>
            <w:tcW w:w="4701" w:type="dxa"/>
            <w:shd w:val="clear" w:color="auto" w:fill="auto"/>
            <w:vAlign w:val="center"/>
            <w:hideMark/>
          </w:tcPr>
          <w:p w14:paraId="6B73D7CF"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Chumayel</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562B1FA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73.20</w:t>
            </w:r>
          </w:p>
        </w:tc>
        <w:tc>
          <w:tcPr>
            <w:tcW w:w="1686" w:type="dxa"/>
            <w:shd w:val="clear" w:color="auto" w:fill="auto"/>
            <w:vAlign w:val="center"/>
            <w:hideMark/>
          </w:tcPr>
          <w:p w14:paraId="4F6A227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73.20</w:t>
            </w:r>
          </w:p>
        </w:tc>
        <w:tc>
          <w:tcPr>
            <w:tcW w:w="1758" w:type="dxa"/>
            <w:shd w:val="clear" w:color="auto" w:fill="auto"/>
            <w:vAlign w:val="center"/>
            <w:hideMark/>
          </w:tcPr>
          <w:p w14:paraId="35B8C5B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73.20</w:t>
            </w:r>
          </w:p>
        </w:tc>
      </w:tr>
      <w:tr w:rsidR="00961BAD" w:rsidRPr="00961BAD" w14:paraId="322A884B" w14:textId="77777777" w:rsidTr="00961BAD">
        <w:trPr>
          <w:trHeight w:val="284"/>
          <w:jc w:val="center"/>
        </w:trPr>
        <w:tc>
          <w:tcPr>
            <w:tcW w:w="538" w:type="dxa"/>
            <w:shd w:val="clear" w:color="auto" w:fill="auto"/>
            <w:vAlign w:val="center"/>
            <w:hideMark/>
          </w:tcPr>
          <w:p w14:paraId="7CF71A4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14</w:t>
            </w:r>
          </w:p>
        </w:tc>
        <w:tc>
          <w:tcPr>
            <w:tcW w:w="4701" w:type="dxa"/>
            <w:shd w:val="clear" w:color="auto" w:fill="auto"/>
            <w:vAlign w:val="center"/>
            <w:hideMark/>
          </w:tcPr>
          <w:p w14:paraId="2EB8D2AB"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Cantamayec</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0376A3B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66.33</w:t>
            </w:r>
          </w:p>
        </w:tc>
        <w:tc>
          <w:tcPr>
            <w:tcW w:w="1686" w:type="dxa"/>
            <w:shd w:val="clear" w:color="auto" w:fill="auto"/>
            <w:vAlign w:val="center"/>
            <w:hideMark/>
          </w:tcPr>
          <w:p w14:paraId="79747DA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66.33</w:t>
            </w:r>
          </w:p>
        </w:tc>
        <w:tc>
          <w:tcPr>
            <w:tcW w:w="1758" w:type="dxa"/>
            <w:shd w:val="clear" w:color="auto" w:fill="auto"/>
            <w:vAlign w:val="center"/>
            <w:hideMark/>
          </w:tcPr>
          <w:p w14:paraId="05052A0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66.33</w:t>
            </w:r>
          </w:p>
        </w:tc>
      </w:tr>
      <w:tr w:rsidR="00961BAD" w:rsidRPr="00961BAD" w14:paraId="4D6B5F85" w14:textId="77777777" w:rsidTr="00961BAD">
        <w:trPr>
          <w:trHeight w:val="284"/>
          <w:jc w:val="center"/>
        </w:trPr>
        <w:tc>
          <w:tcPr>
            <w:tcW w:w="538" w:type="dxa"/>
            <w:shd w:val="clear" w:color="auto" w:fill="auto"/>
            <w:vAlign w:val="center"/>
            <w:hideMark/>
          </w:tcPr>
          <w:p w14:paraId="24BB63B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15</w:t>
            </w:r>
          </w:p>
        </w:tc>
        <w:tc>
          <w:tcPr>
            <w:tcW w:w="4701" w:type="dxa"/>
            <w:shd w:val="clear" w:color="auto" w:fill="auto"/>
            <w:vAlign w:val="center"/>
            <w:hideMark/>
          </w:tcPr>
          <w:p w14:paraId="43EE0FDE"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Sinanché</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1EE3990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66.18</w:t>
            </w:r>
          </w:p>
        </w:tc>
        <w:tc>
          <w:tcPr>
            <w:tcW w:w="1686" w:type="dxa"/>
            <w:shd w:val="clear" w:color="auto" w:fill="auto"/>
            <w:vAlign w:val="center"/>
            <w:hideMark/>
          </w:tcPr>
          <w:p w14:paraId="1C738D0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66.18</w:t>
            </w:r>
          </w:p>
        </w:tc>
        <w:tc>
          <w:tcPr>
            <w:tcW w:w="1758" w:type="dxa"/>
            <w:shd w:val="clear" w:color="auto" w:fill="auto"/>
            <w:vAlign w:val="center"/>
            <w:hideMark/>
          </w:tcPr>
          <w:p w14:paraId="17F5D7F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66.18</w:t>
            </w:r>
          </w:p>
        </w:tc>
      </w:tr>
      <w:tr w:rsidR="00961BAD" w:rsidRPr="00961BAD" w14:paraId="3A7542BA" w14:textId="77777777" w:rsidTr="00961BAD">
        <w:trPr>
          <w:trHeight w:val="284"/>
          <w:jc w:val="center"/>
        </w:trPr>
        <w:tc>
          <w:tcPr>
            <w:tcW w:w="538" w:type="dxa"/>
            <w:shd w:val="clear" w:color="auto" w:fill="auto"/>
            <w:vAlign w:val="center"/>
            <w:hideMark/>
          </w:tcPr>
          <w:p w14:paraId="2B3C590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16</w:t>
            </w:r>
          </w:p>
        </w:tc>
        <w:tc>
          <w:tcPr>
            <w:tcW w:w="4701" w:type="dxa"/>
            <w:shd w:val="clear" w:color="auto" w:fill="auto"/>
            <w:vAlign w:val="center"/>
            <w:hideMark/>
          </w:tcPr>
          <w:p w14:paraId="452FD747"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Espita.</w:t>
            </w:r>
          </w:p>
        </w:tc>
        <w:tc>
          <w:tcPr>
            <w:tcW w:w="1686" w:type="dxa"/>
            <w:shd w:val="clear" w:color="auto" w:fill="auto"/>
            <w:vAlign w:val="center"/>
            <w:hideMark/>
          </w:tcPr>
          <w:p w14:paraId="57629D0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65.10</w:t>
            </w:r>
          </w:p>
        </w:tc>
        <w:tc>
          <w:tcPr>
            <w:tcW w:w="1686" w:type="dxa"/>
            <w:shd w:val="clear" w:color="auto" w:fill="auto"/>
            <w:vAlign w:val="center"/>
            <w:hideMark/>
          </w:tcPr>
          <w:p w14:paraId="7D2FE8E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65.10</w:t>
            </w:r>
          </w:p>
        </w:tc>
        <w:tc>
          <w:tcPr>
            <w:tcW w:w="1758" w:type="dxa"/>
            <w:shd w:val="clear" w:color="auto" w:fill="auto"/>
            <w:vAlign w:val="center"/>
            <w:hideMark/>
          </w:tcPr>
          <w:p w14:paraId="3206659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65.10</w:t>
            </w:r>
          </w:p>
        </w:tc>
      </w:tr>
      <w:tr w:rsidR="00961BAD" w:rsidRPr="00961BAD" w14:paraId="42012BD4" w14:textId="77777777" w:rsidTr="00961BAD">
        <w:trPr>
          <w:trHeight w:val="284"/>
          <w:jc w:val="center"/>
        </w:trPr>
        <w:tc>
          <w:tcPr>
            <w:tcW w:w="538" w:type="dxa"/>
            <w:shd w:val="clear" w:color="auto" w:fill="auto"/>
            <w:vAlign w:val="center"/>
            <w:hideMark/>
          </w:tcPr>
          <w:p w14:paraId="3F8DBBB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17</w:t>
            </w:r>
          </w:p>
        </w:tc>
        <w:tc>
          <w:tcPr>
            <w:tcW w:w="4701" w:type="dxa"/>
            <w:shd w:val="clear" w:color="auto" w:fill="auto"/>
            <w:vAlign w:val="center"/>
            <w:hideMark/>
          </w:tcPr>
          <w:p w14:paraId="3B67A676"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Santa Elena.</w:t>
            </w:r>
          </w:p>
        </w:tc>
        <w:tc>
          <w:tcPr>
            <w:tcW w:w="1686" w:type="dxa"/>
            <w:shd w:val="clear" w:color="auto" w:fill="auto"/>
            <w:vAlign w:val="center"/>
            <w:hideMark/>
          </w:tcPr>
          <w:p w14:paraId="1269D92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45.31</w:t>
            </w:r>
          </w:p>
        </w:tc>
        <w:tc>
          <w:tcPr>
            <w:tcW w:w="1686" w:type="dxa"/>
            <w:shd w:val="clear" w:color="auto" w:fill="auto"/>
            <w:vAlign w:val="center"/>
            <w:hideMark/>
          </w:tcPr>
          <w:p w14:paraId="01BD8B2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45.31</w:t>
            </w:r>
          </w:p>
        </w:tc>
        <w:tc>
          <w:tcPr>
            <w:tcW w:w="1758" w:type="dxa"/>
            <w:shd w:val="clear" w:color="auto" w:fill="auto"/>
            <w:vAlign w:val="center"/>
            <w:hideMark/>
          </w:tcPr>
          <w:p w14:paraId="5F90686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45.31</w:t>
            </w:r>
          </w:p>
        </w:tc>
      </w:tr>
      <w:tr w:rsidR="00961BAD" w:rsidRPr="00961BAD" w14:paraId="03C63B19" w14:textId="77777777" w:rsidTr="00961BAD">
        <w:trPr>
          <w:trHeight w:val="284"/>
          <w:jc w:val="center"/>
        </w:trPr>
        <w:tc>
          <w:tcPr>
            <w:tcW w:w="538" w:type="dxa"/>
            <w:shd w:val="clear" w:color="auto" w:fill="auto"/>
            <w:vAlign w:val="center"/>
            <w:hideMark/>
          </w:tcPr>
          <w:p w14:paraId="41FB45A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18</w:t>
            </w:r>
          </w:p>
        </w:tc>
        <w:tc>
          <w:tcPr>
            <w:tcW w:w="4701" w:type="dxa"/>
            <w:shd w:val="clear" w:color="auto" w:fill="auto"/>
            <w:vAlign w:val="center"/>
            <w:hideMark/>
          </w:tcPr>
          <w:p w14:paraId="5FABBEC7"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Dzemul</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5AC2D17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42.32</w:t>
            </w:r>
          </w:p>
        </w:tc>
        <w:tc>
          <w:tcPr>
            <w:tcW w:w="1686" w:type="dxa"/>
            <w:shd w:val="clear" w:color="auto" w:fill="auto"/>
            <w:vAlign w:val="center"/>
            <w:hideMark/>
          </w:tcPr>
          <w:p w14:paraId="7EEA1DF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42.32</w:t>
            </w:r>
          </w:p>
        </w:tc>
        <w:tc>
          <w:tcPr>
            <w:tcW w:w="1758" w:type="dxa"/>
            <w:shd w:val="clear" w:color="auto" w:fill="auto"/>
            <w:vAlign w:val="center"/>
            <w:hideMark/>
          </w:tcPr>
          <w:p w14:paraId="768C69D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42.32</w:t>
            </w:r>
          </w:p>
        </w:tc>
      </w:tr>
      <w:tr w:rsidR="00961BAD" w:rsidRPr="00961BAD" w14:paraId="3C486123" w14:textId="77777777" w:rsidTr="00961BAD">
        <w:trPr>
          <w:trHeight w:val="284"/>
          <w:jc w:val="center"/>
        </w:trPr>
        <w:tc>
          <w:tcPr>
            <w:tcW w:w="538" w:type="dxa"/>
            <w:shd w:val="clear" w:color="auto" w:fill="auto"/>
            <w:vAlign w:val="center"/>
            <w:hideMark/>
          </w:tcPr>
          <w:p w14:paraId="66D5F2A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w:t>
            </w:r>
          </w:p>
        </w:tc>
        <w:tc>
          <w:tcPr>
            <w:tcW w:w="4701" w:type="dxa"/>
            <w:shd w:val="clear" w:color="auto" w:fill="auto"/>
            <w:vAlign w:val="center"/>
            <w:hideMark/>
          </w:tcPr>
          <w:p w14:paraId="38CA5F23"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Chicxulub Pueblo.</w:t>
            </w:r>
          </w:p>
        </w:tc>
        <w:tc>
          <w:tcPr>
            <w:tcW w:w="1686" w:type="dxa"/>
            <w:shd w:val="clear" w:color="auto" w:fill="auto"/>
            <w:vAlign w:val="center"/>
            <w:hideMark/>
          </w:tcPr>
          <w:p w14:paraId="46B0883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40.78</w:t>
            </w:r>
          </w:p>
        </w:tc>
        <w:tc>
          <w:tcPr>
            <w:tcW w:w="1686" w:type="dxa"/>
            <w:shd w:val="clear" w:color="auto" w:fill="auto"/>
            <w:vAlign w:val="center"/>
            <w:hideMark/>
          </w:tcPr>
          <w:p w14:paraId="7D66C99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40.78</w:t>
            </w:r>
          </w:p>
        </w:tc>
        <w:tc>
          <w:tcPr>
            <w:tcW w:w="1758" w:type="dxa"/>
            <w:shd w:val="clear" w:color="auto" w:fill="auto"/>
            <w:vAlign w:val="center"/>
            <w:hideMark/>
          </w:tcPr>
          <w:p w14:paraId="6B51CD9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40.78</w:t>
            </w:r>
          </w:p>
        </w:tc>
      </w:tr>
      <w:tr w:rsidR="00961BAD" w:rsidRPr="00961BAD" w14:paraId="2647896B" w14:textId="77777777" w:rsidTr="00961BAD">
        <w:trPr>
          <w:trHeight w:val="284"/>
          <w:jc w:val="center"/>
        </w:trPr>
        <w:tc>
          <w:tcPr>
            <w:tcW w:w="538" w:type="dxa"/>
            <w:shd w:val="clear" w:color="auto" w:fill="auto"/>
            <w:vAlign w:val="center"/>
            <w:hideMark/>
          </w:tcPr>
          <w:p w14:paraId="3FC3425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20</w:t>
            </w:r>
          </w:p>
        </w:tc>
        <w:tc>
          <w:tcPr>
            <w:tcW w:w="4701" w:type="dxa"/>
            <w:shd w:val="clear" w:color="auto" w:fill="auto"/>
            <w:vAlign w:val="center"/>
            <w:hideMark/>
          </w:tcPr>
          <w:p w14:paraId="40D61B5E"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Izamal.</w:t>
            </w:r>
          </w:p>
        </w:tc>
        <w:tc>
          <w:tcPr>
            <w:tcW w:w="1686" w:type="dxa"/>
            <w:shd w:val="clear" w:color="auto" w:fill="auto"/>
            <w:vAlign w:val="center"/>
            <w:hideMark/>
          </w:tcPr>
          <w:p w14:paraId="70E4AB5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37.58</w:t>
            </w:r>
          </w:p>
        </w:tc>
        <w:tc>
          <w:tcPr>
            <w:tcW w:w="1686" w:type="dxa"/>
            <w:shd w:val="clear" w:color="auto" w:fill="auto"/>
            <w:vAlign w:val="center"/>
            <w:hideMark/>
          </w:tcPr>
          <w:p w14:paraId="0F8EA37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37.58</w:t>
            </w:r>
          </w:p>
        </w:tc>
        <w:tc>
          <w:tcPr>
            <w:tcW w:w="1758" w:type="dxa"/>
            <w:shd w:val="clear" w:color="auto" w:fill="auto"/>
            <w:vAlign w:val="center"/>
            <w:hideMark/>
          </w:tcPr>
          <w:p w14:paraId="6E21EB2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37.58</w:t>
            </w:r>
          </w:p>
        </w:tc>
      </w:tr>
      <w:tr w:rsidR="00961BAD" w:rsidRPr="00961BAD" w14:paraId="44AE0F8B" w14:textId="77777777" w:rsidTr="00961BAD">
        <w:trPr>
          <w:trHeight w:val="284"/>
          <w:jc w:val="center"/>
        </w:trPr>
        <w:tc>
          <w:tcPr>
            <w:tcW w:w="538" w:type="dxa"/>
            <w:shd w:val="clear" w:color="auto" w:fill="auto"/>
            <w:vAlign w:val="center"/>
            <w:hideMark/>
          </w:tcPr>
          <w:p w14:paraId="216F9BB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21</w:t>
            </w:r>
          </w:p>
        </w:tc>
        <w:tc>
          <w:tcPr>
            <w:tcW w:w="4701" w:type="dxa"/>
            <w:shd w:val="clear" w:color="auto" w:fill="auto"/>
            <w:vAlign w:val="center"/>
            <w:hideMark/>
          </w:tcPr>
          <w:p w14:paraId="51B5D77B"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Valladolid.</w:t>
            </w:r>
          </w:p>
        </w:tc>
        <w:tc>
          <w:tcPr>
            <w:tcW w:w="1686" w:type="dxa"/>
            <w:shd w:val="clear" w:color="auto" w:fill="auto"/>
            <w:vAlign w:val="center"/>
            <w:hideMark/>
          </w:tcPr>
          <w:p w14:paraId="48186A4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33.95</w:t>
            </w:r>
          </w:p>
        </w:tc>
        <w:tc>
          <w:tcPr>
            <w:tcW w:w="1686" w:type="dxa"/>
            <w:shd w:val="clear" w:color="auto" w:fill="auto"/>
            <w:vAlign w:val="center"/>
            <w:hideMark/>
          </w:tcPr>
          <w:p w14:paraId="6BB191B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33.95</w:t>
            </w:r>
          </w:p>
        </w:tc>
        <w:tc>
          <w:tcPr>
            <w:tcW w:w="1758" w:type="dxa"/>
            <w:shd w:val="clear" w:color="auto" w:fill="auto"/>
            <w:vAlign w:val="center"/>
            <w:hideMark/>
          </w:tcPr>
          <w:p w14:paraId="162FD93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33.95</w:t>
            </w:r>
          </w:p>
        </w:tc>
      </w:tr>
      <w:tr w:rsidR="00961BAD" w:rsidRPr="00961BAD" w14:paraId="34BB2033" w14:textId="77777777" w:rsidTr="00961BAD">
        <w:trPr>
          <w:trHeight w:val="284"/>
          <w:jc w:val="center"/>
        </w:trPr>
        <w:tc>
          <w:tcPr>
            <w:tcW w:w="538" w:type="dxa"/>
            <w:shd w:val="clear" w:color="auto" w:fill="auto"/>
            <w:vAlign w:val="center"/>
            <w:hideMark/>
          </w:tcPr>
          <w:p w14:paraId="6497102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22</w:t>
            </w:r>
          </w:p>
        </w:tc>
        <w:tc>
          <w:tcPr>
            <w:tcW w:w="4701" w:type="dxa"/>
            <w:shd w:val="clear" w:color="auto" w:fill="auto"/>
            <w:vAlign w:val="center"/>
            <w:hideMark/>
          </w:tcPr>
          <w:p w14:paraId="12546F88"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Xocchel</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4C477E6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12.72</w:t>
            </w:r>
          </w:p>
        </w:tc>
        <w:tc>
          <w:tcPr>
            <w:tcW w:w="1686" w:type="dxa"/>
            <w:shd w:val="clear" w:color="auto" w:fill="auto"/>
            <w:vAlign w:val="center"/>
            <w:hideMark/>
          </w:tcPr>
          <w:p w14:paraId="6DCA53D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12.72</w:t>
            </w:r>
          </w:p>
        </w:tc>
        <w:tc>
          <w:tcPr>
            <w:tcW w:w="1758" w:type="dxa"/>
            <w:shd w:val="clear" w:color="auto" w:fill="auto"/>
            <w:vAlign w:val="center"/>
            <w:hideMark/>
          </w:tcPr>
          <w:p w14:paraId="05FF786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12.72</w:t>
            </w:r>
          </w:p>
        </w:tc>
      </w:tr>
      <w:tr w:rsidR="00961BAD" w:rsidRPr="00961BAD" w14:paraId="247C094F" w14:textId="77777777" w:rsidTr="00961BAD">
        <w:trPr>
          <w:trHeight w:val="284"/>
          <w:jc w:val="center"/>
        </w:trPr>
        <w:tc>
          <w:tcPr>
            <w:tcW w:w="538" w:type="dxa"/>
            <w:shd w:val="clear" w:color="auto" w:fill="auto"/>
            <w:vAlign w:val="center"/>
            <w:hideMark/>
          </w:tcPr>
          <w:p w14:paraId="09CF060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23</w:t>
            </w:r>
          </w:p>
        </w:tc>
        <w:tc>
          <w:tcPr>
            <w:tcW w:w="4701" w:type="dxa"/>
            <w:shd w:val="clear" w:color="auto" w:fill="auto"/>
            <w:vAlign w:val="center"/>
            <w:hideMark/>
          </w:tcPr>
          <w:p w14:paraId="662697D9"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Akil</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719C5C3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12.17</w:t>
            </w:r>
          </w:p>
        </w:tc>
        <w:tc>
          <w:tcPr>
            <w:tcW w:w="1686" w:type="dxa"/>
            <w:shd w:val="clear" w:color="auto" w:fill="auto"/>
            <w:vAlign w:val="center"/>
            <w:hideMark/>
          </w:tcPr>
          <w:p w14:paraId="168A718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12.17</w:t>
            </w:r>
          </w:p>
        </w:tc>
        <w:tc>
          <w:tcPr>
            <w:tcW w:w="1758" w:type="dxa"/>
            <w:shd w:val="clear" w:color="auto" w:fill="auto"/>
            <w:vAlign w:val="center"/>
            <w:hideMark/>
          </w:tcPr>
          <w:p w14:paraId="5832809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12.17</w:t>
            </w:r>
          </w:p>
        </w:tc>
      </w:tr>
      <w:tr w:rsidR="00961BAD" w:rsidRPr="00961BAD" w14:paraId="4EE781BF" w14:textId="77777777" w:rsidTr="00961BAD">
        <w:trPr>
          <w:trHeight w:val="284"/>
          <w:jc w:val="center"/>
        </w:trPr>
        <w:tc>
          <w:tcPr>
            <w:tcW w:w="538" w:type="dxa"/>
            <w:shd w:val="clear" w:color="auto" w:fill="auto"/>
            <w:vAlign w:val="center"/>
            <w:hideMark/>
          </w:tcPr>
          <w:p w14:paraId="457DD71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24</w:t>
            </w:r>
          </w:p>
        </w:tc>
        <w:tc>
          <w:tcPr>
            <w:tcW w:w="4701" w:type="dxa"/>
            <w:shd w:val="clear" w:color="auto" w:fill="auto"/>
            <w:vAlign w:val="center"/>
            <w:hideMark/>
          </w:tcPr>
          <w:p w14:paraId="07B27551"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Chikindzonot</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644B489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6.18</w:t>
            </w:r>
          </w:p>
        </w:tc>
        <w:tc>
          <w:tcPr>
            <w:tcW w:w="1686" w:type="dxa"/>
            <w:shd w:val="clear" w:color="auto" w:fill="auto"/>
            <w:vAlign w:val="center"/>
            <w:hideMark/>
          </w:tcPr>
          <w:p w14:paraId="372DA4F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6.18</w:t>
            </w:r>
          </w:p>
        </w:tc>
        <w:tc>
          <w:tcPr>
            <w:tcW w:w="1758" w:type="dxa"/>
            <w:shd w:val="clear" w:color="auto" w:fill="auto"/>
            <w:vAlign w:val="center"/>
            <w:hideMark/>
          </w:tcPr>
          <w:p w14:paraId="6D1EBA8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6.18</w:t>
            </w:r>
          </w:p>
        </w:tc>
      </w:tr>
      <w:tr w:rsidR="00961BAD" w:rsidRPr="00961BAD" w14:paraId="731F778F" w14:textId="77777777" w:rsidTr="00961BAD">
        <w:trPr>
          <w:trHeight w:val="284"/>
          <w:jc w:val="center"/>
        </w:trPr>
        <w:tc>
          <w:tcPr>
            <w:tcW w:w="538" w:type="dxa"/>
            <w:shd w:val="clear" w:color="auto" w:fill="auto"/>
            <w:vAlign w:val="center"/>
            <w:hideMark/>
          </w:tcPr>
          <w:p w14:paraId="2269640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25</w:t>
            </w:r>
          </w:p>
        </w:tc>
        <w:tc>
          <w:tcPr>
            <w:tcW w:w="4701" w:type="dxa"/>
            <w:shd w:val="clear" w:color="auto" w:fill="auto"/>
            <w:vAlign w:val="center"/>
            <w:hideMark/>
          </w:tcPr>
          <w:p w14:paraId="402EA8F2"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Chapab.</w:t>
            </w:r>
          </w:p>
        </w:tc>
        <w:tc>
          <w:tcPr>
            <w:tcW w:w="1686" w:type="dxa"/>
            <w:shd w:val="clear" w:color="auto" w:fill="auto"/>
            <w:vAlign w:val="center"/>
            <w:hideMark/>
          </w:tcPr>
          <w:p w14:paraId="59142E4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86" w:type="dxa"/>
            <w:shd w:val="clear" w:color="auto" w:fill="auto"/>
            <w:vAlign w:val="center"/>
            <w:hideMark/>
          </w:tcPr>
          <w:p w14:paraId="7640E00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58" w:type="dxa"/>
            <w:shd w:val="clear" w:color="auto" w:fill="auto"/>
            <w:vAlign w:val="center"/>
            <w:hideMark/>
          </w:tcPr>
          <w:p w14:paraId="31DFD5F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69318CBA" w14:textId="77777777" w:rsidTr="00961BAD">
        <w:trPr>
          <w:trHeight w:val="284"/>
          <w:jc w:val="center"/>
        </w:trPr>
        <w:tc>
          <w:tcPr>
            <w:tcW w:w="538" w:type="dxa"/>
            <w:shd w:val="clear" w:color="auto" w:fill="auto"/>
            <w:vAlign w:val="center"/>
            <w:hideMark/>
          </w:tcPr>
          <w:p w14:paraId="193A903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26</w:t>
            </w:r>
          </w:p>
        </w:tc>
        <w:tc>
          <w:tcPr>
            <w:tcW w:w="4701" w:type="dxa"/>
            <w:shd w:val="clear" w:color="auto" w:fill="auto"/>
            <w:vAlign w:val="center"/>
            <w:hideMark/>
          </w:tcPr>
          <w:p w14:paraId="76BADA0D"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Chocholá</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794C29A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86" w:type="dxa"/>
            <w:shd w:val="clear" w:color="auto" w:fill="auto"/>
            <w:vAlign w:val="center"/>
            <w:hideMark/>
          </w:tcPr>
          <w:p w14:paraId="79E681C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58" w:type="dxa"/>
            <w:shd w:val="clear" w:color="auto" w:fill="auto"/>
            <w:vAlign w:val="center"/>
            <w:hideMark/>
          </w:tcPr>
          <w:p w14:paraId="1B0D52E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751D9F2B" w14:textId="77777777" w:rsidTr="00961BAD">
        <w:trPr>
          <w:trHeight w:val="284"/>
          <w:jc w:val="center"/>
        </w:trPr>
        <w:tc>
          <w:tcPr>
            <w:tcW w:w="538" w:type="dxa"/>
            <w:shd w:val="clear" w:color="auto" w:fill="auto"/>
            <w:vAlign w:val="center"/>
            <w:hideMark/>
          </w:tcPr>
          <w:p w14:paraId="2CF0B99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27</w:t>
            </w:r>
          </w:p>
        </w:tc>
        <w:tc>
          <w:tcPr>
            <w:tcW w:w="4701" w:type="dxa"/>
            <w:shd w:val="clear" w:color="auto" w:fill="auto"/>
            <w:vAlign w:val="center"/>
            <w:hideMark/>
          </w:tcPr>
          <w:p w14:paraId="2A0D105B"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Cuzamá</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52392A8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86" w:type="dxa"/>
            <w:shd w:val="clear" w:color="auto" w:fill="auto"/>
            <w:vAlign w:val="center"/>
            <w:hideMark/>
          </w:tcPr>
          <w:p w14:paraId="7620809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58" w:type="dxa"/>
            <w:shd w:val="clear" w:color="auto" w:fill="auto"/>
            <w:vAlign w:val="center"/>
            <w:hideMark/>
          </w:tcPr>
          <w:p w14:paraId="57F1DFA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427701D0" w14:textId="77777777" w:rsidTr="00961BAD">
        <w:trPr>
          <w:trHeight w:val="284"/>
          <w:jc w:val="center"/>
        </w:trPr>
        <w:tc>
          <w:tcPr>
            <w:tcW w:w="538" w:type="dxa"/>
            <w:shd w:val="clear" w:color="auto" w:fill="auto"/>
            <w:vAlign w:val="center"/>
            <w:hideMark/>
          </w:tcPr>
          <w:p w14:paraId="0C7039D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28</w:t>
            </w:r>
          </w:p>
        </w:tc>
        <w:tc>
          <w:tcPr>
            <w:tcW w:w="4701" w:type="dxa"/>
            <w:shd w:val="clear" w:color="auto" w:fill="auto"/>
            <w:vAlign w:val="center"/>
            <w:hideMark/>
          </w:tcPr>
          <w:p w14:paraId="4867EBCF"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Hocabá</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55CE43F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86" w:type="dxa"/>
            <w:shd w:val="clear" w:color="auto" w:fill="auto"/>
            <w:vAlign w:val="center"/>
            <w:hideMark/>
          </w:tcPr>
          <w:p w14:paraId="6511ED1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58" w:type="dxa"/>
            <w:shd w:val="clear" w:color="auto" w:fill="auto"/>
            <w:vAlign w:val="center"/>
            <w:hideMark/>
          </w:tcPr>
          <w:p w14:paraId="7BC1521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4DD0EC06" w14:textId="77777777" w:rsidTr="00961BAD">
        <w:trPr>
          <w:trHeight w:val="284"/>
          <w:jc w:val="center"/>
        </w:trPr>
        <w:tc>
          <w:tcPr>
            <w:tcW w:w="538" w:type="dxa"/>
            <w:shd w:val="clear" w:color="auto" w:fill="auto"/>
            <w:vAlign w:val="center"/>
            <w:hideMark/>
          </w:tcPr>
          <w:p w14:paraId="6A8D711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29</w:t>
            </w:r>
          </w:p>
        </w:tc>
        <w:tc>
          <w:tcPr>
            <w:tcW w:w="4701" w:type="dxa"/>
            <w:shd w:val="clear" w:color="auto" w:fill="auto"/>
            <w:vAlign w:val="center"/>
            <w:hideMark/>
          </w:tcPr>
          <w:p w14:paraId="4F3841BE"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Hoctún.</w:t>
            </w:r>
          </w:p>
        </w:tc>
        <w:tc>
          <w:tcPr>
            <w:tcW w:w="1686" w:type="dxa"/>
            <w:shd w:val="clear" w:color="auto" w:fill="auto"/>
            <w:vAlign w:val="center"/>
            <w:hideMark/>
          </w:tcPr>
          <w:p w14:paraId="3C3EED5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86" w:type="dxa"/>
            <w:shd w:val="clear" w:color="auto" w:fill="auto"/>
            <w:vAlign w:val="center"/>
            <w:hideMark/>
          </w:tcPr>
          <w:p w14:paraId="5523075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58" w:type="dxa"/>
            <w:shd w:val="clear" w:color="auto" w:fill="auto"/>
            <w:vAlign w:val="center"/>
            <w:hideMark/>
          </w:tcPr>
          <w:p w14:paraId="3BDDFA1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1D52836D" w14:textId="77777777" w:rsidTr="00961BAD">
        <w:trPr>
          <w:trHeight w:val="284"/>
          <w:jc w:val="center"/>
        </w:trPr>
        <w:tc>
          <w:tcPr>
            <w:tcW w:w="538" w:type="dxa"/>
            <w:shd w:val="clear" w:color="auto" w:fill="auto"/>
            <w:vAlign w:val="center"/>
            <w:hideMark/>
          </w:tcPr>
          <w:p w14:paraId="62FB729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30</w:t>
            </w:r>
          </w:p>
        </w:tc>
        <w:tc>
          <w:tcPr>
            <w:tcW w:w="4701" w:type="dxa"/>
            <w:shd w:val="clear" w:color="auto" w:fill="auto"/>
            <w:vAlign w:val="center"/>
            <w:hideMark/>
          </w:tcPr>
          <w:p w14:paraId="63676DC8"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Mocochá</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11EB7F9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86" w:type="dxa"/>
            <w:shd w:val="clear" w:color="auto" w:fill="auto"/>
            <w:vAlign w:val="center"/>
            <w:hideMark/>
          </w:tcPr>
          <w:p w14:paraId="128A162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58" w:type="dxa"/>
            <w:shd w:val="clear" w:color="auto" w:fill="auto"/>
            <w:vAlign w:val="center"/>
            <w:hideMark/>
          </w:tcPr>
          <w:p w14:paraId="5680914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09566627" w14:textId="77777777" w:rsidTr="00961BAD">
        <w:trPr>
          <w:trHeight w:val="284"/>
          <w:jc w:val="center"/>
        </w:trPr>
        <w:tc>
          <w:tcPr>
            <w:tcW w:w="538" w:type="dxa"/>
            <w:shd w:val="clear" w:color="auto" w:fill="auto"/>
            <w:vAlign w:val="center"/>
            <w:hideMark/>
          </w:tcPr>
          <w:p w14:paraId="0188A14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31</w:t>
            </w:r>
          </w:p>
        </w:tc>
        <w:tc>
          <w:tcPr>
            <w:tcW w:w="4701" w:type="dxa"/>
            <w:shd w:val="clear" w:color="auto" w:fill="auto"/>
            <w:vAlign w:val="center"/>
            <w:hideMark/>
          </w:tcPr>
          <w:p w14:paraId="719FC881"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Río Lagartos.</w:t>
            </w:r>
          </w:p>
        </w:tc>
        <w:tc>
          <w:tcPr>
            <w:tcW w:w="1686" w:type="dxa"/>
            <w:shd w:val="clear" w:color="auto" w:fill="auto"/>
            <w:vAlign w:val="center"/>
            <w:hideMark/>
          </w:tcPr>
          <w:p w14:paraId="19DBE10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86" w:type="dxa"/>
            <w:shd w:val="clear" w:color="auto" w:fill="auto"/>
            <w:vAlign w:val="center"/>
            <w:hideMark/>
          </w:tcPr>
          <w:p w14:paraId="235542D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58" w:type="dxa"/>
            <w:shd w:val="clear" w:color="auto" w:fill="auto"/>
            <w:vAlign w:val="center"/>
            <w:hideMark/>
          </w:tcPr>
          <w:p w14:paraId="18F1A51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1BF81A91" w14:textId="77777777" w:rsidTr="00961BAD">
        <w:trPr>
          <w:trHeight w:val="284"/>
          <w:jc w:val="center"/>
        </w:trPr>
        <w:tc>
          <w:tcPr>
            <w:tcW w:w="538" w:type="dxa"/>
            <w:shd w:val="clear" w:color="auto" w:fill="auto"/>
            <w:vAlign w:val="center"/>
            <w:hideMark/>
          </w:tcPr>
          <w:p w14:paraId="5299AC0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32</w:t>
            </w:r>
          </w:p>
        </w:tc>
        <w:tc>
          <w:tcPr>
            <w:tcW w:w="4701" w:type="dxa"/>
            <w:shd w:val="clear" w:color="auto" w:fill="auto"/>
            <w:vAlign w:val="center"/>
            <w:hideMark/>
          </w:tcPr>
          <w:p w14:paraId="6C6860ED"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Sanahcat</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7B5B57A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86" w:type="dxa"/>
            <w:shd w:val="clear" w:color="auto" w:fill="auto"/>
            <w:vAlign w:val="center"/>
            <w:hideMark/>
          </w:tcPr>
          <w:p w14:paraId="7A3DE5A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58" w:type="dxa"/>
            <w:shd w:val="clear" w:color="auto" w:fill="auto"/>
            <w:vAlign w:val="center"/>
            <w:hideMark/>
          </w:tcPr>
          <w:p w14:paraId="339FFEA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261F429B" w14:textId="77777777" w:rsidTr="00961BAD">
        <w:trPr>
          <w:trHeight w:val="284"/>
          <w:jc w:val="center"/>
        </w:trPr>
        <w:tc>
          <w:tcPr>
            <w:tcW w:w="538" w:type="dxa"/>
            <w:shd w:val="clear" w:color="auto" w:fill="auto"/>
            <w:vAlign w:val="center"/>
            <w:hideMark/>
          </w:tcPr>
          <w:p w14:paraId="181FE95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33</w:t>
            </w:r>
          </w:p>
        </w:tc>
        <w:tc>
          <w:tcPr>
            <w:tcW w:w="4701" w:type="dxa"/>
            <w:shd w:val="clear" w:color="auto" w:fill="auto"/>
            <w:vAlign w:val="center"/>
            <w:hideMark/>
          </w:tcPr>
          <w:p w14:paraId="1B4899EF"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Tekit.</w:t>
            </w:r>
          </w:p>
        </w:tc>
        <w:tc>
          <w:tcPr>
            <w:tcW w:w="1686" w:type="dxa"/>
            <w:shd w:val="clear" w:color="auto" w:fill="auto"/>
            <w:vAlign w:val="center"/>
            <w:hideMark/>
          </w:tcPr>
          <w:p w14:paraId="4B46370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86" w:type="dxa"/>
            <w:shd w:val="clear" w:color="auto" w:fill="auto"/>
            <w:vAlign w:val="center"/>
            <w:hideMark/>
          </w:tcPr>
          <w:p w14:paraId="5FBA9D4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58" w:type="dxa"/>
            <w:shd w:val="clear" w:color="auto" w:fill="auto"/>
            <w:vAlign w:val="center"/>
            <w:hideMark/>
          </w:tcPr>
          <w:p w14:paraId="153179E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5F498003" w14:textId="77777777" w:rsidTr="00961BAD">
        <w:trPr>
          <w:trHeight w:val="284"/>
          <w:jc w:val="center"/>
        </w:trPr>
        <w:tc>
          <w:tcPr>
            <w:tcW w:w="538" w:type="dxa"/>
            <w:shd w:val="clear" w:color="auto" w:fill="auto"/>
            <w:vAlign w:val="center"/>
            <w:hideMark/>
          </w:tcPr>
          <w:p w14:paraId="184AEF0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34</w:t>
            </w:r>
          </w:p>
        </w:tc>
        <w:tc>
          <w:tcPr>
            <w:tcW w:w="4701" w:type="dxa"/>
            <w:shd w:val="clear" w:color="auto" w:fill="auto"/>
            <w:vAlign w:val="center"/>
            <w:hideMark/>
          </w:tcPr>
          <w:p w14:paraId="0DC1AF26"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Ucú.</w:t>
            </w:r>
          </w:p>
        </w:tc>
        <w:tc>
          <w:tcPr>
            <w:tcW w:w="1686" w:type="dxa"/>
            <w:shd w:val="clear" w:color="auto" w:fill="auto"/>
            <w:vAlign w:val="center"/>
            <w:hideMark/>
          </w:tcPr>
          <w:p w14:paraId="5A690E1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86" w:type="dxa"/>
            <w:shd w:val="clear" w:color="auto" w:fill="auto"/>
            <w:vAlign w:val="center"/>
            <w:hideMark/>
          </w:tcPr>
          <w:p w14:paraId="0B4E2E3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58" w:type="dxa"/>
            <w:shd w:val="clear" w:color="auto" w:fill="auto"/>
            <w:vAlign w:val="center"/>
            <w:hideMark/>
          </w:tcPr>
          <w:p w14:paraId="514F039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52BBBE2D" w14:textId="77777777" w:rsidTr="00961BAD">
        <w:trPr>
          <w:trHeight w:val="284"/>
          <w:jc w:val="center"/>
        </w:trPr>
        <w:tc>
          <w:tcPr>
            <w:tcW w:w="538" w:type="dxa"/>
            <w:shd w:val="clear" w:color="auto" w:fill="auto"/>
            <w:vAlign w:val="center"/>
            <w:hideMark/>
          </w:tcPr>
          <w:p w14:paraId="21C0C9D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35</w:t>
            </w:r>
          </w:p>
        </w:tc>
        <w:tc>
          <w:tcPr>
            <w:tcW w:w="4701" w:type="dxa"/>
            <w:shd w:val="clear" w:color="auto" w:fill="auto"/>
            <w:vAlign w:val="center"/>
            <w:hideMark/>
          </w:tcPr>
          <w:p w14:paraId="7C0CBD6F"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Yobaín</w:t>
            </w:r>
            <w:proofErr w:type="spellEnd"/>
            <w:r w:rsidRPr="00961BAD">
              <w:rPr>
                <w:rFonts w:ascii="Arial" w:eastAsia="Times New Roman" w:hAnsi="Arial" w:cs="Arial"/>
                <w:color w:val="000000"/>
                <w:sz w:val="18"/>
                <w:szCs w:val="18"/>
                <w:lang w:val="es-419" w:eastAsia="es-419"/>
              </w:rPr>
              <w:t>.</w:t>
            </w:r>
          </w:p>
        </w:tc>
        <w:tc>
          <w:tcPr>
            <w:tcW w:w="1686" w:type="dxa"/>
            <w:shd w:val="clear" w:color="auto" w:fill="auto"/>
            <w:vAlign w:val="center"/>
            <w:hideMark/>
          </w:tcPr>
          <w:p w14:paraId="0FCC343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86" w:type="dxa"/>
            <w:shd w:val="clear" w:color="auto" w:fill="auto"/>
            <w:vAlign w:val="center"/>
            <w:hideMark/>
          </w:tcPr>
          <w:p w14:paraId="27FC53F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58" w:type="dxa"/>
            <w:shd w:val="clear" w:color="auto" w:fill="auto"/>
            <w:vAlign w:val="center"/>
            <w:hideMark/>
          </w:tcPr>
          <w:p w14:paraId="162CE0E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3F540147" w14:textId="77777777" w:rsidTr="00961BAD">
        <w:trPr>
          <w:trHeight w:val="284"/>
          <w:jc w:val="center"/>
        </w:trPr>
        <w:tc>
          <w:tcPr>
            <w:tcW w:w="5240" w:type="dxa"/>
            <w:gridSpan w:val="2"/>
            <w:shd w:val="clear" w:color="auto" w:fill="BDD6EE" w:themeFill="accent1" w:themeFillTint="66"/>
            <w:vAlign w:val="center"/>
            <w:hideMark/>
          </w:tcPr>
          <w:p w14:paraId="077BA529"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SUJETOS OBLIGADOS INDIRECTOS</w:t>
            </w:r>
          </w:p>
        </w:tc>
        <w:tc>
          <w:tcPr>
            <w:tcW w:w="1686" w:type="dxa"/>
            <w:shd w:val="clear" w:color="auto" w:fill="BDD6EE" w:themeFill="accent1" w:themeFillTint="66"/>
            <w:vAlign w:val="center"/>
            <w:hideMark/>
          </w:tcPr>
          <w:p w14:paraId="2D7BBD15"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100.00</w:t>
            </w:r>
          </w:p>
        </w:tc>
        <w:tc>
          <w:tcPr>
            <w:tcW w:w="1686" w:type="dxa"/>
            <w:shd w:val="clear" w:color="auto" w:fill="BDD6EE" w:themeFill="accent1" w:themeFillTint="66"/>
            <w:vAlign w:val="center"/>
            <w:hideMark/>
          </w:tcPr>
          <w:p w14:paraId="7F11A864"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100.00</w:t>
            </w:r>
          </w:p>
        </w:tc>
        <w:tc>
          <w:tcPr>
            <w:tcW w:w="1758" w:type="dxa"/>
            <w:shd w:val="clear" w:color="auto" w:fill="BDD6EE" w:themeFill="accent1" w:themeFillTint="66"/>
            <w:vAlign w:val="center"/>
            <w:hideMark/>
          </w:tcPr>
          <w:p w14:paraId="6375F565"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100.00</w:t>
            </w:r>
          </w:p>
        </w:tc>
      </w:tr>
      <w:tr w:rsidR="00961BAD" w:rsidRPr="00961BAD" w14:paraId="1747A609" w14:textId="77777777" w:rsidTr="00961BAD">
        <w:trPr>
          <w:trHeight w:val="284"/>
          <w:jc w:val="center"/>
        </w:trPr>
        <w:tc>
          <w:tcPr>
            <w:tcW w:w="538" w:type="dxa"/>
            <w:shd w:val="clear" w:color="auto" w:fill="auto"/>
            <w:vAlign w:val="center"/>
            <w:hideMark/>
          </w:tcPr>
          <w:p w14:paraId="14C1D59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4701" w:type="dxa"/>
            <w:shd w:val="clear" w:color="auto" w:fill="auto"/>
            <w:vAlign w:val="center"/>
            <w:hideMark/>
          </w:tcPr>
          <w:p w14:paraId="6B2CB330"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 Administración, Inversión y Medio de Pago denominado FIAMBIYUC</w:t>
            </w:r>
          </w:p>
        </w:tc>
        <w:tc>
          <w:tcPr>
            <w:tcW w:w="1686" w:type="dxa"/>
            <w:shd w:val="clear" w:color="auto" w:fill="auto"/>
            <w:vAlign w:val="center"/>
            <w:hideMark/>
          </w:tcPr>
          <w:p w14:paraId="2CE3196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1F52135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2ABC5CF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3870161B" w14:textId="77777777" w:rsidTr="00961BAD">
        <w:trPr>
          <w:trHeight w:val="284"/>
          <w:jc w:val="center"/>
        </w:trPr>
        <w:tc>
          <w:tcPr>
            <w:tcW w:w="538" w:type="dxa"/>
            <w:shd w:val="clear" w:color="auto" w:fill="auto"/>
            <w:vAlign w:val="center"/>
            <w:hideMark/>
          </w:tcPr>
          <w:p w14:paraId="32B9582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4701" w:type="dxa"/>
            <w:shd w:val="clear" w:color="auto" w:fill="auto"/>
            <w:vAlign w:val="center"/>
            <w:hideMark/>
          </w:tcPr>
          <w:p w14:paraId="0B768797"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Estado de Yucatán para la Implementación del Sistema de Justicia Penal (PROTEGO F/0173)</w:t>
            </w:r>
          </w:p>
        </w:tc>
        <w:tc>
          <w:tcPr>
            <w:tcW w:w="1686" w:type="dxa"/>
            <w:shd w:val="clear" w:color="auto" w:fill="auto"/>
            <w:vAlign w:val="center"/>
            <w:hideMark/>
          </w:tcPr>
          <w:p w14:paraId="5D3C55A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6EAF423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548CCBB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00D84FDB" w14:textId="77777777" w:rsidTr="00961BAD">
        <w:trPr>
          <w:trHeight w:val="284"/>
          <w:jc w:val="center"/>
        </w:trPr>
        <w:tc>
          <w:tcPr>
            <w:tcW w:w="538" w:type="dxa"/>
            <w:shd w:val="clear" w:color="auto" w:fill="auto"/>
            <w:vAlign w:val="center"/>
            <w:hideMark/>
          </w:tcPr>
          <w:p w14:paraId="3F0CCF7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4701" w:type="dxa"/>
            <w:shd w:val="clear" w:color="auto" w:fill="auto"/>
            <w:vAlign w:val="center"/>
            <w:hideMark/>
          </w:tcPr>
          <w:p w14:paraId="6980EBC3"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Fondo de Apoyo al Programa de Vivienda Magisterial de Yucatán (FOVIMYUC)</w:t>
            </w:r>
          </w:p>
        </w:tc>
        <w:tc>
          <w:tcPr>
            <w:tcW w:w="1686" w:type="dxa"/>
            <w:shd w:val="clear" w:color="auto" w:fill="auto"/>
            <w:vAlign w:val="center"/>
            <w:hideMark/>
          </w:tcPr>
          <w:p w14:paraId="11E193A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15E9174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2A2FA4F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748EB2BE" w14:textId="77777777" w:rsidTr="00961BAD">
        <w:trPr>
          <w:trHeight w:val="284"/>
          <w:jc w:val="center"/>
        </w:trPr>
        <w:tc>
          <w:tcPr>
            <w:tcW w:w="538" w:type="dxa"/>
            <w:shd w:val="clear" w:color="auto" w:fill="auto"/>
            <w:vAlign w:val="center"/>
            <w:hideMark/>
          </w:tcPr>
          <w:p w14:paraId="057C39E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w:t>
            </w:r>
          </w:p>
        </w:tc>
        <w:tc>
          <w:tcPr>
            <w:tcW w:w="4701" w:type="dxa"/>
            <w:shd w:val="clear" w:color="auto" w:fill="auto"/>
            <w:vAlign w:val="center"/>
            <w:hideMark/>
          </w:tcPr>
          <w:p w14:paraId="09C65FB7"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Maestro Irrevocable de Administración y Fuente de Pago identificado bajo el número F/0002 (PROTEGO F/0002)</w:t>
            </w:r>
          </w:p>
        </w:tc>
        <w:tc>
          <w:tcPr>
            <w:tcW w:w="1686" w:type="dxa"/>
            <w:shd w:val="clear" w:color="auto" w:fill="auto"/>
            <w:vAlign w:val="center"/>
            <w:hideMark/>
          </w:tcPr>
          <w:p w14:paraId="1A5293B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6CF93F0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30F2FAD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209643EC" w14:textId="77777777" w:rsidTr="00961BAD">
        <w:trPr>
          <w:trHeight w:val="284"/>
          <w:jc w:val="center"/>
        </w:trPr>
        <w:tc>
          <w:tcPr>
            <w:tcW w:w="538" w:type="dxa"/>
            <w:shd w:val="clear" w:color="auto" w:fill="auto"/>
            <w:vAlign w:val="center"/>
            <w:hideMark/>
          </w:tcPr>
          <w:p w14:paraId="216C27A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w:t>
            </w:r>
          </w:p>
        </w:tc>
        <w:tc>
          <w:tcPr>
            <w:tcW w:w="4701" w:type="dxa"/>
            <w:shd w:val="clear" w:color="auto" w:fill="auto"/>
            <w:vAlign w:val="center"/>
            <w:hideMark/>
          </w:tcPr>
          <w:p w14:paraId="4D39D243"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Yucateco para la Dignificación y Desarrollo Integral de los Trabajadores de la Construcción (FYDITRAC)</w:t>
            </w:r>
          </w:p>
        </w:tc>
        <w:tc>
          <w:tcPr>
            <w:tcW w:w="1686" w:type="dxa"/>
            <w:shd w:val="clear" w:color="auto" w:fill="auto"/>
            <w:vAlign w:val="center"/>
            <w:hideMark/>
          </w:tcPr>
          <w:p w14:paraId="3E442EB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58C08B7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6DB3AA3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30B70B5F" w14:textId="77777777" w:rsidTr="00961BAD">
        <w:trPr>
          <w:trHeight w:val="284"/>
          <w:jc w:val="center"/>
        </w:trPr>
        <w:tc>
          <w:tcPr>
            <w:tcW w:w="538" w:type="dxa"/>
            <w:shd w:val="clear" w:color="auto" w:fill="auto"/>
            <w:vAlign w:val="center"/>
            <w:hideMark/>
          </w:tcPr>
          <w:p w14:paraId="3FB867E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w:t>
            </w:r>
          </w:p>
        </w:tc>
        <w:tc>
          <w:tcPr>
            <w:tcW w:w="4701" w:type="dxa"/>
            <w:shd w:val="clear" w:color="auto" w:fill="auto"/>
            <w:vAlign w:val="center"/>
            <w:hideMark/>
          </w:tcPr>
          <w:p w14:paraId="207731CF"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Apoyo a la Productividad Agropecuaria del Estado de Yucatán (FOPROYUC)</w:t>
            </w:r>
          </w:p>
        </w:tc>
        <w:tc>
          <w:tcPr>
            <w:tcW w:w="1686" w:type="dxa"/>
            <w:shd w:val="clear" w:color="auto" w:fill="auto"/>
            <w:vAlign w:val="center"/>
            <w:hideMark/>
          </w:tcPr>
          <w:p w14:paraId="17BE95B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058233D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6F0BBF4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7BD5661A" w14:textId="77777777" w:rsidTr="00961BAD">
        <w:trPr>
          <w:trHeight w:val="284"/>
          <w:jc w:val="center"/>
        </w:trPr>
        <w:tc>
          <w:tcPr>
            <w:tcW w:w="538" w:type="dxa"/>
            <w:shd w:val="clear" w:color="auto" w:fill="auto"/>
            <w:vAlign w:val="center"/>
            <w:hideMark/>
          </w:tcPr>
          <w:p w14:paraId="793C150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w:t>
            </w:r>
          </w:p>
        </w:tc>
        <w:tc>
          <w:tcPr>
            <w:tcW w:w="4701" w:type="dxa"/>
            <w:shd w:val="clear" w:color="auto" w:fill="auto"/>
            <w:vAlign w:val="center"/>
            <w:hideMark/>
          </w:tcPr>
          <w:p w14:paraId="11006FE3"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Crédito Agropecuario y Pesquero (FOCAPY)</w:t>
            </w:r>
          </w:p>
        </w:tc>
        <w:tc>
          <w:tcPr>
            <w:tcW w:w="1686" w:type="dxa"/>
            <w:shd w:val="clear" w:color="auto" w:fill="auto"/>
            <w:vAlign w:val="center"/>
            <w:hideMark/>
          </w:tcPr>
          <w:p w14:paraId="58D11B2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690A754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5142697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48E02269" w14:textId="77777777" w:rsidTr="00961BAD">
        <w:trPr>
          <w:trHeight w:val="284"/>
          <w:jc w:val="center"/>
        </w:trPr>
        <w:tc>
          <w:tcPr>
            <w:tcW w:w="538" w:type="dxa"/>
            <w:shd w:val="clear" w:color="auto" w:fill="auto"/>
            <w:vAlign w:val="center"/>
            <w:hideMark/>
          </w:tcPr>
          <w:p w14:paraId="44BAEC2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w:t>
            </w:r>
          </w:p>
        </w:tc>
        <w:tc>
          <w:tcPr>
            <w:tcW w:w="4701" w:type="dxa"/>
            <w:shd w:val="clear" w:color="auto" w:fill="auto"/>
            <w:vAlign w:val="center"/>
            <w:hideMark/>
          </w:tcPr>
          <w:p w14:paraId="520285FC"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Fondo de </w:t>
            </w:r>
            <w:proofErr w:type="gramStart"/>
            <w:r w:rsidRPr="00961BAD">
              <w:rPr>
                <w:rFonts w:ascii="Arial" w:eastAsia="Times New Roman" w:hAnsi="Arial" w:cs="Arial"/>
                <w:color w:val="000000"/>
                <w:sz w:val="18"/>
                <w:szCs w:val="18"/>
                <w:lang w:val="es-419" w:eastAsia="es-419"/>
              </w:rPr>
              <w:t>Micro Créditos</w:t>
            </w:r>
            <w:proofErr w:type="gramEnd"/>
            <w:r w:rsidRPr="00961BAD">
              <w:rPr>
                <w:rFonts w:ascii="Arial" w:eastAsia="Times New Roman" w:hAnsi="Arial" w:cs="Arial"/>
                <w:color w:val="000000"/>
                <w:sz w:val="18"/>
                <w:szCs w:val="18"/>
                <w:lang w:val="es-419" w:eastAsia="es-419"/>
              </w:rPr>
              <w:t xml:space="preserve"> del Estado de Yucatán (FOMICY)</w:t>
            </w:r>
          </w:p>
        </w:tc>
        <w:tc>
          <w:tcPr>
            <w:tcW w:w="1686" w:type="dxa"/>
            <w:shd w:val="clear" w:color="auto" w:fill="auto"/>
            <w:vAlign w:val="center"/>
            <w:hideMark/>
          </w:tcPr>
          <w:p w14:paraId="45DAEB0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7A76C37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3935328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0D707192" w14:textId="77777777" w:rsidTr="00961BAD">
        <w:trPr>
          <w:trHeight w:val="284"/>
          <w:jc w:val="center"/>
        </w:trPr>
        <w:tc>
          <w:tcPr>
            <w:tcW w:w="538" w:type="dxa"/>
            <w:shd w:val="clear" w:color="auto" w:fill="auto"/>
            <w:vAlign w:val="center"/>
            <w:hideMark/>
          </w:tcPr>
          <w:p w14:paraId="5994E6E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w:t>
            </w:r>
          </w:p>
        </w:tc>
        <w:tc>
          <w:tcPr>
            <w:tcW w:w="4701" w:type="dxa"/>
            <w:shd w:val="clear" w:color="auto" w:fill="auto"/>
            <w:vAlign w:val="center"/>
            <w:hideMark/>
          </w:tcPr>
          <w:p w14:paraId="406B97DE"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Promoción y Fomento a las Empresas en el Estado de Yucatán (FOPROFEY)</w:t>
            </w:r>
          </w:p>
        </w:tc>
        <w:tc>
          <w:tcPr>
            <w:tcW w:w="1686" w:type="dxa"/>
            <w:shd w:val="clear" w:color="auto" w:fill="auto"/>
            <w:vAlign w:val="center"/>
            <w:hideMark/>
          </w:tcPr>
          <w:p w14:paraId="7AADF8F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7F34E2F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2AF4D3D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57743476" w14:textId="77777777" w:rsidTr="00961BAD">
        <w:trPr>
          <w:trHeight w:val="284"/>
          <w:jc w:val="center"/>
        </w:trPr>
        <w:tc>
          <w:tcPr>
            <w:tcW w:w="538" w:type="dxa"/>
            <w:shd w:val="clear" w:color="auto" w:fill="auto"/>
            <w:vAlign w:val="center"/>
            <w:hideMark/>
          </w:tcPr>
          <w:p w14:paraId="2DC1AEE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w:t>
            </w:r>
          </w:p>
        </w:tc>
        <w:tc>
          <w:tcPr>
            <w:tcW w:w="4701" w:type="dxa"/>
            <w:shd w:val="clear" w:color="auto" w:fill="auto"/>
            <w:vAlign w:val="center"/>
            <w:hideMark/>
          </w:tcPr>
          <w:p w14:paraId="7A609F79"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Mixto CONACYT-Gobierno del Estado (FOMIX)</w:t>
            </w:r>
          </w:p>
        </w:tc>
        <w:tc>
          <w:tcPr>
            <w:tcW w:w="1686" w:type="dxa"/>
            <w:shd w:val="clear" w:color="auto" w:fill="auto"/>
            <w:vAlign w:val="center"/>
            <w:hideMark/>
          </w:tcPr>
          <w:p w14:paraId="67D2DBF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1F4C977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585BDE8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36105339" w14:textId="77777777" w:rsidTr="00961BAD">
        <w:trPr>
          <w:trHeight w:val="284"/>
          <w:jc w:val="center"/>
        </w:trPr>
        <w:tc>
          <w:tcPr>
            <w:tcW w:w="538" w:type="dxa"/>
            <w:shd w:val="clear" w:color="auto" w:fill="auto"/>
            <w:vAlign w:val="center"/>
            <w:hideMark/>
          </w:tcPr>
          <w:p w14:paraId="200D69C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11</w:t>
            </w:r>
          </w:p>
        </w:tc>
        <w:tc>
          <w:tcPr>
            <w:tcW w:w="4701" w:type="dxa"/>
            <w:shd w:val="clear" w:color="auto" w:fill="auto"/>
            <w:vAlign w:val="center"/>
            <w:hideMark/>
          </w:tcPr>
          <w:p w14:paraId="3DA01278"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para Emprendedores de Yucatán (FONDEY)</w:t>
            </w:r>
          </w:p>
        </w:tc>
        <w:tc>
          <w:tcPr>
            <w:tcW w:w="1686" w:type="dxa"/>
            <w:shd w:val="clear" w:color="auto" w:fill="auto"/>
            <w:vAlign w:val="center"/>
            <w:hideMark/>
          </w:tcPr>
          <w:p w14:paraId="40F1664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07EC8B3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18A6121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35FA20D6" w14:textId="77777777" w:rsidTr="00961BAD">
        <w:trPr>
          <w:trHeight w:val="284"/>
          <w:jc w:val="center"/>
        </w:trPr>
        <w:tc>
          <w:tcPr>
            <w:tcW w:w="5240" w:type="dxa"/>
            <w:gridSpan w:val="2"/>
            <w:shd w:val="clear" w:color="auto" w:fill="BDD6EE" w:themeFill="accent1" w:themeFillTint="66"/>
            <w:vAlign w:val="center"/>
            <w:hideMark/>
          </w:tcPr>
          <w:p w14:paraId="2B556FE6"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ORGANISMOS AUTÓNOMOS</w:t>
            </w:r>
          </w:p>
        </w:tc>
        <w:tc>
          <w:tcPr>
            <w:tcW w:w="1686" w:type="dxa"/>
            <w:shd w:val="clear" w:color="auto" w:fill="BDD6EE" w:themeFill="accent1" w:themeFillTint="66"/>
            <w:vAlign w:val="center"/>
            <w:hideMark/>
          </w:tcPr>
          <w:p w14:paraId="07B29B42"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93.36</w:t>
            </w:r>
          </w:p>
        </w:tc>
        <w:tc>
          <w:tcPr>
            <w:tcW w:w="1686" w:type="dxa"/>
            <w:shd w:val="clear" w:color="auto" w:fill="BDD6EE" w:themeFill="accent1" w:themeFillTint="66"/>
            <w:vAlign w:val="center"/>
            <w:hideMark/>
          </w:tcPr>
          <w:p w14:paraId="69FAD824"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93.36</w:t>
            </w:r>
          </w:p>
        </w:tc>
        <w:tc>
          <w:tcPr>
            <w:tcW w:w="1758" w:type="dxa"/>
            <w:shd w:val="clear" w:color="auto" w:fill="BDD6EE" w:themeFill="accent1" w:themeFillTint="66"/>
            <w:vAlign w:val="center"/>
            <w:hideMark/>
          </w:tcPr>
          <w:p w14:paraId="5742BA83"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93.36</w:t>
            </w:r>
          </w:p>
        </w:tc>
      </w:tr>
      <w:tr w:rsidR="00961BAD" w:rsidRPr="00961BAD" w14:paraId="444C1FFE" w14:textId="77777777" w:rsidTr="00961BAD">
        <w:trPr>
          <w:trHeight w:val="284"/>
          <w:jc w:val="center"/>
        </w:trPr>
        <w:tc>
          <w:tcPr>
            <w:tcW w:w="538" w:type="dxa"/>
            <w:shd w:val="clear" w:color="auto" w:fill="auto"/>
            <w:vAlign w:val="center"/>
            <w:hideMark/>
          </w:tcPr>
          <w:p w14:paraId="57CA852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4701" w:type="dxa"/>
            <w:shd w:val="clear" w:color="auto" w:fill="auto"/>
            <w:vAlign w:val="center"/>
            <w:hideMark/>
          </w:tcPr>
          <w:p w14:paraId="0F626FED"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Fiscalía Especializada en Combate a la Corrupción del Estado de Yucatán.</w:t>
            </w:r>
          </w:p>
        </w:tc>
        <w:tc>
          <w:tcPr>
            <w:tcW w:w="1686" w:type="dxa"/>
            <w:shd w:val="clear" w:color="auto" w:fill="auto"/>
            <w:vAlign w:val="center"/>
            <w:hideMark/>
          </w:tcPr>
          <w:p w14:paraId="4E6C934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365A6C1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45F0DC9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36D8375D" w14:textId="77777777" w:rsidTr="00961BAD">
        <w:trPr>
          <w:trHeight w:val="284"/>
          <w:jc w:val="center"/>
        </w:trPr>
        <w:tc>
          <w:tcPr>
            <w:tcW w:w="538" w:type="dxa"/>
            <w:shd w:val="clear" w:color="auto" w:fill="auto"/>
            <w:vAlign w:val="center"/>
            <w:hideMark/>
          </w:tcPr>
          <w:p w14:paraId="37742C8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4701" w:type="dxa"/>
            <w:shd w:val="clear" w:color="auto" w:fill="auto"/>
            <w:vAlign w:val="center"/>
            <w:hideMark/>
          </w:tcPr>
          <w:p w14:paraId="7EDC843D"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Estatal de Transparencia, Acceso a la Información Pública y Protección de Datos Personales</w:t>
            </w:r>
          </w:p>
        </w:tc>
        <w:tc>
          <w:tcPr>
            <w:tcW w:w="1686" w:type="dxa"/>
            <w:shd w:val="clear" w:color="auto" w:fill="auto"/>
            <w:vAlign w:val="center"/>
            <w:hideMark/>
          </w:tcPr>
          <w:p w14:paraId="6CCA128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1F35439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596FF35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4876B7BA" w14:textId="77777777" w:rsidTr="00961BAD">
        <w:trPr>
          <w:trHeight w:val="284"/>
          <w:jc w:val="center"/>
        </w:trPr>
        <w:tc>
          <w:tcPr>
            <w:tcW w:w="538" w:type="dxa"/>
            <w:shd w:val="clear" w:color="auto" w:fill="auto"/>
            <w:vAlign w:val="center"/>
            <w:hideMark/>
          </w:tcPr>
          <w:p w14:paraId="1FD0B8F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4701" w:type="dxa"/>
            <w:shd w:val="clear" w:color="auto" w:fill="auto"/>
            <w:vAlign w:val="center"/>
            <w:hideMark/>
          </w:tcPr>
          <w:p w14:paraId="255393F9"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Comisión de Derechos Humanos del Estado de Yucatán.</w:t>
            </w:r>
          </w:p>
        </w:tc>
        <w:tc>
          <w:tcPr>
            <w:tcW w:w="1686" w:type="dxa"/>
            <w:shd w:val="clear" w:color="auto" w:fill="auto"/>
            <w:vAlign w:val="center"/>
            <w:hideMark/>
          </w:tcPr>
          <w:p w14:paraId="1260878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80.07</w:t>
            </w:r>
          </w:p>
        </w:tc>
        <w:tc>
          <w:tcPr>
            <w:tcW w:w="1686" w:type="dxa"/>
            <w:shd w:val="clear" w:color="auto" w:fill="auto"/>
            <w:vAlign w:val="center"/>
            <w:hideMark/>
          </w:tcPr>
          <w:p w14:paraId="1C3D331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80.07</w:t>
            </w:r>
          </w:p>
        </w:tc>
        <w:tc>
          <w:tcPr>
            <w:tcW w:w="1758" w:type="dxa"/>
            <w:shd w:val="clear" w:color="auto" w:fill="auto"/>
            <w:vAlign w:val="center"/>
            <w:hideMark/>
          </w:tcPr>
          <w:p w14:paraId="72DDF7C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80.07</w:t>
            </w:r>
          </w:p>
        </w:tc>
      </w:tr>
      <w:tr w:rsidR="00961BAD" w:rsidRPr="00961BAD" w14:paraId="5CDF423D" w14:textId="77777777" w:rsidTr="00961BAD">
        <w:trPr>
          <w:trHeight w:val="284"/>
          <w:jc w:val="center"/>
        </w:trPr>
        <w:tc>
          <w:tcPr>
            <w:tcW w:w="5240" w:type="dxa"/>
            <w:gridSpan w:val="2"/>
            <w:shd w:val="clear" w:color="auto" w:fill="BDD6EE" w:themeFill="accent1" w:themeFillTint="66"/>
            <w:vAlign w:val="center"/>
            <w:hideMark/>
          </w:tcPr>
          <w:p w14:paraId="0D7323EE"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PODER EJECUTIVO.</w:t>
            </w:r>
          </w:p>
        </w:tc>
        <w:tc>
          <w:tcPr>
            <w:tcW w:w="1686" w:type="dxa"/>
            <w:shd w:val="clear" w:color="auto" w:fill="BDD6EE" w:themeFill="accent1" w:themeFillTint="66"/>
            <w:vAlign w:val="center"/>
            <w:hideMark/>
          </w:tcPr>
          <w:p w14:paraId="15360E45"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98.93</w:t>
            </w:r>
          </w:p>
        </w:tc>
        <w:tc>
          <w:tcPr>
            <w:tcW w:w="1686" w:type="dxa"/>
            <w:shd w:val="clear" w:color="auto" w:fill="BDD6EE" w:themeFill="accent1" w:themeFillTint="66"/>
            <w:vAlign w:val="center"/>
            <w:hideMark/>
          </w:tcPr>
          <w:p w14:paraId="55CE385E"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98.93</w:t>
            </w:r>
          </w:p>
        </w:tc>
        <w:tc>
          <w:tcPr>
            <w:tcW w:w="1758" w:type="dxa"/>
            <w:shd w:val="clear" w:color="auto" w:fill="BDD6EE" w:themeFill="accent1" w:themeFillTint="66"/>
            <w:vAlign w:val="center"/>
            <w:hideMark/>
          </w:tcPr>
          <w:p w14:paraId="63555D0A"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98.93</w:t>
            </w:r>
          </w:p>
        </w:tc>
      </w:tr>
      <w:tr w:rsidR="00961BAD" w:rsidRPr="00961BAD" w14:paraId="3C2747C1" w14:textId="77777777" w:rsidTr="00961BAD">
        <w:trPr>
          <w:trHeight w:val="284"/>
          <w:jc w:val="center"/>
        </w:trPr>
        <w:tc>
          <w:tcPr>
            <w:tcW w:w="538" w:type="dxa"/>
            <w:shd w:val="clear" w:color="auto" w:fill="auto"/>
            <w:vAlign w:val="center"/>
            <w:hideMark/>
          </w:tcPr>
          <w:p w14:paraId="7BFD16C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4701" w:type="dxa"/>
            <w:shd w:val="clear" w:color="auto" w:fill="auto"/>
            <w:vAlign w:val="center"/>
            <w:hideMark/>
          </w:tcPr>
          <w:p w14:paraId="37605485"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para el Desarrollo de Yucatán.</w:t>
            </w:r>
          </w:p>
        </w:tc>
        <w:tc>
          <w:tcPr>
            <w:tcW w:w="1686" w:type="dxa"/>
            <w:shd w:val="clear" w:color="auto" w:fill="auto"/>
            <w:vAlign w:val="center"/>
            <w:hideMark/>
          </w:tcPr>
          <w:p w14:paraId="0597460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1765B6D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3422F53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0D86C54D" w14:textId="77777777" w:rsidTr="00961BAD">
        <w:trPr>
          <w:trHeight w:val="284"/>
          <w:jc w:val="center"/>
        </w:trPr>
        <w:tc>
          <w:tcPr>
            <w:tcW w:w="538" w:type="dxa"/>
            <w:shd w:val="clear" w:color="auto" w:fill="auto"/>
            <w:vAlign w:val="center"/>
            <w:hideMark/>
          </w:tcPr>
          <w:p w14:paraId="49F8971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4701" w:type="dxa"/>
            <w:shd w:val="clear" w:color="auto" w:fill="auto"/>
            <w:vAlign w:val="center"/>
            <w:hideMark/>
          </w:tcPr>
          <w:p w14:paraId="60C967B5"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Consejería Jurídica.</w:t>
            </w:r>
          </w:p>
        </w:tc>
        <w:tc>
          <w:tcPr>
            <w:tcW w:w="1686" w:type="dxa"/>
            <w:shd w:val="clear" w:color="auto" w:fill="auto"/>
            <w:vAlign w:val="center"/>
            <w:hideMark/>
          </w:tcPr>
          <w:p w14:paraId="299C6B7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70D460F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1E99CE2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55D2CEA8" w14:textId="77777777" w:rsidTr="00961BAD">
        <w:trPr>
          <w:trHeight w:val="284"/>
          <w:jc w:val="center"/>
        </w:trPr>
        <w:tc>
          <w:tcPr>
            <w:tcW w:w="538" w:type="dxa"/>
            <w:shd w:val="clear" w:color="auto" w:fill="auto"/>
            <w:vAlign w:val="center"/>
            <w:hideMark/>
          </w:tcPr>
          <w:p w14:paraId="064BDC9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4701" w:type="dxa"/>
            <w:shd w:val="clear" w:color="auto" w:fill="auto"/>
            <w:vAlign w:val="center"/>
            <w:hideMark/>
          </w:tcPr>
          <w:p w14:paraId="275B2B02"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Despacho del Gobernador.</w:t>
            </w:r>
          </w:p>
        </w:tc>
        <w:tc>
          <w:tcPr>
            <w:tcW w:w="1686" w:type="dxa"/>
            <w:shd w:val="clear" w:color="auto" w:fill="auto"/>
            <w:vAlign w:val="center"/>
            <w:hideMark/>
          </w:tcPr>
          <w:p w14:paraId="6F8DB98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2B12522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78E7206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0474F8DD" w14:textId="77777777" w:rsidTr="00961BAD">
        <w:trPr>
          <w:trHeight w:val="284"/>
          <w:jc w:val="center"/>
        </w:trPr>
        <w:tc>
          <w:tcPr>
            <w:tcW w:w="538" w:type="dxa"/>
            <w:shd w:val="clear" w:color="auto" w:fill="auto"/>
            <w:vAlign w:val="center"/>
            <w:hideMark/>
          </w:tcPr>
          <w:p w14:paraId="134EE89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w:t>
            </w:r>
          </w:p>
        </w:tc>
        <w:tc>
          <w:tcPr>
            <w:tcW w:w="4701" w:type="dxa"/>
            <w:shd w:val="clear" w:color="auto" w:fill="auto"/>
            <w:vAlign w:val="center"/>
            <w:hideMark/>
          </w:tcPr>
          <w:p w14:paraId="553C9482"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Público para el Desarrollo del Turismo de Reuniones en Yucatán.</w:t>
            </w:r>
          </w:p>
        </w:tc>
        <w:tc>
          <w:tcPr>
            <w:tcW w:w="1686" w:type="dxa"/>
            <w:shd w:val="clear" w:color="auto" w:fill="auto"/>
            <w:vAlign w:val="center"/>
            <w:hideMark/>
          </w:tcPr>
          <w:p w14:paraId="101A21E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5593A39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1BF7975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3A89EA13" w14:textId="77777777" w:rsidTr="00961BAD">
        <w:trPr>
          <w:trHeight w:val="284"/>
          <w:jc w:val="center"/>
        </w:trPr>
        <w:tc>
          <w:tcPr>
            <w:tcW w:w="538" w:type="dxa"/>
            <w:shd w:val="clear" w:color="auto" w:fill="auto"/>
            <w:vAlign w:val="center"/>
            <w:hideMark/>
          </w:tcPr>
          <w:p w14:paraId="167BE21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w:t>
            </w:r>
          </w:p>
        </w:tc>
        <w:tc>
          <w:tcPr>
            <w:tcW w:w="4701" w:type="dxa"/>
            <w:shd w:val="clear" w:color="auto" w:fill="auto"/>
            <w:vAlign w:val="center"/>
            <w:hideMark/>
          </w:tcPr>
          <w:p w14:paraId="299E7CB4"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Hospital Comunitario de Peto, Yucatán; HCPY.</w:t>
            </w:r>
          </w:p>
        </w:tc>
        <w:tc>
          <w:tcPr>
            <w:tcW w:w="1686" w:type="dxa"/>
            <w:shd w:val="clear" w:color="auto" w:fill="auto"/>
            <w:vAlign w:val="center"/>
            <w:hideMark/>
          </w:tcPr>
          <w:p w14:paraId="4022DD2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148A2FB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1455CC4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6E6EFF2C" w14:textId="77777777" w:rsidTr="00961BAD">
        <w:trPr>
          <w:trHeight w:val="284"/>
          <w:jc w:val="center"/>
        </w:trPr>
        <w:tc>
          <w:tcPr>
            <w:tcW w:w="538" w:type="dxa"/>
            <w:shd w:val="clear" w:color="auto" w:fill="auto"/>
            <w:vAlign w:val="center"/>
            <w:hideMark/>
          </w:tcPr>
          <w:p w14:paraId="57E5BC8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w:t>
            </w:r>
          </w:p>
        </w:tc>
        <w:tc>
          <w:tcPr>
            <w:tcW w:w="4701" w:type="dxa"/>
            <w:shd w:val="clear" w:color="auto" w:fill="auto"/>
            <w:vAlign w:val="center"/>
            <w:hideMark/>
          </w:tcPr>
          <w:p w14:paraId="237EA13F"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de Capacitación para el Trabajo del Estado de Yucatán, ICATEY.</w:t>
            </w:r>
          </w:p>
        </w:tc>
        <w:tc>
          <w:tcPr>
            <w:tcW w:w="1686" w:type="dxa"/>
            <w:shd w:val="clear" w:color="auto" w:fill="auto"/>
            <w:vAlign w:val="center"/>
            <w:hideMark/>
          </w:tcPr>
          <w:p w14:paraId="4BFCC0A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3A78C86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46ACCE3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058C0D2E" w14:textId="77777777" w:rsidTr="00961BAD">
        <w:trPr>
          <w:trHeight w:val="284"/>
          <w:jc w:val="center"/>
        </w:trPr>
        <w:tc>
          <w:tcPr>
            <w:tcW w:w="538" w:type="dxa"/>
            <w:shd w:val="clear" w:color="auto" w:fill="auto"/>
            <w:vAlign w:val="center"/>
            <w:hideMark/>
          </w:tcPr>
          <w:p w14:paraId="33401ED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w:t>
            </w:r>
          </w:p>
        </w:tc>
        <w:tc>
          <w:tcPr>
            <w:tcW w:w="4701" w:type="dxa"/>
            <w:shd w:val="clear" w:color="auto" w:fill="auto"/>
            <w:vAlign w:val="center"/>
            <w:hideMark/>
          </w:tcPr>
          <w:p w14:paraId="3DECE312"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de la Cultura Maya del Estado de Yucatán, INDEMAYA.</w:t>
            </w:r>
          </w:p>
        </w:tc>
        <w:tc>
          <w:tcPr>
            <w:tcW w:w="1686" w:type="dxa"/>
            <w:shd w:val="clear" w:color="auto" w:fill="auto"/>
            <w:vAlign w:val="center"/>
            <w:hideMark/>
          </w:tcPr>
          <w:p w14:paraId="43CFFAC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1CD3E0C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07633F9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77DFB85D" w14:textId="77777777" w:rsidTr="00961BAD">
        <w:trPr>
          <w:trHeight w:val="284"/>
          <w:jc w:val="center"/>
        </w:trPr>
        <w:tc>
          <w:tcPr>
            <w:tcW w:w="538" w:type="dxa"/>
            <w:shd w:val="clear" w:color="auto" w:fill="auto"/>
            <w:vAlign w:val="center"/>
            <w:hideMark/>
          </w:tcPr>
          <w:p w14:paraId="68E2587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w:t>
            </w:r>
          </w:p>
        </w:tc>
        <w:tc>
          <w:tcPr>
            <w:tcW w:w="4701" w:type="dxa"/>
            <w:shd w:val="clear" w:color="auto" w:fill="auto"/>
            <w:vAlign w:val="center"/>
            <w:hideMark/>
          </w:tcPr>
          <w:p w14:paraId="4E684390"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Promotor de Ferias de Yucatán, IPFY.</w:t>
            </w:r>
          </w:p>
        </w:tc>
        <w:tc>
          <w:tcPr>
            <w:tcW w:w="1686" w:type="dxa"/>
            <w:shd w:val="clear" w:color="auto" w:fill="auto"/>
            <w:vAlign w:val="center"/>
            <w:hideMark/>
          </w:tcPr>
          <w:p w14:paraId="10F4DAF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1C80B53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10B481A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1FB9DDCE" w14:textId="77777777" w:rsidTr="00961BAD">
        <w:trPr>
          <w:trHeight w:val="284"/>
          <w:jc w:val="center"/>
        </w:trPr>
        <w:tc>
          <w:tcPr>
            <w:tcW w:w="538" w:type="dxa"/>
            <w:shd w:val="clear" w:color="auto" w:fill="auto"/>
            <w:vAlign w:val="center"/>
            <w:hideMark/>
          </w:tcPr>
          <w:p w14:paraId="5CB0C4E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9</w:t>
            </w:r>
          </w:p>
        </w:tc>
        <w:tc>
          <w:tcPr>
            <w:tcW w:w="4701" w:type="dxa"/>
            <w:shd w:val="clear" w:color="auto" w:fill="auto"/>
            <w:vAlign w:val="center"/>
            <w:hideMark/>
          </w:tcPr>
          <w:p w14:paraId="047F2C0A"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Valladolid, ITSVA.</w:t>
            </w:r>
          </w:p>
        </w:tc>
        <w:tc>
          <w:tcPr>
            <w:tcW w:w="1686" w:type="dxa"/>
            <w:shd w:val="clear" w:color="auto" w:fill="auto"/>
            <w:vAlign w:val="center"/>
            <w:hideMark/>
          </w:tcPr>
          <w:p w14:paraId="1DC925B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48B9C70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1A14818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42341DEC" w14:textId="77777777" w:rsidTr="00961BAD">
        <w:trPr>
          <w:trHeight w:val="284"/>
          <w:jc w:val="center"/>
        </w:trPr>
        <w:tc>
          <w:tcPr>
            <w:tcW w:w="538" w:type="dxa"/>
            <w:shd w:val="clear" w:color="auto" w:fill="auto"/>
            <w:vAlign w:val="center"/>
            <w:hideMark/>
          </w:tcPr>
          <w:p w14:paraId="387EDF6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w:t>
            </w:r>
          </w:p>
        </w:tc>
        <w:tc>
          <w:tcPr>
            <w:tcW w:w="4701" w:type="dxa"/>
            <w:shd w:val="clear" w:color="auto" w:fill="auto"/>
            <w:vAlign w:val="center"/>
            <w:hideMark/>
          </w:tcPr>
          <w:p w14:paraId="764E769E"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Progreso, ITSP.</w:t>
            </w:r>
          </w:p>
        </w:tc>
        <w:tc>
          <w:tcPr>
            <w:tcW w:w="1686" w:type="dxa"/>
            <w:shd w:val="clear" w:color="auto" w:fill="auto"/>
            <w:vAlign w:val="center"/>
            <w:hideMark/>
          </w:tcPr>
          <w:p w14:paraId="3B298EA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44533F5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48B0D04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779CAE5D" w14:textId="77777777" w:rsidTr="00961BAD">
        <w:trPr>
          <w:trHeight w:val="284"/>
          <w:jc w:val="center"/>
        </w:trPr>
        <w:tc>
          <w:tcPr>
            <w:tcW w:w="538" w:type="dxa"/>
            <w:shd w:val="clear" w:color="auto" w:fill="auto"/>
            <w:vAlign w:val="center"/>
            <w:hideMark/>
          </w:tcPr>
          <w:p w14:paraId="646CBB8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11</w:t>
            </w:r>
          </w:p>
        </w:tc>
        <w:tc>
          <w:tcPr>
            <w:tcW w:w="4701" w:type="dxa"/>
            <w:shd w:val="clear" w:color="auto" w:fill="auto"/>
            <w:vAlign w:val="center"/>
            <w:hideMark/>
          </w:tcPr>
          <w:p w14:paraId="3A6401BD"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Rural.</w:t>
            </w:r>
          </w:p>
        </w:tc>
        <w:tc>
          <w:tcPr>
            <w:tcW w:w="1686" w:type="dxa"/>
            <w:shd w:val="clear" w:color="auto" w:fill="auto"/>
            <w:vAlign w:val="center"/>
            <w:hideMark/>
          </w:tcPr>
          <w:p w14:paraId="29A3909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02EFD8E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46604DF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4CF34CDB" w14:textId="77777777" w:rsidTr="00961BAD">
        <w:trPr>
          <w:trHeight w:val="284"/>
          <w:jc w:val="center"/>
        </w:trPr>
        <w:tc>
          <w:tcPr>
            <w:tcW w:w="538" w:type="dxa"/>
            <w:shd w:val="clear" w:color="auto" w:fill="auto"/>
            <w:vAlign w:val="center"/>
            <w:hideMark/>
          </w:tcPr>
          <w:p w14:paraId="50DA134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w:t>
            </w:r>
          </w:p>
        </w:tc>
        <w:tc>
          <w:tcPr>
            <w:tcW w:w="4701" w:type="dxa"/>
            <w:shd w:val="clear" w:color="auto" w:fill="auto"/>
            <w:vAlign w:val="center"/>
            <w:hideMark/>
          </w:tcPr>
          <w:p w14:paraId="59218CFD"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Social.</w:t>
            </w:r>
          </w:p>
        </w:tc>
        <w:tc>
          <w:tcPr>
            <w:tcW w:w="1686" w:type="dxa"/>
            <w:shd w:val="clear" w:color="auto" w:fill="auto"/>
            <w:vAlign w:val="center"/>
            <w:hideMark/>
          </w:tcPr>
          <w:p w14:paraId="772AA0B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3964B8B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68101B4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3AB3DCD4" w14:textId="77777777" w:rsidTr="00961BAD">
        <w:trPr>
          <w:trHeight w:val="284"/>
          <w:jc w:val="center"/>
        </w:trPr>
        <w:tc>
          <w:tcPr>
            <w:tcW w:w="538" w:type="dxa"/>
            <w:shd w:val="clear" w:color="auto" w:fill="auto"/>
            <w:vAlign w:val="center"/>
            <w:hideMark/>
          </w:tcPr>
          <w:p w14:paraId="2CD8542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13</w:t>
            </w:r>
          </w:p>
        </w:tc>
        <w:tc>
          <w:tcPr>
            <w:tcW w:w="4701" w:type="dxa"/>
            <w:shd w:val="clear" w:color="auto" w:fill="auto"/>
            <w:vAlign w:val="center"/>
            <w:hideMark/>
          </w:tcPr>
          <w:p w14:paraId="02208FBF"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Sustentable.</w:t>
            </w:r>
          </w:p>
        </w:tc>
        <w:tc>
          <w:tcPr>
            <w:tcW w:w="1686" w:type="dxa"/>
            <w:shd w:val="clear" w:color="auto" w:fill="auto"/>
            <w:vAlign w:val="center"/>
            <w:hideMark/>
          </w:tcPr>
          <w:p w14:paraId="36373B6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7FED931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582FBEB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7B71165D" w14:textId="77777777" w:rsidTr="00961BAD">
        <w:trPr>
          <w:trHeight w:val="284"/>
          <w:jc w:val="center"/>
        </w:trPr>
        <w:tc>
          <w:tcPr>
            <w:tcW w:w="538" w:type="dxa"/>
            <w:shd w:val="clear" w:color="auto" w:fill="auto"/>
            <w:vAlign w:val="center"/>
            <w:hideMark/>
          </w:tcPr>
          <w:p w14:paraId="212B77E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14</w:t>
            </w:r>
          </w:p>
        </w:tc>
        <w:tc>
          <w:tcPr>
            <w:tcW w:w="4701" w:type="dxa"/>
            <w:shd w:val="clear" w:color="auto" w:fill="auto"/>
            <w:vAlign w:val="center"/>
            <w:hideMark/>
          </w:tcPr>
          <w:p w14:paraId="1BA385F4"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Contraloría General.</w:t>
            </w:r>
          </w:p>
        </w:tc>
        <w:tc>
          <w:tcPr>
            <w:tcW w:w="1686" w:type="dxa"/>
            <w:shd w:val="clear" w:color="auto" w:fill="auto"/>
            <w:vAlign w:val="center"/>
            <w:hideMark/>
          </w:tcPr>
          <w:p w14:paraId="6B569B7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7497C69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7DA9F03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69DF6016" w14:textId="77777777" w:rsidTr="00961BAD">
        <w:trPr>
          <w:trHeight w:val="284"/>
          <w:jc w:val="center"/>
        </w:trPr>
        <w:tc>
          <w:tcPr>
            <w:tcW w:w="538" w:type="dxa"/>
            <w:shd w:val="clear" w:color="auto" w:fill="auto"/>
            <w:vAlign w:val="center"/>
            <w:hideMark/>
          </w:tcPr>
          <w:p w14:paraId="3C73EA6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15</w:t>
            </w:r>
          </w:p>
        </w:tc>
        <w:tc>
          <w:tcPr>
            <w:tcW w:w="4701" w:type="dxa"/>
            <w:shd w:val="clear" w:color="auto" w:fill="auto"/>
            <w:vAlign w:val="center"/>
            <w:hideMark/>
          </w:tcPr>
          <w:p w14:paraId="45F3DADD"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Obras Públicas.</w:t>
            </w:r>
          </w:p>
        </w:tc>
        <w:tc>
          <w:tcPr>
            <w:tcW w:w="1686" w:type="dxa"/>
            <w:shd w:val="clear" w:color="auto" w:fill="auto"/>
            <w:vAlign w:val="center"/>
            <w:hideMark/>
          </w:tcPr>
          <w:p w14:paraId="372036A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69DCE9B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5AFE53B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1F5015FC" w14:textId="77777777" w:rsidTr="00961BAD">
        <w:trPr>
          <w:trHeight w:val="284"/>
          <w:jc w:val="center"/>
        </w:trPr>
        <w:tc>
          <w:tcPr>
            <w:tcW w:w="538" w:type="dxa"/>
            <w:shd w:val="clear" w:color="auto" w:fill="auto"/>
            <w:vAlign w:val="center"/>
            <w:hideMark/>
          </w:tcPr>
          <w:p w14:paraId="3976117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16</w:t>
            </w:r>
          </w:p>
        </w:tc>
        <w:tc>
          <w:tcPr>
            <w:tcW w:w="4701" w:type="dxa"/>
            <w:shd w:val="clear" w:color="auto" w:fill="auto"/>
            <w:vAlign w:val="center"/>
            <w:hideMark/>
          </w:tcPr>
          <w:p w14:paraId="01881A02"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Salud.</w:t>
            </w:r>
          </w:p>
        </w:tc>
        <w:tc>
          <w:tcPr>
            <w:tcW w:w="1686" w:type="dxa"/>
            <w:shd w:val="clear" w:color="auto" w:fill="auto"/>
            <w:vAlign w:val="center"/>
            <w:hideMark/>
          </w:tcPr>
          <w:p w14:paraId="5D5A7F2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73CD503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268A364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2D4F3FB4" w14:textId="77777777" w:rsidTr="00961BAD">
        <w:trPr>
          <w:trHeight w:val="284"/>
          <w:jc w:val="center"/>
        </w:trPr>
        <w:tc>
          <w:tcPr>
            <w:tcW w:w="538" w:type="dxa"/>
            <w:shd w:val="clear" w:color="auto" w:fill="auto"/>
            <w:vAlign w:val="center"/>
            <w:hideMark/>
          </w:tcPr>
          <w:p w14:paraId="5E682B2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17</w:t>
            </w:r>
          </w:p>
        </w:tc>
        <w:tc>
          <w:tcPr>
            <w:tcW w:w="4701" w:type="dxa"/>
            <w:shd w:val="clear" w:color="auto" w:fill="auto"/>
            <w:vAlign w:val="center"/>
            <w:hideMark/>
          </w:tcPr>
          <w:p w14:paraId="5D4B6EDF"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General de Gobierno.</w:t>
            </w:r>
          </w:p>
        </w:tc>
        <w:tc>
          <w:tcPr>
            <w:tcW w:w="1686" w:type="dxa"/>
            <w:shd w:val="clear" w:color="auto" w:fill="auto"/>
            <w:vAlign w:val="center"/>
            <w:hideMark/>
          </w:tcPr>
          <w:p w14:paraId="31E951B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5EF0476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42F0DCB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523DD1C6" w14:textId="77777777" w:rsidTr="00961BAD">
        <w:trPr>
          <w:trHeight w:val="284"/>
          <w:jc w:val="center"/>
        </w:trPr>
        <w:tc>
          <w:tcPr>
            <w:tcW w:w="538" w:type="dxa"/>
            <w:shd w:val="clear" w:color="auto" w:fill="auto"/>
            <w:vAlign w:val="center"/>
            <w:hideMark/>
          </w:tcPr>
          <w:p w14:paraId="544BA83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18</w:t>
            </w:r>
          </w:p>
        </w:tc>
        <w:tc>
          <w:tcPr>
            <w:tcW w:w="4701" w:type="dxa"/>
            <w:shd w:val="clear" w:color="auto" w:fill="auto"/>
            <w:vAlign w:val="center"/>
            <w:hideMark/>
          </w:tcPr>
          <w:p w14:paraId="75813F49"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de Oriente, UNO.</w:t>
            </w:r>
          </w:p>
        </w:tc>
        <w:tc>
          <w:tcPr>
            <w:tcW w:w="1686" w:type="dxa"/>
            <w:shd w:val="clear" w:color="auto" w:fill="auto"/>
            <w:vAlign w:val="center"/>
            <w:hideMark/>
          </w:tcPr>
          <w:p w14:paraId="7A65D6A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2FE84CF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7DDE3FA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6D9AFCA4" w14:textId="77777777" w:rsidTr="00961BAD">
        <w:trPr>
          <w:trHeight w:val="284"/>
          <w:jc w:val="center"/>
        </w:trPr>
        <w:tc>
          <w:tcPr>
            <w:tcW w:w="538" w:type="dxa"/>
            <w:shd w:val="clear" w:color="auto" w:fill="auto"/>
            <w:vAlign w:val="center"/>
            <w:hideMark/>
          </w:tcPr>
          <w:p w14:paraId="28A5719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w:t>
            </w:r>
          </w:p>
        </w:tc>
        <w:tc>
          <w:tcPr>
            <w:tcW w:w="4701" w:type="dxa"/>
            <w:shd w:val="clear" w:color="auto" w:fill="auto"/>
            <w:vAlign w:val="center"/>
            <w:hideMark/>
          </w:tcPr>
          <w:p w14:paraId="6E02C34E"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Politécnica de Yucatán, UPY.</w:t>
            </w:r>
          </w:p>
        </w:tc>
        <w:tc>
          <w:tcPr>
            <w:tcW w:w="1686" w:type="dxa"/>
            <w:shd w:val="clear" w:color="auto" w:fill="auto"/>
            <w:vAlign w:val="center"/>
            <w:hideMark/>
          </w:tcPr>
          <w:p w14:paraId="7B0B7C4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02AC5E4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29A9AE9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137A71C4" w14:textId="77777777" w:rsidTr="00961BAD">
        <w:trPr>
          <w:trHeight w:val="284"/>
          <w:jc w:val="center"/>
        </w:trPr>
        <w:tc>
          <w:tcPr>
            <w:tcW w:w="538" w:type="dxa"/>
            <w:shd w:val="clear" w:color="auto" w:fill="auto"/>
            <w:vAlign w:val="center"/>
            <w:hideMark/>
          </w:tcPr>
          <w:p w14:paraId="6DDB1C1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20</w:t>
            </w:r>
          </w:p>
        </w:tc>
        <w:tc>
          <w:tcPr>
            <w:tcW w:w="4701" w:type="dxa"/>
            <w:shd w:val="clear" w:color="auto" w:fill="auto"/>
            <w:vAlign w:val="center"/>
            <w:hideMark/>
          </w:tcPr>
          <w:p w14:paraId="09D233D2"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Tecnológica del Mayab, UTMAYAB.</w:t>
            </w:r>
          </w:p>
        </w:tc>
        <w:tc>
          <w:tcPr>
            <w:tcW w:w="1686" w:type="dxa"/>
            <w:shd w:val="clear" w:color="auto" w:fill="auto"/>
            <w:vAlign w:val="center"/>
            <w:hideMark/>
          </w:tcPr>
          <w:p w14:paraId="601AA41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7915743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47188A3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6184315A" w14:textId="77777777" w:rsidTr="00961BAD">
        <w:trPr>
          <w:trHeight w:val="284"/>
          <w:jc w:val="center"/>
        </w:trPr>
        <w:tc>
          <w:tcPr>
            <w:tcW w:w="538" w:type="dxa"/>
            <w:shd w:val="clear" w:color="auto" w:fill="auto"/>
            <w:vAlign w:val="center"/>
            <w:hideMark/>
          </w:tcPr>
          <w:p w14:paraId="5B6B184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21</w:t>
            </w:r>
          </w:p>
        </w:tc>
        <w:tc>
          <w:tcPr>
            <w:tcW w:w="4701" w:type="dxa"/>
            <w:shd w:val="clear" w:color="auto" w:fill="auto"/>
            <w:vAlign w:val="center"/>
            <w:hideMark/>
          </w:tcPr>
          <w:p w14:paraId="368E94B0"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Aeropuerto de Chichén Itzá del Estado de Yucatán S.A. de C.V.</w:t>
            </w:r>
          </w:p>
        </w:tc>
        <w:tc>
          <w:tcPr>
            <w:tcW w:w="1686" w:type="dxa"/>
            <w:shd w:val="clear" w:color="auto" w:fill="auto"/>
            <w:vAlign w:val="center"/>
            <w:hideMark/>
          </w:tcPr>
          <w:p w14:paraId="16EAEF5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98.95</w:t>
            </w:r>
          </w:p>
        </w:tc>
        <w:tc>
          <w:tcPr>
            <w:tcW w:w="1686" w:type="dxa"/>
            <w:shd w:val="clear" w:color="auto" w:fill="auto"/>
            <w:vAlign w:val="center"/>
            <w:hideMark/>
          </w:tcPr>
          <w:p w14:paraId="4DEBC5E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98.95</w:t>
            </w:r>
          </w:p>
        </w:tc>
        <w:tc>
          <w:tcPr>
            <w:tcW w:w="1758" w:type="dxa"/>
            <w:shd w:val="clear" w:color="auto" w:fill="auto"/>
            <w:vAlign w:val="center"/>
            <w:hideMark/>
          </w:tcPr>
          <w:p w14:paraId="6914E43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98.95</w:t>
            </w:r>
          </w:p>
        </w:tc>
      </w:tr>
      <w:tr w:rsidR="00961BAD" w:rsidRPr="00961BAD" w14:paraId="68A51F08" w14:textId="77777777" w:rsidTr="00961BAD">
        <w:trPr>
          <w:trHeight w:val="284"/>
          <w:jc w:val="center"/>
        </w:trPr>
        <w:tc>
          <w:tcPr>
            <w:tcW w:w="538" w:type="dxa"/>
            <w:shd w:val="clear" w:color="auto" w:fill="auto"/>
            <w:vAlign w:val="center"/>
            <w:hideMark/>
          </w:tcPr>
          <w:p w14:paraId="276630F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22</w:t>
            </w:r>
          </w:p>
        </w:tc>
        <w:tc>
          <w:tcPr>
            <w:tcW w:w="4701" w:type="dxa"/>
            <w:shd w:val="clear" w:color="auto" w:fill="auto"/>
            <w:vAlign w:val="center"/>
            <w:hideMark/>
          </w:tcPr>
          <w:p w14:paraId="1670994B"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de Administración Fiscal de Yucatán.</w:t>
            </w:r>
          </w:p>
        </w:tc>
        <w:tc>
          <w:tcPr>
            <w:tcW w:w="1686" w:type="dxa"/>
            <w:shd w:val="clear" w:color="auto" w:fill="auto"/>
            <w:vAlign w:val="center"/>
            <w:hideMark/>
          </w:tcPr>
          <w:p w14:paraId="78B5A2D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97.43</w:t>
            </w:r>
          </w:p>
        </w:tc>
        <w:tc>
          <w:tcPr>
            <w:tcW w:w="1686" w:type="dxa"/>
            <w:shd w:val="clear" w:color="auto" w:fill="auto"/>
            <w:vAlign w:val="center"/>
            <w:hideMark/>
          </w:tcPr>
          <w:p w14:paraId="6B36099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97.43</w:t>
            </w:r>
          </w:p>
        </w:tc>
        <w:tc>
          <w:tcPr>
            <w:tcW w:w="1758" w:type="dxa"/>
            <w:shd w:val="clear" w:color="auto" w:fill="auto"/>
            <w:vAlign w:val="center"/>
            <w:hideMark/>
          </w:tcPr>
          <w:p w14:paraId="131A07A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97.43</w:t>
            </w:r>
          </w:p>
        </w:tc>
      </w:tr>
      <w:tr w:rsidR="00961BAD" w:rsidRPr="00961BAD" w14:paraId="63FB9A05" w14:textId="77777777" w:rsidTr="00961BAD">
        <w:trPr>
          <w:trHeight w:val="284"/>
          <w:jc w:val="center"/>
        </w:trPr>
        <w:tc>
          <w:tcPr>
            <w:tcW w:w="538" w:type="dxa"/>
            <w:shd w:val="clear" w:color="auto" w:fill="auto"/>
            <w:vAlign w:val="center"/>
            <w:hideMark/>
          </w:tcPr>
          <w:p w14:paraId="21A4760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23</w:t>
            </w:r>
          </w:p>
        </w:tc>
        <w:tc>
          <w:tcPr>
            <w:tcW w:w="4701" w:type="dxa"/>
            <w:shd w:val="clear" w:color="auto" w:fill="auto"/>
            <w:vAlign w:val="center"/>
            <w:hideMark/>
          </w:tcPr>
          <w:p w14:paraId="3D5101F9"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y Certificación de la Infraestructura Física Educativa y Eléctrica de Yucatán, IDEFEEY.</w:t>
            </w:r>
          </w:p>
        </w:tc>
        <w:tc>
          <w:tcPr>
            <w:tcW w:w="1686" w:type="dxa"/>
            <w:shd w:val="clear" w:color="auto" w:fill="auto"/>
            <w:vAlign w:val="center"/>
            <w:hideMark/>
          </w:tcPr>
          <w:p w14:paraId="67C58AF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96.59</w:t>
            </w:r>
          </w:p>
        </w:tc>
        <w:tc>
          <w:tcPr>
            <w:tcW w:w="1686" w:type="dxa"/>
            <w:shd w:val="clear" w:color="auto" w:fill="auto"/>
            <w:vAlign w:val="center"/>
            <w:hideMark/>
          </w:tcPr>
          <w:p w14:paraId="207119F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96.59</w:t>
            </w:r>
          </w:p>
        </w:tc>
        <w:tc>
          <w:tcPr>
            <w:tcW w:w="1758" w:type="dxa"/>
            <w:shd w:val="clear" w:color="auto" w:fill="auto"/>
            <w:vAlign w:val="center"/>
            <w:hideMark/>
          </w:tcPr>
          <w:p w14:paraId="2DFD283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96.59</w:t>
            </w:r>
          </w:p>
        </w:tc>
      </w:tr>
      <w:tr w:rsidR="00961BAD" w:rsidRPr="00961BAD" w14:paraId="343CA815" w14:textId="77777777" w:rsidTr="00961BAD">
        <w:trPr>
          <w:trHeight w:val="284"/>
          <w:jc w:val="center"/>
        </w:trPr>
        <w:tc>
          <w:tcPr>
            <w:tcW w:w="538" w:type="dxa"/>
            <w:shd w:val="clear" w:color="auto" w:fill="auto"/>
            <w:vAlign w:val="center"/>
            <w:hideMark/>
          </w:tcPr>
          <w:p w14:paraId="465090D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24</w:t>
            </w:r>
          </w:p>
        </w:tc>
        <w:tc>
          <w:tcPr>
            <w:tcW w:w="4701" w:type="dxa"/>
            <w:shd w:val="clear" w:color="auto" w:fill="auto"/>
            <w:vAlign w:val="center"/>
            <w:hideMark/>
          </w:tcPr>
          <w:p w14:paraId="1BD0D4C8"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Cultura y las Artes.</w:t>
            </w:r>
          </w:p>
        </w:tc>
        <w:tc>
          <w:tcPr>
            <w:tcW w:w="1686" w:type="dxa"/>
            <w:shd w:val="clear" w:color="auto" w:fill="auto"/>
            <w:vAlign w:val="center"/>
            <w:hideMark/>
          </w:tcPr>
          <w:p w14:paraId="357FC63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95.29</w:t>
            </w:r>
          </w:p>
        </w:tc>
        <w:tc>
          <w:tcPr>
            <w:tcW w:w="1686" w:type="dxa"/>
            <w:shd w:val="clear" w:color="auto" w:fill="auto"/>
            <w:vAlign w:val="center"/>
            <w:hideMark/>
          </w:tcPr>
          <w:p w14:paraId="01E4D3E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95.29</w:t>
            </w:r>
          </w:p>
        </w:tc>
        <w:tc>
          <w:tcPr>
            <w:tcW w:w="1758" w:type="dxa"/>
            <w:shd w:val="clear" w:color="auto" w:fill="auto"/>
            <w:vAlign w:val="center"/>
            <w:hideMark/>
          </w:tcPr>
          <w:p w14:paraId="42A0F75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95.29</w:t>
            </w:r>
          </w:p>
        </w:tc>
      </w:tr>
      <w:tr w:rsidR="00961BAD" w:rsidRPr="00961BAD" w14:paraId="6E32CBB0" w14:textId="77777777" w:rsidTr="00961BAD">
        <w:trPr>
          <w:trHeight w:val="284"/>
          <w:jc w:val="center"/>
        </w:trPr>
        <w:tc>
          <w:tcPr>
            <w:tcW w:w="538" w:type="dxa"/>
            <w:shd w:val="clear" w:color="auto" w:fill="auto"/>
            <w:vAlign w:val="center"/>
            <w:hideMark/>
          </w:tcPr>
          <w:p w14:paraId="16090D5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25</w:t>
            </w:r>
          </w:p>
        </w:tc>
        <w:tc>
          <w:tcPr>
            <w:tcW w:w="4701" w:type="dxa"/>
            <w:shd w:val="clear" w:color="auto" w:fill="auto"/>
            <w:vAlign w:val="center"/>
            <w:hideMark/>
          </w:tcPr>
          <w:p w14:paraId="74508E2D"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Motul, ITSM.</w:t>
            </w:r>
          </w:p>
        </w:tc>
        <w:tc>
          <w:tcPr>
            <w:tcW w:w="1686" w:type="dxa"/>
            <w:shd w:val="clear" w:color="auto" w:fill="auto"/>
            <w:vAlign w:val="center"/>
            <w:hideMark/>
          </w:tcPr>
          <w:p w14:paraId="516B459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92.49</w:t>
            </w:r>
          </w:p>
        </w:tc>
        <w:tc>
          <w:tcPr>
            <w:tcW w:w="1686" w:type="dxa"/>
            <w:shd w:val="clear" w:color="auto" w:fill="auto"/>
            <w:vAlign w:val="center"/>
            <w:hideMark/>
          </w:tcPr>
          <w:p w14:paraId="1B5890D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92.49</w:t>
            </w:r>
          </w:p>
        </w:tc>
        <w:tc>
          <w:tcPr>
            <w:tcW w:w="1758" w:type="dxa"/>
            <w:shd w:val="clear" w:color="auto" w:fill="auto"/>
            <w:vAlign w:val="center"/>
            <w:hideMark/>
          </w:tcPr>
          <w:p w14:paraId="2FB92E5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92.49</w:t>
            </w:r>
          </w:p>
        </w:tc>
      </w:tr>
      <w:tr w:rsidR="00961BAD" w:rsidRPr="00961BAD" w14:paraId="2F2E7C3E" w14:textId="77777777" w:rsidTr="00961BAD">
        <w:trPr>
          <w:trHeight w:val="284"/>
          <w:jc w:val="center"/>
        </w:trPr>
        <w:tc>
          <w:tcPr>
            <w:tcW w:w="538" w:type="dxa"/>
            <w:shd w:val="clear" w:color="auto" w:fill="auto"/>
            <w:vAlign w:val="center"/>
            <w:hideMark/>
          </w:tcPr>
          <w:p w14:paraId="2DBD1F3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26</w:t>
            </w:r>
          </w:p>
        </w:tc>
        <w:tc>
          <w:tcPr>
            <w:tcW w:w="4701" w:type="dxa"/>
            <w:shd w:val="clear" w:color="auto" w:fill="auto"/>
            <w:vAlign w:val="center"/>
            <w:hideMark/>
          </w:tcPr>
          <w:p w14:paraId="4B63599F"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del Sur del Estado de Yucatán, ITSSY.</w:t>
            </w:r>
          </w:p>
        </w:tc>
        <w:tc>
          <w:tcPr>
            <w:tcW w:w="1686" w:type="dxa"/>
            <w:shd w:val="clear" w:color="auto" w:fill="auto"/>
            <w:vAlign w:val="center"/>
            <w:hideMark/>
          </w:tcPr>
          <w:p w14:paraId="3D71FE0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91.38</w:t>
            </w:r>
          </w:p>
        </w:tc>
        <w:tc>
          <w:tcPr>
            <w:tcW w:w="1686" w:type="dxa"/>
            <w:shd w:val="clear" w:color="auto" w:fill="auto"/>
            <w:vAlign w:val="center"/>
            <w:hideMark/>
          </w:tcPr>
          <w:p w14:paraId="592B478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91.38</w:t>
            </w:r>
          </w:p>
        </w:tc>
        <w:tc>
          <w:tcPr>
            <w:tcW w:w="1758" w:type="dxa"/>
            <w:shd w:val="clear" w:color="auto" w:fill="auto"/>
            <w:vAlign w:val="center"/>
            <w:hideMark/>
          </w:tcPr>
          <w:p w14:paraId="6C630E7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91.38</w:t>
            </w:r>
          </w:p>
        </w:tc>
      </w:tr>
      <w:tr w:rsidR="00961BAD" w:rsidRPr="00961BAD" w14:paraId="0AF86CFB" w14:textId="77777777" w:rsidTr="00961BAD">
        <w:trPr>
          <w:trHeight w:val="284"/>
          <w:jc w:val="center"/>
        </w:trPr>
        <w:tc>
          <w:tcPr>
            <w:tcW w:w="5240" w:type="dxa"/>
            <w:gridSpan w:val="2"/>
            <w:shd w:val="clear" w:color="auto" w:fill="BDD6EE" w:themeFill="accent1" w:themeFillTint="66"/>
            <w:vAlign w:val="center"/>
            <w:hideMark/>
          </w:tcPr>
          <w:p w14:paraId="256112FE"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PARTIDOS POLÍTICOS</w:t>
            </w:r>
          </w:p>
        </w:tc>
        <w:tc>
          <w:tcPr>
            <w:tcW w:w="1686" w:type="dxa"/>
            <w:shd w:val="clear" w:color="auto" w:fill="BDD6EE" w:themeFill="accent1" w:themeFillTint="66"/>
            <w:vAlign w:val="center"/>
            <w:hideMark/>
          </w:tcPr>
          <w:p w14:paraId="18226428"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30.89</w:t>
            </w:r>
          </w:p>
        </w:tc>
        <w:tc>
          <w:tcPr>
            <w:tcW w:w="1686" w:type="dxa"/>
            <w:shd w:val="clear" w:color="auto" w:fill="BDD6EE" w:themeFill="accent1" w:themeFillTint="66"/>
            <w:vAlign w:val="center"/>
            <w:hideMark/>
          </w:tcPr>
          <w:p w14:paraId="7A6909C0"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10.57</w:t>
            </w:r>
          </w:p>
        </w:tc>
        <w:tc>
          <w:tcPr>
            <w:tcW w:w="1758" w:type="dxa"/>
            <w:shd w:val="clear" w:color="auto" w:fill="BDD6EE" w:themeFill="accent1" w:themeFillTint="66"/>
            <w:vAlign w:val="center"/>
            <w:hideMark/>
          </w:tcPr>
          <w:p w14:paraId="2AA805EF"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20.73</w:t>
            </w:r>
          </w:p>
        </w:tc>
      </w:tr>
      <w:tr w:rsidR="00961BAD" w:rsidRPr="00961BAD" w14:paraId="214C6DC7" w14:textId="77777777" w:rsidTr="00961BAD">
        <w:trPr>
          <w:trHeight w:val="284"/>
          <w:jc w:val="center"/>
        </w:trPr>
        <w:tc>
          <w:tcPr>
            <w:tcW w:w="538" w:type="dxa"/>
            <w:shd w:val="clear" w:color="auto" w:fill="auto"/>
            <w:vAlign w:val="center"/>
            <w:hideMark/>
          </w:tcPr>
          <w:p w14:paraId="777993C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4701" w:type="dxa"/>
            <w:shd w:val="clear" w:color="auto" w:fill="auto"/>
            <w:vAlign w:val="center"/>
            <w:hideMark/>
          </w:tcPr>
          <w:p w14:paraId="0E2714C9"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del Trabajo.</w:t>
            </w:r>
          </w:p>
        </w:tc>
        <w:tc>
          <w:tcPr>
            <w:tcW w:w="1686" w:type="dxa"/>
            <w:shd w:val="clear" w:color="auto" w:fill="auto"/>
            <w:vAlign w:val="center"/>
            <w:hideMark/>
          </w:tcPr>
          <w:p w14:paraId="0C550E4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60.98</w:t>
            </w:r>
          </w:p>
        </w:tc>
        <w:tc>
          <w:tcPr>
            <w:tcW w:w="1686" w:type="dxa"/>
            <w:shd w:val="clear" w:color="auto" w:fill="auto"/>
            <w:vAlign w:val="center"/>
            <w:hideMark/>
          </w:tcPr>
          <w:p w14:paraId="3610A60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58" w:type="dxa"/>
            <w:shd w:val="clear" w:color="auto" w:fill="auto"/>
            <w:vAlign w:val="center"/>
            <w:hideMark/>
          </w:tcPr>
          <w:p w14:paraId="37BE799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30.49</w:t>
            </w:r>
          </w:p>
        </w:tc>
      </w:tr>
      <w:tr w:rsidR="00961BAD" w:rsidRPr="00961BAD" w14:paraId="6E48DC77" w14:textId="77777777" w:rsidTr="00961BAD">
        <w:trPr>
          <w:trHeight w:val="284"/>
          <w:jc w:val="center"/>
        </w:trPr>
        <w:tc>
          <w:tcPr>
            <w:tcW w:w="538" w:type="dxa"/>
            <w:shd w:val="clear" w:color="auto" w:fill="auto"/>
            <w:vAlign w:val="center"/>
            <w:hideMark/>
          </w:tcPr>
          <w:p w14:paraId="0C1C3AC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4701" w:type="dxa"/>
            <w:shd w:val="clear" w:color="auto" w:fill="auto"/>
            <w:vAlign w:val="center"/>
            <w:hideMark/>
          </w:tcPr>
          <w:p w14:paraId="32084CDF"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MORENA.</w:t>
            </w:r>
          </w:p>
        </w:tc>
        <w:tc>
          <w:tcPr>
            <w:tcW w:w="1686" w:type="dxa"/>
            <w:shd w:val="clear" w:color="auto" w:fill="auto"/>
            <w:vAlign w:val="center"/>
            <w:hideMark/>
          </w:tcPr>
          <w:p w14:paraId="0379D9A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27.93</w:t>
            </w:r>
          </w:p>
        </w:tc>
        <w:tc>
          <w:tcPr>
            <w:tcW w:w="1686" w:type="dxa"/>
            <w:shd w:val="clear" w:color="auto" w:fill="auto"/>
            <w:vAlign w:val="center"/>
            <w:hideMark/>
          </w:tcPr>
          <w:p w14:paraId="749FE94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27.93</w:t>
            </w:r>
          </w:p>
        </w:tc>
        <w:tc>
          <w:tcPr>
            <w:tcW w:w="1758" w:type="dxa"/>
            <w:shd w:val="clear" w:color="auto" w:fill="auto"/>
            <w:vAlign w:val="center"/>
            <w:hideMark/>
          </w:tcPr>
          <w:p w14:paraId="35C5548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27.93</w:t>
            </w:r>
          </w:p>
        </w:tc>
      </w:tr>
      <w:tr w:rsidR="00961BAD" w:rsidRPr="00961BAD" w14:paraId="20FAB1A8" w14:textId="77777777" w:rsidTr="00961BAD">
        <w:trPr>
          <w:trHeight w:val="284"/>
          <w:jc w:val="center"/>
        </w:trPr>
        <w:tc>
          <w:tcPr>
            <w:tcW w:w="538" w:type="dxa"/>
            <w:shd w:val="clear" w:color="auto" w:fill="auto"/>
            <w:vAlign w:val="center"/>
            <w:hideMark/>
          </w:tcPr>
          <w:p w14:paraId="7C3EB31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4701" w:type="dxa"/>
            <w:shd w:val="clear" w:color="auto" w:fill="auto"/>
            <w:vAlign w:val="center"/>
            <w:hideMark/>
          </w:tcPr>
          <w:p w14:paraId="0C6A89B3"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Revolucionario Institucional.</w:t>
            </w:r>
          </w:p>
        </w:tc>
        <w:tc>
          <w:tcPr>
            <w:tcW w:w="1686" w:type="dxa"/>
            <w:shd w:val="clear" w:color="auto" w:fill="auto"/>
            <w:vAlign w:val="center"/>
            <w:hideMark/>
          </w:tcPr>
          <w:p w14:paraId="6E315EF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3.77</w:t>
            </w:r>
          </w:p>
        </w:tc>
        <w:tc>
          <w:tcPr>
            <w:tcW w:w="1686" w:type="dxa"/>
            <w:shd w:val="clear" w:color="auto" w:fill="auto"/>
            <w:vAlign w:val="center"/>
            <w:hideMark/>
          </w:tcPr>
          <w:p w14:paraId="7715C3E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3.77</w:t>
            </w:r>
          </w:p>
        </w:tc>
        <w:tc>
          <w:tcPr>
            <w:tcW w:w="1758" w:type="dxa"/>
            <w:shd w:val="clear" w:color="auto" w:fill="auto"/>
            <w:vAlign w:val="center"/>
            <w:hideMark/>
          </w:tcPr>
          <w:p w14:paraId="19099DE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3.77</w:t>
            </w:r>
          </w:p>
        </w:tc>
      </w:tr>
      <w:tr w:rsidR="00961BAD" w:rsidRPr="00961BAD" w14:paraId="2E823F35" w14:textId="77777777" w:rsidTr="00961BAD">
        <w:trPr>
          <w:trHeight w:val="284"/>
          <w:jc w:val="center"/>
        </w:trPr>
        <w:tc>
          <w:tcPr>
            <w:tcW w:w="5240" w:type="dxa"/>
            <w:gridSpan w:val="2"/>
            <w:shd w:val="clear" w:color="auto" w:fill="BDD6EE" w:themeFill="accent1" w:themeFillTint="66"/>
            <w:vAlign w:val="center"/>
            <w:hideMark/>
          </w:tcPr>
          <w:p w14:paraId="4C7E499B"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SINDICATOS</w:t>
            </w:r>
          </w:p>
        </w:tc>
        <w:tc>
          <w:tcPr>
            <w:tcW w:w="1686" w:type="dxa"/>
            <w:shd w:val="clear" w:color="auto" w:fill="BDD6EE" w:themeFill="accent1" w:themeFillTint="66"/>
            <w:vAlign w:val="center"/>
            <w:hideMark/>
          </w:tcPr>
          <w:p w14:paraId="23DA9567"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23.94</w:t>
            </w:r>
          </w:p>
        </w:tc>
        <w:tc>
          <w:tcPr>
            <w:tcW w:w="1686" w:type="dxa"/>
            <w:shd w:val="clear" w:color="auto" w:fill="BDD6EE" w:themeFill="accent1" w:themeFillTint="66"/>
            <w:vAlign w:val="center"/>
            <w:hideMark/>
          </w:tcPr>
          <w:p w14:paraId="13A25EF2"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23.94</w:t>
            </w:r>
          </w:p>
        </w:tc>
        <w:tc>
          <w:tcPr>
            <w:tcW w:w="1758" w:type="dxa"/>
            <w:shd w:val="clear" w:color="auto" w:fill="BDD6EE" w:themeFill="accent1" w:themeFillTint="66"/>
            <w:vAlign w:val="center"/>
            <w:hideMark/>
          </w:tcPr>
          <w:p w14:paraId="57212B2D"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23.94</w:t>
            </w:r>
          </w:p>
        </w:tc>
      </w:tr>
      <w:tr w:rsidR="00961BAD" w:rsidRPr="00961BAD" w14:paraId="60FDBC75" w14:textId="77777777" w:rsidTr="00961BAD">
        <w:trPr>
          <w:trHeight w:val="284"/>
          <w:jc w:val="center"/>
        </w:trPr>
        <w:tc>
          <w:tcPr>
            <w:tcW w:w="538" w:type="dxa"/>
            <w:shd w:val="clear" w:color="auto" w:fill="auto"/>
            <w:vAlign w:val="center"/>
            <w:hideMark/>
          </w:tcPr>
          <w:p w14:paraId="55BF904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4701" w:type="dxa"/>
            <w:shd w:val="clear" w:color="auto" w:fill="auto"/>
            <w:vAlign w:val="center"/>
            <w:hideMark/>
          </w:tcPr>
          <w:p w14:paraId="310E93DD"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Empleados del Poder Legislativo de Yucatán (SEPLY).</w:t>
            </w:r>
          </w:p>
        </w:tc>
        <w:tc>
          <w:tcPr>
            <w:tcW w:w="1686" w:type="dxa"/>
            <w:shd w:val="clear" w:color="auto" w:fill="auto"/>
            <w:vAlign w:val="center"/>
            <w:hideMark/>
          </w:tcPr>
          <w:p w14:paraId="174B553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4011B15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01CE436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3A68E81A" w14:textId="77777777" w:rsidTr="00961BAD">
        <w:trPr>
          <w:trHeight w:val="284"/>
          <w:jc w:val="center"/>
        </w:trPr>
        <w:tc>
          <w:tcPr>
            <w:tcW w:w="538" w:type="dxa"/>
            <w:shd w:val="clear" w:color="auto" w:fill="auto"/>
            <w:vAlign w:val="center"/>
            <w:hideMark/>
          </w:tcPr>
          <w:p w14:paraId="0133CB1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4701" w:type="dxa"/>
            <w:shd w:val="clear" w:color="auto" w:fill="auto"/>
            <w:vAlign w:val="center"/>
            <w:hideMark/>
          </w:tcPr>
          <w:p w14:paraId="3B041CFC"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Trabajadores de los Sistemas de Agua Potable y Alcantarillado, Similares y Conexos de Yucatán (STSAPASCY).</w:t>
            </w:r>
          </w:p>
        </w:tc>
        <w:tc>
          <w:tcPr>
            <w:tcW w:w="1686" w:type="dxa"/>
            <w:shd w:val="clear" w:color="auto" w:fill="auto"/>
            <w:vAlign w:val="center"/>
            <w:hideMark/>
          </w:tcPr>
          <w:p w14:paraId="27D8B64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19.68</w:t>
            </w:r>
          </w:p>
        </w:tc>
        <w:tc>
          <w:tcPr>
            <w:tcW w:w="1686" w:type="dxa"/>
            <w:shd w:val="clear" w:color="auto" w:fill="auto"/>
            <w:vAlign w:val="center"/>
            <w:hideMark/>
          </w:tcPr>
          <w:p w14:paraId="3FD5B91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19.68</w:t>
            </w:r>
          </w:p>
        </w:tc>
        <w:tc>
          <w:tcPr>
            <w:tcW w:w="1758" w:type="dxa"/>
            <w:shd w:val="clear" w:color="auto" w:fill="auto"/>
            <w:vAlign w:val="center"/>
            <w:hideMark/>
          </w:tcPr>
          <w:p w14:paraId="052A14B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19.68</w:t>
            </w:r>
          </w:p>
        </w:tc>
      </w:tr>
      <w:tr w:rsidR="00961BAD" w:rsidRPr="00961BAD" w14:paraId="6EA11BDA" w14:textId="77777777" w:rsidTr="00961BAD">
        <w:trPr>
          <w:trHeight w:val="284"/>
          <w:jc w:val="center"/>
        </w:trPr>
        <w:tc>
          <w:tcPr>
            <w:tcW w:w="538" w:type="dxa"/>
            <w:shd w:val="clear" w:color="auto" w:fill="auto"/>
            <w:vAlign w:val="center"/>
            <w:hideMark/>
          </w:tcPr>
          <w:p w14:paraId="659CF57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4701" w:type="dxa"/>
            <w:shd w:val="clear" w:color="auto" w:fill="auto"/>
            <w:vAlign w:val="center"/>
            <w:hideMark/>
          </w:tcPr>
          <w:p w14:paraId="51812BF8"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Asociación Única de Trabajadores Administrativos y Manuales de la Universidad Autónoma de Yucatán “Felipe Carrillo Puerto”, AUTAMUADY.</w:t>
            </w:r>
          </w:p>
        </w:tc>
        <w:tc>
          <w:tcPr>
            <w:tcW w:w="1686" w:type="dxa"/>
            <w:shd w:val="clear" w:color="auto" w:fill="auto"/>
            <w:vAlign w:val="center"/>
            <w:hideMark/>
          </w:tcPr>
          <w:p w14:paraId="6380B83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86" w:type="dxa"/>
            <w:shd w:val="clear" w:color="auto" w:fill="auto"/>
            <w:vAlign w:val="center"/>
            <w:hideMark/>
          </w:tcPr>
          <w:p w14:paraId="5C27D7C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58" w:type="dxa"/>
            <w:shd w:val="clear" w:color="auto" w:fill="auto"/>
            <w:vAlign w:val="center"/>
            <w:hideMark/>
          </w:tcPr>
          <w:p w14:paraId="7F8D667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5DA879C2" w14:textId="77777777" w:rsidTr="00961BAD">
        <w:trPr>
          <w:trHeight w:val="284"/>
          <w:jc w:val="center"/>
        </w:trPr>
        <w:tc>
          <w:tcPr>
            <w:tcW w:w="538" w:type="dxa"/>
            <w:shd w:val="clear" w:color="auto" w:fill="auto"/>
            <w:vAlign w:val="center"/>
            <w:hideMark/>
          </w:tcPr>
          <w:p w14:paraId="35B6699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w:t>
            </w:r>
          </w:p>
        </w:tc>
        <w:tc>
          <w:tcPr>
            <w:tcW w:w="4701" w:type="dxa"/>
            <w:shd w:val="clear" w:color="auto" w:fill="auto"/>
            <w:vAlign w:val="center"/>
            <w:hideMark/>
          </w:tcPr>
          <w:p w14:paraId="31FE89C6"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Integrado de los Trabajadores Municipales (Mérida).</w:t>
            </w:r>
          </w:p>
        </w:tc>
        <w:tc>
          <w:tcPr>
            <w:tcW w:w="1686" w:type="dxa"/>
            <w:shd w:val="clear" w:color="auto" w:fill="auto"/>
            <w:vAlign w:val="center"/>
            <w:hideMark/>
          </w:tcPr>
          <w:p w14:paraId="0CF82D5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86" w:type="dxa"/>
            <w:shd w:val="clear" w:color="auto" w:fill="auto"/>
            <w:vAlign w:val="center"/>
            <w:hideMark/>
          </w:tcPr>
          <w:p w14:paraId="27EF8C1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58" w:type="dxa"/>
            <w:shd w:val="clear" w:color="auto" w:fill="auto"/>
            <w:vAlign w:val="center"/>
            <w:hideMark/>
          </w:tcPr>
          <w:p w14:paraId="2BDD238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0A89E809" w14:textId="77777777" w:rsidTr="00961BAD">
        <w:trPr>
          <w:trHeight w:val="284"/>
          <w:jc w:val="center"/>
        </w:trPr>
        <w:tc>
          <w:tcPr>
            <w:tcW w:w="538" w:type="dxa"/>
            <w:shd w:val="clear" w:color="auto" w:fill="auto"/>
            <w:vAlign w:val="center"/>
            <w:hideMark/>
          </w:tcPr>
          <w:p w14:paraId="2353FC8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w:t>
            </w:r>
          </w:p>
        </w:tc>
        <w:tc>
          <w:tcPr>
            <w:tcW w:w="4701" w:type="dxa"/>
            <w:shd w:val="clear" w:color="auto" w:fill="auto"/>
            <w:vAlign w:val="center"/>
            <w:hideMark/>
          </w:tcPr>
          <w:p w14:paraId="680B2326"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Sindicato Nueva Alianza de Trabajadores al Servicio del Municipio de Mérida. </w:t>
            </w:r>
          </w:p>
        </w:tc>
        <w:tc>
          <w:tcPr>
            <w:tcW w:w="1686" w:type="dxa"/>
            <w:shd w:val="clear" w:color="auto" w:fill="auto"/>
            <w:vAlign w:val="center"/>
            <w:hideMark/>
          </w:tcPr>
          <w:p w14:paraId="0E5068C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86" w:type="dxa"/>
            <w:shd w:val="clear" w:color="auto" w:fill="auto"/>
            <w:vAlign w:val="center"/>
            <w:hideMark/>
          </w:tcPr>
          <w:p w14:paraId="3DD0A3C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58" w:type="dxa"/>
            <w:shd w:val="clear" w:color="auto" w:fill="auto"/>
            <w:vAlign w:val="center"/>
            <w:hideMark/>
          </w:tcPr>
          <w:p w14:paraId="08283BC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3DD1CD4A" w14:textId="77777777" w:rsidTr="00961BAD">
        <w:trPr>
          <w:trHeight w:val="284"/>
          <w:jc w:val="center"/>
        </w:trPr>
        <w:tc>
          <w:tcPr>
            <w:tcW w:w="5240" w:type="dxa"/>
            <w:gridSpan w:val="2"/>
            <w:shd w:val="clear" w:color="auto" w:fill="BDD6EE" w:themeFill="accent1" w:themeFillTint="66"/>
            <w:vAlign w:val="center"/>
            <w:hideMark/>
          </w:tcPr>
          <w:p w14:paraId="67975139"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PODER LEGISLATIVO</w:t>
            </w:r>
          </w:p>
        </w:tc>
        <w:tc>
          <w:tcPr>
            <w:tcW w:w="1686" w:type="dxa"/>
            <w:shd w:val="clear" w:color="auto" w:fill="BDD6EE" w:themeFill="accent1" w:themeFillTint="66"/>
            <w:vAlign w:val="center"/>
            <w:hideMark/>
          </w:tcPr>
          <w:p w14:paraId="3313DB23"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100.00</w:t>
            </w:r>
          </w:p>
        </w:tc>
        <w:tc>
          <w:tcPr>
            <w:tcW w:w="1686" w:type="dxa"/>
            <w:shd w:val="clear" w:color="auto" w:fill="BDD6EE" w:themeFill="accent1" w:themeFillTint="66"/>
            <w:vAlign w:val="center"/>
            <w:hideMark/>
          </w:tcPr>
          <w:p w14:paraId="1BCAA8FB"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100.00</w:t>
            </w:r>
          </w:p>
        </w:tc>
        <w:tc>
          <w:tcPr>
            <w:tcW w:w="1758" w:type="dxa"/>
            <w:shd w:val="clear" w:color="auto" w:fill="BDD6EE" w:themeFill="accent1" w:themeFillTint="66"/>
            <w:vAlign w:val="center"/>
            <w:hideMark/>
          </w:tcPr>
          <w:p w14:paraId="48C161CD"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100.00</w:t>
            </w:r>
          </w:p>
        </w:tc>
      </w:tr>
      <w:tr w:rsidR="00961BAD" w:rsidRPr="00961BAD" w14:paraId="272102E4" w14:textId="77777777" w:rsidTr="00961BAD">
        <w:trPr>
          <w:trHeight w:val="284"/>
          <w:jc w:val="center"/>
        </w:trPr>
        <w:tc>
          <w:tcPr>
            <w:tcW w:w="538" w:type="dxa"/>
            <w:shd w:val="clear" w:color="auto" w:fill="auto"/>
            <w:vAlign w:val="center"/>
            <w:hideMark/>
          </w:tcPr>
          <w:p w14:paraId="34BD653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4701" w:type="dxa"/>
            <w:shd w:val="clear" w:color="auto" w:fill="auto"/>
            <w:vAlign w:val="center"/>
            <w:hideMark/>
          </w:tcPr>
          <w:p w14:paraId="60E137A3"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Congreso del Estado de Yucatán.</w:t>
            </w:r>
          </w:p>
        </w:tc>
        <w:tc>
          <w:tcPr>
            <w:tcW w:w="1686" w:type="dxa"/>
            <w:shd w:val="clear" w:color="auto" w:fill="auto"/>
            <w:vAlign w:val="center"/>
            <w:hideMark/>
          </w:tcPr>
          <w:p w14:paraId="3B2052B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86" w:type="dxa"/>
            <w:shd w:val="clear" w:color="auto" w:fill="auto"/>
            <w:vAlign w:val="center"/>
            <w:hideMark/>
          </w:tcPr>
          <w:p w14:paraId="6211080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58" w:type="dxa"/>
            <w:shd w:val="clear" w:color="auto" w:fill="auto"/>
            <w:vAlign w:val="center"/>
            <w:hideMark/>
          </w:tcPr>
          <w:p w14:paraId="426E939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1E7D6659" w14:textId="77777777" w:rsidTr="00961BAD">
        <w:trPr>
          <w:trHeight w:val="284"/>
          <w:jc w:val="center"/>
        </w:trPr>
        <w:tc>
          <w:tcPr>
            <w:tcW w:w="5240" w:type="dxa"/>
            <w:gridSpan w:val="2"/>
            <w:shd w:val="clear" w:color="auto" w:fill="5B9BD5" w:themeFill="accent1"/>
            <w:vAlign w:val="center"/>
            <w:hideMark/>
          </w:tcPr>
          <w:p w14:paraId="3878A20C"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ÍNDICE ESTATAL DE CUMPLIMIENTO DE LAS OBLIGACIONES DE TRANSPARENCIA</w:t>
            </w:r>
          </w:p>
        </w:tc>
        <w:tc>
          <w:tcPr>
            <w:tcW w:w="1686" w:type="dxa"/>
            <w:shd w:val="clear" w:color="auto" w:fill="5B9BD5" w:themeFill="accent1"/>
            <w:noWrap/>
            <w:vAlign w:val="center"/>
            <w:hideMark/>
          </w:tcPr>
          <w:p w14:paraId="06ED6933"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68.31</w:t>
            </w:r>
          </w:p>
        </w:tc>
        <w:tc>
          <w:tcPr>
            <w:tcW w:w="1686" w:type="dxa"/>
            <w:shd w:val="clear" w:color="auto" w:fill="5B9BD5" w:themeFill="accent1"/>
            <w:noWrap/>
            <w:vAlign w:val="center"/>
            <w:hideMark/>
          </w:tcPr>
          <w:p w14:paraId="5CE97DE7"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66.87</w:t>
            </w:r>
          </w:p>
        </w:tc>
        <w:tc>
          <w:tcPr>
            <w:tcW w:w="1758" w:type="dxa"/>
            <w:shd w:val="clear" w:color="auto" w:fill="5B9BD5" w:themeFill="accent1"/>
            <w:noWrap/>
            <w:vAlign w:val="center"/>
            <w:hideMark/>
          </w:tcPr>
          <w:p w14:paraId="048FDF7D"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67.59</w:t>
            </w:r>
          </w:p>
        </w:tc>
      </w:tr>
    </w:tbl>
    <w:p w14:paraId="4BCC370D" w14:textId="77777777" w:rsidR="00961BAD" w:rsidRDefault="00961BAD" w:rsidP="00314BB1">
      <w:pPr>
        <w:rPr>
          <w:rFonts w:ascii="Arial" w:hAnsi="Arial" w:cs="Arial"/>
          <w:b/>
        </w:rPr>
      </w:pPr>
    </w:p>
    <w:p w14:paraId="7468DBF0" w14:textId="77777777" w:rsidR="00F00585" w:rsidRDefault="00F00585" w:rsidP="00314BB1">
      <w:pPr>
        <w:rPr>
          <w:rFonts w:ascii="Arial" w:hAnsi="Arial" w:cs="Arial"/>
          <w:b/>
        </w:rPr>
      </w:pPr>
    </w:p>
    <w:bookmarkEnd w:id="6"/>
    <w:p w14:paraId="75CA8DCE" w14:textId="77777777" w:rsidR="00BC2E22" w:rsidRDefault="00BC2E22" w:rsidP="00314BB1">
      <w:pPr>
        <w:jc w:val="center"/>
        <w:rPr>
          <w:rFonts w:ascii="Arial" w:hAnsi="Arial" w:cs="Arial"/>
          <w:b/>
        </w:rPr>
      </w:pPr>
      <w:r w:rsidRPr="00331ACA">
        <w:rPr>
          <w:rFonts w:ascii="Arial" w:hAnsi="Arial" w:cs="Arial"/>
          <w:b/>
        </w:rPr>
        <w:lastRenderedPageBreak/>
        <w:t>Índice de cumplimiento obtenido por sujeto obligado</w:t>
      </w:r>
    </w:p>
    <w:tbl>
      <w:tblPr>
        <w:tblW w:w="10394" w:type="dxa"/>
        <w:jc w:val="center"/>
        <w:tblCellMar>
          <w:left w:w="70" w:type="dxa"/>
          <w:right w:w="70" w:type="dxa"/>
        </w:tblCellMar>
        <w:tblLook w:val="04A0" w:firstRow="1" w:lastRow="0" w:firstColumn="1" w:lastColumn="0" w:noHBand="0" w:noVBand="1"/>
      </w:tblPr>
      <w:tblGrid>
        <w:gridCol w:w="539"/>
        <w:gridCol w:w="4713"/>
        <w:gridCol w:w="1690"/>
        <w:gridCol w:w="1690"/>
        <w:gridCol w:w="1762"/>
      </w:tblGrid>
      <w:tr w:rsidR="00961BAD" w:rsidRPr="00961BAD" w14:paraId="5EE4184D" w14:textId="77777777" w:rsidTr="00961BAD">
        <w:trPr>
          <w:trHeight w:val="284"/>
          <w:tblHeader/>
          <w:jc w:val="center"/>
        </w:trPr>
        <w:tc>
          <w:tcPr>
            <w:tcW w:w="525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76AF0F58"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SUJETOS OBLIGADOS</w:t>
            </w:r>
          </w:p>
        </w:tc>
        <w:tc>
          <w:tcPr>
            <w:tcW w:w="169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34EC9862"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 xml:space="preserve">ÍNDICE DE CUMPLIMIENTO PNT </w:t>
            </w:r>
          </w:p>
        </w:tc>
        <w:tc>
          <w:tcPr>
            <w:tcW w:w="169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739EB35A"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ÍNDICE DE CUMPLIMIENTO SITIO PROPIO</w:t>
            </w:r>
          </w:p>
        </w:tc>
        <w:tc>
          <w:tcPr>
            <w:tcW w:w="176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2A53760A"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ÍNDICE GLOBAL DE CUMPLIMIENTO</w:t>
            </w:r>
          </w:p>
        </w:tc>
      </w:tr>
      <w:tr w:rsidR="00961BAD" w:rsidRPr="00961BAD" w14:paraId="1C9FD303"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5246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D35D5C"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para el Desarrollo de Yucatán.</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184B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3C2DD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7DCD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3F0F5C73"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6EE8B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E19688"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Congreso del Estado de Yucatán.</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8BD2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CF0D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004A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3F1D7950"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A833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7B95A"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Consejería Jurídica.</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3EA7A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B1C7F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05D7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6D8397C1"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3D3F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8A0A0"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Cuncunul</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26DC7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3850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72932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6575E076"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61B27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9241F"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Despacho del Gobernador.</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BBBAD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FA99A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E5583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39612257"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310EB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D97DB"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 Administración, Inversión y Medio de Pago denominado FIAMBIYUC</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879AA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43E5C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D40F7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101196BC"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F379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B4DA2C"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Estado de Yucatán para la Implementación del Sistema de Justicia Penal (PROTEGO F/0173)</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2B1E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100F1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1F97D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6565A9E1"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06C8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E08D21"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del Fondo de Apoyo al Programa de Vivienda Magisterial de Yucatán (FOVIMYUC)</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2D7C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D786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B1430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779DCA02"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2FA8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C12FAF"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Maestro Irrevocable de Administración y Fuente de Pago identificado bajo el número F/0002 (PROTEGO F/0002)</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4F19F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457A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C34E3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29D9DCA5"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BAA2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9ABA7D"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Público para el Desarrollo del Turismo de Reuniones en Yucatán.</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F102A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00D30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CC3A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060E10C7"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F261A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11</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996151"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Fideicomiso Yucateco para la Dignificación y Desarrollo Integral de los Trabajadores de la Construcción (FYDITRAC)</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3740D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008F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25E6A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082871B8"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644A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5D5B9"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Fiscalía Especializada en Combate a la Corrupción del Estado de Yucatán.</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05067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6623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2C76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6A2B1B7C"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F554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13</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96FF1A"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Apoyo a la Productividad Agropecuaria del Estado de Yucatán (FOPROYUC)</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C5436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B8117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3323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0649E037"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CA4F4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14</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FE121"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Crédito Agropecuario y Pesquero (FOCAPY)</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CB1B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BB782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D379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1B7DB27D"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B615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15</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422BC3"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Fondo de </w:t>
            </w:r>
            <w:proofErr w:type="gramStart"/>
            <w:r w:rsidRPr="00961BAD">
              <w:rPr>
                <w:rFonts w:ascii="Arial" w:eastAsia="Times New Roman" w:hAnsi="Arial" w:cs="Arial"/>
                <w:color w:val="000000"/>
                <w:sz w:val="18"/>
                <w:szCs w:val="18"/>
                <w:lang w:val="es-419" w:eastAsia="es-419"/>
              </w:rPr>
              <w:t>Micro Créditos</w:t>
            </w:r>
            <w:proofErr w:type="gramEnd"/>
            <w:r w:rsidRPr="00961BAD">
              <w:rPr>
                <w:rFonts w:ascii="Arial" w:eastAsia="Times New Roman" w:hAnsi="Arial" w:cs="Arial"/>
                <w:color w:val="000000"/>
                <w:sz w:val="18"/>
                <w:szCs w:val="18"/>
                <w:lang w:val="es-419" w:eastAsia="es-419"/>
              </w:rPr>
              <w:t xml:space="preserve"> del Estado de Yucatán (FOMICY)</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95938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4AA5D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A3C7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578E0F43"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352D6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16</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1C2AB3"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de Promoción y Fomento a las Empresas en el Estado de Yucatán (FOPROFEY)</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9F042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EE79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7784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218CF7F0"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EC648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17</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D8FA5D"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Mixto CONACYT-Gobierno del Estado (FOMIX)</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9968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0A39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0BCF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33FA6B5D"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10873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18</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20C27D"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Fondo para Emprendedores de Yucatán (FONDEY)</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D2305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9662D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5A79A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5359B701"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5AB4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76F45"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Hospital Comunitario de Peto, Yucatán; HCPY.</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348CA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57DD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8CB3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73AA70E3"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CE850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20</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D1DAA0"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de Capacitación para el Trabajo del Estado de Yucatán, ICATEY.</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CDC6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5F4E2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47057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5299EAA1"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9A48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21</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EAD19A"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Estatal de Transparencia, Acceso a la Información Pública y Protección de Datos Personales</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77B7B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CFDF3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B324D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50B552BC"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CB131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22</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A8CCE0"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de la Cultura Maya del Estado de Yucatán, INDEMAYA.</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C86DB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6C6A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9EAF3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4E48DAC8"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33CA2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23</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DEAABB"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Promotor de Ferias de Yucatán, IPFY.</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8B81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B942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FEE29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3B4410BC"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E0F9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24</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A8BAAB"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Valladolid, ITSVA.</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E0F6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1E81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195F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40717F7A"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42BFA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25</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BF752F"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Progreso, ITSP.</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FF6E2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31C57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70D39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255BA3F9"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4335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26</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1E659"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Peto.</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EAD1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30D2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C0A8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417C8DB0"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AE484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27</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175D7B"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 Felipe.</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69E61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BDE5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E548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27ABEF86"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474F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28</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76A37"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Rural.</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5294F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29075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C79D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507F3550"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10B22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29</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8F9780"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Social.</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B3E3B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33B1A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3258A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5537FC88"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2D1E9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30</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A9F14"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Desarrollo Sustentable.</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B5AC8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A80D2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DA32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4E52C4E1"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FDBA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31</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F96A62"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Contraloría General.</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73029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78EF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5267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4960C2D4"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57D76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32</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EFB1A9"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Obras Públicas.</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7F640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E47B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83625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7574F767"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F185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33</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53C22"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Salud.</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0DA9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E9E7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31D2E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0EBCB186"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44248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34</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B1210"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General de Gobierno.</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0A54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2BC1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358F0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50FAE0EC"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F31B1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35</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286FD"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Empleados del Poder Legislativo de Yucatán (SEPLY).</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15EB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FB854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348C6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1BFCBED4"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39C9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36</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EB4B6A"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Tixméhuac</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8CCF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C070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7906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0B2FBFC4"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31900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F1B2E"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de Oriente, UNO.</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72AE3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92738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6621E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574069E0"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C66B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38</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C7FC0"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Politécnica de Yucatán, UPY.</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DAE5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36CF7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121F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2EB01834"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AA73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39</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5DD7F3"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Universidad Tecnológica del Mayab, UTMAYAB.</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325F7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8632E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C72E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100.00</w:t>
            </w:r>
          </w:p>
        </w:tc>
      </w:tr>
      <w:tr w:rsidR="00961BAD" w:rsidRPr="00961BAD" w14:paraId="04487493"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D3D0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40</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3B5A50"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Aeropuerto de Chichén Itzá del Estado de Yucatán S.A. de C.V.</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0472F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98.95</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BA9D7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98.95</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38635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98.95</w:t>
            </w:r>
          </w:p>
        </w:tc>
      </w:tr>
      <w:tr w:rsidR="00961BAD" w:rsidRPr="00961BAD" w14:paraId="4749FB19"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CEF0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41</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C137B"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Agencia de Administración Fiscal de Yucatán.</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400E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97.43</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409C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97.43</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8831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97.43</w:t>
            </w:r>
          </w:p>
        </w:tc>
      </w:tr>
      <w:tr w:rsidR="00961BAD" w:rsidRPr="00961BAD" w14:paraId="32E2965D"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32C90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42</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579877"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para el Desarrollo y Certificación de la Infraestructura Física Educativa y Eléctrica de Yucatán, IDEFEEY.</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80F59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96.59</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5B161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96.59</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6C82C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96.59</w:t>
            </w:r>
          </w:p>
        </w:tc>
      </w:tr>
      <w:tr w:rsidR="00961BAD" w:rsidRPr="00961BAD" w14:paraId="252D8D00"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AF47D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43</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643669"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Chichimilá</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8272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96.11</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3925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96.11</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21AE6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96.11</w:t>
            </w:r>
          </w:p>
        </w:tc>
      </w:tr>
      <w:tr w:rsidR="00961BAD" w:rsidRPr="00961BAD" w14:paraId="7DA941BC"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87071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44</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274815"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Baca.</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521D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95.58</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F061F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95.58</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EB1C4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95.58</w:t>
            </w:r>
          </w:p>
        </w:tc>
      </w:tr>
      <w:tr w:rsidR="00961BAD" w:rsidRPr="00961BAD" w14:paraId="32D4F29D"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4BB6F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45</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B8051E"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Secretaría de la Cultura y las Artes.</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9176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95.29</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2C90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95.29</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6840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95.29</w:t>
            </w:r>
          </w:p>
        </w:tc>
      </w:tr>
      <w:tr w:rsidR="00961BAD" w:rsidRPr="00961BAD" w14:paraId="74043D7C"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6C4F9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46</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365CE7"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Yaxcabá</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6C5D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94.89</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316EB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94.89</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728FD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94.89</w:t>
            </w:r>
          </w:p>
        </w:tc>
      </w:tr>
      <w:tr w:rsidR="00961BAD" w:rsidRPr="00961BAD" w14:paraId="244908B7"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B7A1D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47</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C8FFEF"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Valladolid.</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0F689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94.24</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B360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94.24</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C3881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94.24</w:t>
            </w:r>
          </w:p>
        </w:tc>
      </w:tr>
      <w:tr w:rsidR="00961BAD" w:rsidRPr="00961BAD" w14:paraId="5B243243"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0220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48</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666AB"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 Motul, ITSM.</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1D9F3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92.49</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70D1F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92.49</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33252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92.49</w:t>
            </w:r>
          </w:p>
        </w:tc>
      </w:tr>
      <w:tr w:rsidR="00961BAD" w:rsidRPr="00961BAD" w14:paraId="31C5CD10"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A914E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49</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9480BE"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Umán.</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BDF2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92.45</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CA4D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92.45</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5BFB5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92.45</w:t>
            </w:r>
          </w:p>
        </w:tc>
      </w:tr>
      <w:tr w:rsidR="00961BAD" w:rsidRPr="00961BAD" w14:paraId="2F52665A"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8A8D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50</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522BA1"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Instituto Tecnológico Superior del Sur del Estado de Yucatán, ITSSY.</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608C1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91.38</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A341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91.38</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DCBD2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91.38</w:t>
            </w:r>
          </w:p>
        </w:tc>
      </w:tr>
      <w:tr w:rsidR="00961BAD" w:rsidRPr="00961BAD" w14:paraId="668B0AA1"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2D5FF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51</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760D4"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Dzan</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AA24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8F9C2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66B71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90.00</w:t>
            </w:r>
          </w:p>
        </w:tc>
      </w:tr>
      <w:tr w:rsidR="00961BAD" w:rsidRPr="00961BAD" w14:paraId="7E72F757"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3A67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52</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B522BB"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Consejo de la Judicatura.</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2262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87.72</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7E147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87.72</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4B7F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87.72</w:t>
            </w:r>
          </w:p>
        </w:tc>
      </w:tr>
      <w:tr w:rsidR="00961BAD" w:rsidRPr="00961BAD" w14:paraId="1831AD2B"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7B8A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53</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C45FE6"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Samahil</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FC3F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87.13</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E74B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87.13</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F4B1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87.13</w:t>
            </w:r>
          </w:p>
        </w:tc>
      </w:tr>
      <w:tr w:rsidR="00961BAD" w:rsidRPr="00961BAD" w14:paraId="0EBA58C9"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CD1A6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54</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B65DF"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Umán.</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FFDE2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86.21</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B26B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86.21</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09D19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86.21</w:t>
            </w:r>
          </w:p>
        </w:tc>
      </w:tr>
      <w:tr w:rsidR="00961BAD" w:rsidRPr="00961BAD" w14:paraId="1AA0785B"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ECE31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55</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01164"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Comisión de Derechos Humanos del Estado de Yucatán.</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37F9B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80.07</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742A9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80.07</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2AA6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80.07</w:t>
            </w:r>
          </w:p>
        </w:tc>
      </w:tr>
      <w:tr w:rsidR="00961BAD" w:rsidRPr="00961BAD" w14:paraId="45E8A295"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35F85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56</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855E80"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Muna.</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872B1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78.87</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8DF6D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78.87</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360E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78.87</w:t>
            </w:r>
          </w:p>
        </w:tc>
      </w:tr>
      <w:tr w:rsidR="00961BAD" w:rsidRPr="00961BAD" w14:paraId="3CB544B7"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1F7D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57</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E8292"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Sacalum</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63F81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77.01</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31C7D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77.01</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CB7D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77.01</w:t>
            </w:r>
          </w:p>
        </w:tc>
      </w:tr>
      <w:tr w:rsidR="00961BAD" w:rsidRPr="00961BAD" w14:paraId="33ABB6DA"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9EE4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58</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D62249"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Chumayel</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EE08D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73.20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6BE8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73.20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59375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73.20</w:t>
            </w:r>
          </w:p>
        </w:tc>
      </w:tr>
      <w:tr w:rsidR="00961BAD" w:rsidRPr="00961BAD" w14:paraId="55C88653"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2AB4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59</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C1AAB8"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Cantamayec</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BF2C3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66.33</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0FE58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66.33</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E4C0E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66.33</w:t>
            </w:r>
          </w:p>
        </w:tc>
      </w:tr>
      <w:tr w:rsidR="00961BAD" w:rsidRPr="00961BAD" w14:paraId="199FAC70"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D6116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60</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66111B"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Sinanché</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B023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66.18</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81B84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66.18</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88292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66.18</w:t>
            </w:r>
          </w:p>
        </w:tc>
      </w:tr>
      <w:tr w:rsidR="00961BAD" w:rsidRPr="00961BAD" w14:paraId="6453139D"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7146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61</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6E42D"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Espita.</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C58A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65.10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100D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65.10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9AF91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65.10</w:t>
            </w:r>
          </w:p>
        </w:tc>
      </w:tr>
      <w:tr w:rsidR="00961BAD" w:rsidRPr="00961BAD" w14:paraId="49043008"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245E9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62</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4D26DD"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Santa Elena.</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8B09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45.31</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C906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45.31</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3D056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45.31</w:t>
            </w:r>
          </w:p>
        </w:tc>
      </w:tr>
      <w:tr w:rsidR="00961BAD" w:rsidRPr="00961BAD" w14:paraId="3F8FD5DC"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37BE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63</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5DE7B"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Dzemul</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4F50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42.32</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49711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42.32</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4BE9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42.32</w:t>
            </w:r>
          </w:p>
        </w:tc>
      </w:tr>
      <w:tr w:rsidR="00961BAD" w:rsidRPr="00961BAD" w14:paraId="4D2AD977"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0C253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64</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FBEBEB"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Chicxulub Pueblo.</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9680C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40.78</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D6DCB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40.78</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DDEF1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40.78</w:t>
            </w:r>
          </w:p>
        </w:tc>
      </w:tr>
      <w:tr w:rsidR="00961BAD" w:rsidRPr="00961BAD" w14:paraId="3A110450"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E5915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65</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054152"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Izamal.</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A7BFB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37.58</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7333B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37.58</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93B19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37.58</w:t>
            </w:r>
          </w:p>
        </w:tc>
      </w:tr>
      <w:tr w:rsidR="00961BAD" w:rsidRPr="00961BAD" w14:paraId="05C46597"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F40B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66</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C2632E"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Progreso.</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63A61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69.95</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E88E8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B0FC1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34.98</w:t>
            </w:r>
          </w:p>
        </w:tc>
      </w:tr>
      <w:tr w:rsidR="00961BAD" w:rsidRPr="00961BAD" w14:paraId="438A2897"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79F3C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lastRenderedPageBreak/>
              <w:t>67</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8ABDD1"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Valladolid.</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A0B33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33.95</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076ED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33.95</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32FFB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33.95</w:t>
            </w:r>
          </w:p>
        </w:tc>
      </w:tr>
      <w:tr w:rsidR="00961BAD" w:rsidRPr="00961BAD" w14:paraId="31C0C365"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3F96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68</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3C860"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del Trabajo.</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EACA3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60.98</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B7FE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7CE4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30.49</w:t>
            </w:r>
          </w:p>
        </w:tc>
      </w:tr>
      <w:tr w:rsidR="00961BAD" w:rsidRPr="00961BAD" w14:paraId="120F53A1"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14D87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69</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1918A"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MORENA.</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9577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27.93</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C4AB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27.93</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EB1EF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27.93</w:t>
            </w:r>
          </w:p>
        </w:tc>
      </w:tr>
      <w:tr w:rsidR="00961BAD" w:rsidRPr="00961BAD" w14:paraId="2E6A9DBA"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80AF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70</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ACBBA"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de Trabajadores de los Sistemas de Agua Potable y Alcantarillado, Similares y Conexos de Yucatán (STSAPASCY).</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6786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19.68</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C625D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19.68</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A59C5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19.68</w:t>
            </w:r>
          </w:p>
        </w:tc>
      </w:tr>
      <w:tr w:rsidR="00961BAD" w:rsidRPr="00961BAD" w14:paraId="739D3819"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1BB4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71</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AF41A"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Xocchel</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36AB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12.72</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414C6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12.72</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1C595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12.72</w:t>
            </w:r>
          </w:p>
        </w:tc>
      </w:tr>
      <w:tr w:rsidR="00961BAD" w:rsidRPr="00961BAD" w14:paraId="520FA4DD"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E05E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72</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B53B46"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Akil</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AFA38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12.17</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052B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12.17</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133CC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12.17</w:t>
            </w:r>
          </w:p>
        </w:tc>
      </w:tr>
      <w:tr w:rsidR="00961BAD" w:rsidRPr="00961BAD" w14:paraId="49FF7FC7"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3494D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73</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3DEA4C"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Chikindzonot</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22D5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6.18</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14FC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6.18</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7D2BA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6.18</w:t>
            </w:r>
          </w:p>
        </w:tc>
      </w:tr>
      <w:tr w:rsidR="00961BAD" w:rsidRPr="00961BAD" w14:paraId="385D4CC8"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5C94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74</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7E71C"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Partido Revolucionario Institucional.</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A051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3.77</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2677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3.77</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778A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3.77</w:t>
            </w:r>
          </w:p>
        </w:tc>
      </w:tr>
      <w:tr w:rsidR="00961BAD" w:rsidRPr="00961BAD" w14:paraId="198982ED"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57568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75</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9EF932"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Asociación Única de Trabajadores Administrativos y Manuales de la Universidad Autónoma de Yucatán “Felipe Carrillo Puerto”, AUTAMUADY.</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AB4B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841AF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A3B1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19793C22"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707FF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76</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E9CD3F"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Chapab.</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3AB4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F726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4B38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6872F396"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4AD41"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77</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78CB3"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Chocholá</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5D930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DF6CB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5B2A4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41579CCB"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7A81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78</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78790"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Cuzamá</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18950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9EEB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856D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2052C593"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26DDC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79</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17FB4E"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Hocabá</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10C68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C6E0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4CAB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50BEA445"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2571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80</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84F504"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Hoctún.</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8492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DA7D6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9F9B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23289376"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B0D86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81</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6A2854"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Mocochá</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99FA9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FC8DA"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39240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01AD9773"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ADEB0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82</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1F8C72"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Río Lagartos.</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BBDC5"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8BE58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F2AB9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1C37543F"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97D73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83</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283AEB"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Sanahcat</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68FD0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BEA23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31C0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6D52FB53"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A7B99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84</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87EBB6"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Sindicato Integrado de los Trabajadores Municipales (Mérida).</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A89B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33C0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3ACA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2E29FFFB"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8080A3"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85</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D3ACD5"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Sindicato Nueva Alianza de Trabajadores al Servicio del Municipio de Mérida. </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9A230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3E672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767E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7B1E3D14"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E0BB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86</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4228D"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Sistema de Agua Potable y Alcantarillado del Municipio de Motul.</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4E687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A972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507F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36598C82"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A1FA0"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87</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3C249A"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Sistema de Agua Potable y Alcantarillado del Municipio de </w:t>
            </w:r>
            <w:proofErr w:type="spellStart"/>
            <w:r w:rsidRPr="00961BAD">
              <w:rPr>
                <w:rFonts w:ascii="Arial" w:eastAsia="Times New Roman" w:hAnsi="Arial" w:cs="Arial"/>
                <w:color w:val="000000"/>
                <w:sz w:val="18"/>
                <w:szCs w:val="18"/>
                <w:lang w:val="es-419" w:eastAsia="es-419"/>
              </w:rPr>
              <w:t>Seyé</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4FBDD"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4F37E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20AB5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54CB460B"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702CA6"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88</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6D9279" w14:textId="77777777" w:rsidR="00961BAD" w:rsidRPr="00961BAD" w:rsidRDefault="00961BAD" w:rsidP="00961BAD">
            <w:pPr>
              <w:spacing w:line="240" w:lineRule="auto"/>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 xml:space="preserve">Sistema de Agua Potable y Alcantarillado del Municipio de </w:t>
            </w:r>
            <w:proofErr w:type="spellStart"/>
            <w:r w:rsidRPr="00961BAD">
              <w:rPr>
                <w:rFonts w:ascii="Arial" w:eastAsia="Times New Roman" w:hAnsi="Arial" w:cs="Arial"/>
                <w:color w:val="000000"/>
                <w:sz w:val="18"/>
                <w:szCs w:val="18"/>
                <w:lang w:val="es-419" w:eastAsia="es-419"/>
              </w:rPr>
              <w:t>Timucuy</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9938A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FFD1F"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3E518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1E4D3F9E"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4AFA34"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89</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6D4712"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Tekit.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C87DC"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4C26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22409"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18998A7C"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E5BC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90</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3B0CB"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Ucú.</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22ADE"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B37FA8"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35375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12D2C404" w14:textId="77777777" w:rsidTr="00961BAD">
        <w:trPr>
          <w:trHeight w:val="284"/>
          <w:jc w:val="center"/>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626427"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91</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91358" w14:textId="77777777" w:rsidR="00961BAD" w:rsidRPr="00961BAD" w:rsidRDefault="00961BAD" w:rsidP="00961BAD">
            <w:pPr>
              <w:spacing w:line="240" w:lineRule="auto"/>
              <w:jc w:val="left"/>
              <w:rPr>
                <w:rFonts w:ascii="Arial" w:eastAsia="Times New Roman" w:hAnsi="Arial" w:cs="Arial"/>
                <w:color w:val="000000"/>
                <w:sz w:val="18"/>
                <w:szCs w:val="18"/>
                <w:lang w:val="es-419" w:eastAsia="es-419"/>
              </w:rPr>
            </w:pPr>
            <w:proofErr w:type="spellStart"/>
            <w:r w:rsidRPr="00961BAD">
              <w:rPr>
                <w:rFonts w:ascii="Arial" w:eastAsia="Times New Roman" w:hAnsi="Arial" w:cs="Arial"/>
                <w:color w:val="000000"/>
                <w:sz w:val="18"/>
                <w:szCs w:val="18"/>
                <w:lang w:val="es-419" w:eastAsia="es-419"/>
              </w:rPr>
              <w:t>Yobaín</w:t>
            </w:r>
            <w:proofErr w:type="spellEnd"/>
            <w:r w:rsidRPr="00961BAD">
              <w:rPr>
                <w:rFonts w:ascii="Arial" w:eastAsia="Times New Roman" w:hAnsi="Arial" w:cs="Arial"/>
                <w:color w:val="000000"/>
                <w:sz w:val="18"/>
                <w:szCs w:val="18"/>
                <w:lang w:val="es-419" w:eastAsia="es-419"/>
              </w:rPr>
              <w:t>.</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57F562"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D5EF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E1ADBB" w14:textId="77777777" w:rsidR="00961BAD" w:rsidRPr="00961BAD" w:rsidRDefault="00961BAD" w:rsidP="00961BAD">
            <w:pPr>
              <w:spacing w:line="240" w:lineRule="auto"/>
              <w:jc w:val="center"/>
              <w:rPr>
                <w:rFonts w:ascii="Arial" w:eastAsia="Times New Roman" w:hAnsi="Arial" w:cs="Arial"/>
                <w:color w:val="000000"/>
                <w:sz w:val="18"/>
                <w:szCs w:val="18"/>
                <w:lang w:val="es-419" w:eastAsia="es-419"/>
              </w:rPr>
            </w:pPr>
            <w:r w:rsidRPr="00961BAD">
              <w:rPr>
                <w:rFonts w:ascii="Arial" w:eastAsia="Times New Roman" w:hAnsi="Arial" w:cs="Arial"/>
                <w:color w:val="000000"/>
                <w:sz w:val="18"/>
                <w:szCs w:val="18"/>
                <w:lang w:val="es-419" w:eastAsia="es-419"/>
              </w:rPr>
              <w:t>0.00</w:t>
            </w:r>
          </w:p>
        </w:tc>
      </w:tr>
      <w:tr w:rsidR="00961BAD" w:rsidRPr="00961BAD" w14:paraId="52A1A046" w14:textId="77777777" w:rsidTr="00961BAD">
        <w:trPr>
          <w:trHeight w:val="284"/>
          <w:jc w:val="center"/>
        </w:trPr>
        <w:tc>
          <w:tcPr>
            <w:tcW w:w="5252" w:type="dxa"/>
            <w:gridSpan w:val="2"/>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3AB68234"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ÍNDICE ESTATAL DE CUMPLIMIENTO DE LAS OBLIGACIONES DE TRANSPARENCIA</w:t>
            </w:r>
          </w:p>
        </w:tc>
        <w:tc>
          <w:tcPr>
            <w:tcW w:w="1690" w:type="dxa"/>
            <w:tcBorders>
              <w:top w:val="single" w:sz="4" w:space="0" w:color="auto"/>
              <w:left w:val="single" w:sz="4" w:space="0" w:color="auto"/>
              <w:bottom w:val="single" w:sz="4" w:space="0" w:color="auto"/>
              <w:right w:val="single" w:sz="4" w:space="0" w:color="auto"/>
            </w:tcBorders>
            <w:shd w:val="clear" w:color="auto" w:fill="5B9BD5" w:themeFill="accent1"/>
            <w:noWrap/>
            <w:vAlign w:val="center"/>
            <w:hideMark/>
          </w:tcPr>
          <w:p w14:paraId="06ADD9F0"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68.31</w:t>
            </w:r>
          </w:p>
        </w:tc>
        <w:tc>
          <w:tcPr>
            <w:tcW w:w="1690" w:type="dxa"/>
            <w:tcBorders>
              <w:top w:val="single" w:sz="4" w:space="0" w:color="auto"/>
              <w:left w:val="single" w:sz="4" w:space="0" w:color="auto"/>
              <w:bottom w:val="single" w:sz="4" w:space="0" w:color="auto"/>
              <w:right w:val="single" w:sz="4" w:space="0" w:color="auto"/>
            </w:tcBorders>
            <w:shd w:val="clear" w:color="auto" w:fill="5B9BD5" w:themeFill="accent1"/>
            <w:noWrap/>
            <w:vAlign w:val="center"/>
            <w:hideMark/>
          </w:tcPr>
          <w:p w14:paraId="568E85E2"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66.87</w:t>
            </w:r>
          </w:p>
        </w:tc>
        <w:tc>
          <w:tcPr>
            <w:tcW w:w="1762" w:type="dxa"/>
            <w:tcBorders>
              <w:top w:val="single" w:sz="4" w:space="0" w:color="auto"/>
              <w:left w:val="single" w:sz="4" w:space="0" w:color="auto"/>
              <w:bottom w:val="single" w:sz="4" w:space="0" w:color="auto"/>
              <w:right w:val="single" w:sz="4" w:space="0" w:color="auto"/>
            </w:tcBorders>
            <w:shd w:val="clear" w:color="auto" w:fill="5B9BD5" w:themeFill="accent1"/>
            <w:noWrap/>
            <w:vAlign w:val="center"/>
            <w:hideMark/>
          </w:tcPr>
          <w:p w14:paraId="34B303B2" w14:textId="77777777" w:rsidR="00961BAD" w:rsidRPr="00961BAD" w:rsidRDefault="00961BAD" w:rsidP="00961BAD">
            <w:pPr>
              <w:spacing w:line="240" w:lineRule="auto"/>
              <w:jc w:val="center"/>
              <w:rPr>
                <w:rFonts w:ascii="Arial" w:eastAsia="Times New Roman" w:hAnsi="Arial" w:cs="Arial"/>
                <w:b/>
                <w:bCs/>
                <w:color w:val="000000"/>
                <w:sz w:val="18"/>
                <w:szCs w:val="18"/>
                <w:lang w:val="es-419" w:eastAsia="es-419"/>
              </w:rPr>
            </w:pPr>
            <w:r w:rsidRPr="00961BAD">
              <w:rPr>
                <w:rFonts w:ascii="Arial" w:eastAsia="Times New Roman" w:hAnsi="Arial" w:cs="Arial"/>
                <w:b/>
                <w:bCs/>
                <w:color w:val="000000"/>
                <w:sz w:val="18"/>
                <w:szCs w:val="18"/>
                <w:lang w:val="es-419" w:eastAsia="es-419"/>
              </w:rPr>
              <w:t>67.59</w:t>
            </w:r>
          </w:p>
        </w:tc>
      </w:tr>
    </w:tbl>
    <w:p w14:paraId="1D8E8AC1" w14:textId="77777777" w:rsidR="00BC2E22" w:rsidRPr="00BC2E22" w:rsidRDefault="00BC2E22" w:rsidP="00314BB1"/>
    <w:sectPr w:rsidR="00BC2E22" w:rsidRPr="00BC2E22" w:rsidSect="00BC2E22">
      <w:headerReference w:type="default" r:id="rId7"/>
      <w:footerReference w:type="default" r:id="rId8"/>
      <w:pgSz w:w="12240" w:h="15840"/>
      <w:pgMar w:top="1985"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23BB4" w14:textId="77777777" w:rsidR="00750D6C" w:rsidRDefault="00750D6C" w:rsidP="00BC2E22">
      <w:pPr>
        <w:spacing w:line="240" w:lineRule="auto"/>
      </w:pPr>
      <w:r>
        <w:separator/>
      </w:r>
    </w:p>
  </w:endnote>
  <w:endnote w:type="continuationSeparator" w:id="0">
    <w:p w14:paraId="631A8869" w14:textId="77777777" w:rsidR="00750D6C" w:rsidRDefault="00750D6C" w:rsidP="00BC2E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tarSymbol">
    <w:altName w:val="Segoe UI Symbol"/>
    <w:charset w:val="02"/>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86827"/>
      <w:docPartObj>
        <w:docPartGallery w:val="Page Numbers (Bottom of Page)"/>
        <w:docPartUnique/>
      </w:docPartObj>
    </w:sdtPr>
    <w:sdtEndPr>
      <w:rPr>
        <w:rFonts w:ascii="Arial" w:hAnsi="Arial" w:cs="Arial"/>
        <w:sz w:val="20"/>
        <w:szCs w:val="20"/>
      </w:rPr>
    </w:sdtEndPr>
    <w:sdtContent>
      <w:sdt>
        <w:sdtPr>
          <w:rPr>
            <w:rFonts w:ascii="Arial" w:hAnsi="Arial" w:cs="Arial"/>
            <w:sz w:val="20"/>
            <w:szCs w:val="20"/>
          </w:rPr>
          <w:id w:val="-1769616900"/>
          <w:docPartObj>
            <w:docPartGallery w:val="Page Numbers (Top of Page)"/>
            <w:docPartUnique/>
          </w:docPartObj>
        </w:sdtPr>
        <w:sdtEndPr/>
        <w:sdtContent>
          <w:p w14:paraId="586E32CB" w14:textId="7ACE8ED9" w:rsidR="00750D6C" w:rsidRPr="00CC43BD" w:rsidRDefault="00750D6C" w:rsidP="00CC43BD">
            <w:pPr>
              <w:pStyle w:val="Piedepgina"/>
              <w:rPr>
                <w:rFonts w:ascii="Arial" w:hAnsi="Arial" w:cs="Arial"/>
                <w:sz w:val="20"/>
                <w:szCs w:val="20"/>
              </w:rPr>
            </w:pPr>
            <w:r w:rsidRPr="00CC43BD">
              <w:rPr>
                <w:rFonts w:ascii="Arial" w:hAnsi="Arial" w:cs="Arial"/>
                <w:b/>
                <w:sz w:val="20"/>
                <w:szCs w:val="20"/>
              </w:rPr>
              <w:t xml:space="preserve">DEPARTAMENTO DE OBLIGACIONES DE TRANSPARENCIA                                                     </w:t>
            </w:r>
            <w:r>
              <w:rPr>
                <w:rFonts w:ascii="Arial" w:hAnsi="Arial" w:cs="Arial"/>
                <w:b/>
                <w:sz w:val="20"/>
                <w:szCs w:val="20"/>
              </w:rPr>
              <w:t xml:space="preserve">             </w:t>
            </w:r>
            <w:r w:rsidRPr="00CC43BD">
              <w:rPr>
                <w:rFonts w:ascii="Arial" w:hAnsi="Arial" w:cs="Arial"/>
                <w:bCs/>
                <w:sz w:val="20"/>
                <w:szCs w:val="20"/>
              </w:rPr>
              <w:fldChar w:fldCharType="begin"/>
            </w:r>
            <w:r w:rsidRPr="00CC43BD">
              <w:rPr>
                <w:rFonts w:ascii="Arial" w:hAnsi="Arial" w:cs="Arial"/>
                <w:bCs/>
                <w:sz w:val="20"/>
                <w:szCs w:val="20"/>
              </w:rPr>
              <w:instrText>PAGE</w:instrText>
            </w:r>
            <w:r w:rsidRPr="00CC43BD">
              <w:rPr>
                <w:rFonts w:ascii="Arial" w:hAnsi="Arial" w:cs="Arial"/>
                <w:bCs/>
                <w:sz w:val="20"/>
                <w:szCs w:val="20"/>
              </w:rPr>
              <w:fldChar w:fldCharType="separate"/>
            </w:r>
            <w:r w:rsidR="005D1E69">
              <w:rPr>
                <w:rFonts w:ascii="Arial" w:hAnsi="Arial" w:cs="Arial"/>
                <w:bCs/>
                <w:noProof/>
                <w:sz w:val="20"/>
                <w:szCs w:val="20"/>
              </w:rPr>
              <w:t>39</w:t>
            </w:r>
            <w:r w:rsidRPr="00CC43BD">
              <w:rPr>
                <w:rFonts w:ascii="Arial" w:hAnsi="Arial" w:cs="Arial"/>
                <w:bCs/>
                <w:sz w:val="20"/>
                <w:szCs w:val="20"/>
              </w:rPr>
              <w:fldChar w:fldCharType="end"/>
            </w:r>
            <w:r w:rsidRPr="00CC43BD">
              <w:rPr>
                <w:rFonts w:ascii="Arial" w:hAnsi="Arial" w:cs="Arial"/>
                <w:sz w:val="20"/>
                <w:szCs w:val="20"/>
                <w:lang w:val="es-ES"/>
              </w:rPr>
              <w:t xml:space="preserve"> / </w:t>
            </w:r>
            <w:r w:rsidRPr="00CC43BD">
              <w:rPr>
                <w:rFonts w:ascii="Arial" w:hAnsi="Arial" w:cs="Arial"/>
                <w:bCs/>
                <w:sz w:val="20"/>
                <w:szCs w:val="20"/>
              </w:rPr>
              <w:fldChar w:fldCharType="begin"/>
            </w:r>
            <w:r w:rsidRPr="00CC43BD">
              <w:rPr>
                <w:rFonts w:ascii="Arial" w:hAnsi="Arial" w:cs="Arial"/>
                <w:bCs/>
                <w:sz w:val="20"/>
                <w:szCs w:val="20"/>
              </w:rPr>
              <w:instrText>NUMPAGES</w:instrText>
            </w:r>
            <w:r w:rsidRPr="00CC43BD">
              <w:rPr>
                <w:rFonts w:ascii="Arial" w:hAnsi="Arial" w:cs="Arial"/>
                <w:bCs/>
                <w:sz w:val="20"/>
                <w:szCs w:val="20"/>
              </w:rPr>
              <w:fldChar w:fldCharType="separate"/>
            </w:r>
            <w:r w:rsidR="005D1E69">
              <w:rPr>
                <w:rFonts w:ascii="Arial" w:hAnsi="Arial" w:cs="Arial"/>
                <w:bCs/>
                <w:noProof/>
                <w:sz w:val="20"/>
                <w:szCs w:val="20"/>
              </w:rPr>
              <w:t>40</w:t>
            </w:r>
            <w:r w:rsidRPr="00CC43BD">
              <w:rPr>
                <w:rFonts w:ascii="Arial" w:hAnsi="Arial" w:cs="Arial"/>
                <w:bCs/>
                <w:sz w:val="20"/>
                <w:szCs w:val="20"/>
              </w:rPr>
              <w:fldChar w:fldCharType="end"/>
            </w:r>
          </w:p>
        </w:sdtContent>
      </w:sdt>
    </w:sdtContent>
  </w:sdt>
  <w:p w14:paraId="169F7C2D" w14:textId="77777777" w:rsidR="00750D6C" w:rsidRPr="00CC43BD" w:rsidRDefault="00750D6C" w:rsidP="00CC43BD">
    <w:pPr>
      <w:pStyle w:val="Piedepgina"/>
      <w:jc w:val="left"/>
      <w:rPr>
        <w:rFonts w:ascii="Arial" w:hAnsi="Arial" w:cs="Arial"/>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DC21E" w14:textId="77777777" w:rsidR="00750D6C" w:rsidRDefault="00750D6C" w:rsidP="00BC2E22">
      <w:pPr>
        <w:spacing w:line="240" w:lineRule="auto"/>
      </w:pPr>
      <w:r>
        <w:separator/>
      </w:r>
    </w:p>
  </w:footnote>
  <w:footnote w:type="continuationSeparator" w:id="0">
    <w:p w14:paraId="1A83ECAC" w14:textId="77777777" w:rsidR="00750D6C" w:rsidRDefault="00750D6C" w:rsidP="00BC2E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9FECC" w14:textId="77777777" w:rsidR="00750D6C" w:rsidRDefault="00750D6C">
    <w:pPr>
      <w:pStyle w:val="Encabezado"/>
    </w:pPr>
    <w:r>
      <w:rPr>
        <w:noProof/>
        <w:lang w:val="es-419" w:eastAsia="es-419"/>
      </w:rPr>
      <w:drawing>
        <wp:inline distT="0" distB="0" distL="0" distR="0" wp14:anchorId="012E3BAC" wp14:editId="65B3F805">
          <wp:extent cx="4707262" cy="792000"/>
          <wp:effectExtent l="0" t="0" r="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Nuevo.jpg"/>
                  <pic:cNvPicPr/>
                </pic:nvPicPr>
                <pic:blipFill>
                  <a:blip r:embed="rId1">
                    <a:extLst>
                      <a:ext uri="{28A0092B-C50C-407E-A947-70E740481C1C}">
                        <a14:useLocalDpi xmlns:a14="http://schemas.microsoft.com/office/drawing/2010/main" val="0"/>
                      </a:ext>
                    </a:extLst>
                  </a:blip>
                  <a:stretch>
                    <a:fillRect/>
                  </a:stretch>
                </pic:blipFill>
                <pic:spPr>
                  <a:xfrm>
                    <a:off x="0" y="0"/>
                    <a:ext cx="4707262" cy="79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03EC9"/>
    <w:multiLevelType w:val="hybridMultilevel"/>
    <w:tmpl w:val="B1243D6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0D937327"/>
    <w:multiLevelType w:val="hybridMultilevel"/>
    <w:tmpl w:val="830616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7B6463A"/>
    <w:multiLevelType w:val="hybridMultilevel"/>
    <w:tmpl w:val="E9F28A92"/>
    <w:lvl w:ilvl="0" w:tplc="080A000F">
      <w:start w:val="1"/>
      <w:numFmt w:val="decimal"/>
      <w:lvlText w:val="%1."/>
      <w:lvlJc w:val="left"/>
      <w:pPr>
        <w:ind w:left="360" w:hanging="360"/>
      </w:pPr>
      <w:rPr>
        <w:rFont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 w15:restartNumberingAfterBreak="0">
    <w:nsid w:val="26AB2785"/>
    <w:multiLevelType w:val="hybridMultilevel"/>
    <w:tmpl w:val="E99A7896"/>
    <w:lvl w:ilvl="0" w:tplc="0409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 w15:restartNumberingAfterBreak="0">
    <w:nsid w:val="2E2E5301"/>
    <w:multiLevelType w:val="hybridMultilevel"/>
    <w:tmpl w:val="C7EC2E8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1832C7B"/>
    <w:multiLevelType w:val="hybridMultilevel"/>
    <w:tmpl w:val="6C3CA27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65065FE4"/>
    <w:multiLevelType w:val="hybridMultilevel"/>
    <w:tmpl w:val="EBF00332"/>
    <w:lvl w:ilvl="0" w:tplc="BD422658">
      <w:start w:val="2"/>
      <w:numFmt w:val="bullet"/>
      <w:lvlText w:val=""/>
      <w:lvlJc w:val="left"/>
      <w:pPr>
        <w:ind w:left="720" w:hanging="360"/>
      </w:pPr>
      <w:rPr>
        <w:rFonts w:ascii="Symbol" w:eastAsia="Calibri"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6C5001D9"/>
    <w:multiLevelType w:val="hybridMultilevel"/>
    <w:tmpl w:val="1AB2988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8" w15:restartNumberingAfterBreak="0">
    <w:nsid w:val="6ED7055C"/>
    <w:multiLevelType w:val="hybridMultilevel"/>
    <w:tmpl w:val="948E7C3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9" w15:restartNumberingAfterBreak="0">
    <w:nsid w:val="6FD92C56"/>
    <w:multiLevelType w:val="hybridMultilevel"/>
    <w:tmpl w:val="51C671B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0734655"/>
    <w:multiLevelType w:val="hybridMultilevel"/>
    <w:tmpl w:val="E8FE1F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93393275">
    <w:abstractNumId w:val="10"/>
  </w:num>
  <w:num w:numId="2" w16cid:durableId="1123034623">
    <w:abstractNumId w:val="7"/>
  </w:num>
  <w:num w:numId="3" w16cid:durableId="1890797753">
    <w:abstractNumId w:val="4"/>
  </w:num>
  <w:num w:numId="4" w16cid:durableId="652100148">
    <w:abstractNumId w:val="9"/>
  </w:num>
  <w:num w:numId="5" w16cid:durableId="78138183">
    <w:abstractNumId w:val="2"/>
  </w:num>
  <w:num w:numId="6" w16cid:durableId="87120730">
    <w:abstractNumId w:val="3"/>
  </w:num>
  <w:num w:numId="7" w16cid:durableId="201064557">
    <w:abstractNumId w:val="8"/>
  </w:num>
  <w:num w:numId="8" w16cid:durableId="1536573834">
    <w:abstractNumId w:val="5"/>
  </w:num>
  <w:num w:numId="9" w16cid:durableId="1754207762">
    <w:abstractNumId w:val="0"/>
  </w:num>
  <w:num w:numId="10" w16cid:durableId="1775398422">
    <w:abstractNumId w:val="6"/>
  </w:num>
  <w:num w:numId="11" w16cid:durableId="1255549007">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E22"/>
    <w:rsid w:val="0001516D"/>
    <w:rsid w:val="00077FCC"/>
    <w:rsid w:val="001F5EC8"/>
    <w:rsid w:val="00314BB1"/>
    <w:rsid w:val="0051595D"/>
    <w:rsid w:val="005D1E69"/>
    <w:rsid w:val="00625C77"/>
    <w:rsid w:val="00653F56"/>
    <w:rsid w:val="00690902"/>
    <w:rsid w:val="00750D6C"/>
    <w:rsid w:val="00961BAD"/>
    <w:rsid w:val="00AE306D"/>
    <w:rsid w:val="00B34D77"/>
    <w:rsid w:val="00B701FA"/>
    <w:rsid w:val="00BC2E22"/>
    <w:rsid w:val="00C13524"/>
    <w:rsid w:val="00C35111"/>
    <w:rsid w:val="00C90D78"/>
    <w:rsid w:val="00C91999"/>
    <w:rsid w:val="00CC43BD"/>
    <w:rsid w:val="00D41876"/>
    <w:rsid w:val="00D57DA2"/>
    <w:rsid w:val="00D67558"/>
    <w:rsid w:val="00DA7B41"/>
    <w:rsid w:val="00DE0424"/>
    <w:rsid w:val="00F00585"/>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74383"/>
  <w15:chartTrackingRefBased/>
  <w15:docId w15:val="{61DC18BB-7BA5-4F5E-A442-FF2E89414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E22"/>
    <w:pPr>
      <w:spacing w:after="0" w:line="360" w:lineRule="auto"/>
      <w:jc w:val="both"/>
    </w:pPr>
    <w:rPr>
      <w:rFonts w:ascii="Calibri" w:eastAsia="Calibri" w:hAnsi="Calibri" w:cs="Times New Roman"/>
      <w:lang w:val="es-MX"/>
    </w:rPr>
  </w:style>
  <w:style w:type="paragraph" w:styleId="Ttulo1">
    <w:name w:val="heading 1"/>
    <w:basedOn w:val="Normal"/>
    <w:next w:val="Normal"/>
    <w:link w:val="Ttulo1Car1"/>
    <w:qFormat/>
    <w:rsid w:val="00BC2E22"/>
    <w:pPr>
      <w:keepNext/>
      <w:keepLines/>
      <w:spacing w:before="240" w:line="276" w:lineRule="auto"/>
      <w:jc w:val="left"/>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9"/>
    <w:unhideWhenUsed/>
    <w:qFormat/>
    <w:rsid w:val="00BC2E22"/>
    <w:pPr>
      <w:keepNext/>
      <w:keepLines/>
      <w:spacing w:before="40" w:line="276" w:lineRule="auto"/>
      <w:jc w:val="left"/>
      <w:outlineLvl w:val="1"/>
    </w:pPr>
    <w:rPr>
      <w:rFonts w:ascii="Cambria" w:eastAsia="MS Gothic" w:hAnsi="Cambria"/>
      <w:b/>
      <w:bCs/>
      <w:color w:val="4F81BD"/>
      <w:sz w:val="26"/>
      <w:szCs w:val="26"/>
      <w:lang w:val="es-ES_tradnl" w:bidi="en-US"/>
    </w:rPr>
  </w:style>
  <w:style w:type="paragraph" w:styleId="Ttulo3">
    <w:name w:val="heading 3"/>
    <w:basedOn w:val="Normal"/>
    <w:next w:val="Normal"/>
    <w:link w:val="Ttulo3Car"/>
    <w:uiPriority w:val="99"/>
    <w:unhideWhenUsed/>
    <w:qFormat/>
    <w:rsid w:val="00BC2E22"/>
    <w:pPr>
      <w:keepNext/>
      <w:keepLines/>
      <w:spacing w:before="40" w:line="276" w:lineRule="auto"/>
      <w:jc w:val="left"/>
      <w:outlineLvl w:val="2"/>
    </w:pPr>
    <w:rPr>
      <w:rFonts w:ascii="Cambria" w:eastAsia="MS Gothic" w:hAnsi="Cambria"/>
      <w:b/>
      <w:bCs/>
      <w:color w:val="4F81BD"/>
      <w:lang w:val="es-ES_tradnl" w:bidi="en-US"/>
    </w:rPr>
  </w:style>
  <w:style w:type="paragraph" w:styleId="Ttulo4">
    <w:name w:val="heading 4"/>
    <w:basedOn w:val="Normal"/>
    <w:next w:val="Normal"/>
    <w:link w:val="Ttulo4Car"/>
    <w:uiPriority w:val="99"/>
    <w:unhideWhenUsed/>
    <w:qFormat/>
    <w:rsid w:val="00BC2E22"/>
    <w:pPr>
      <w:keepNext/>
      <w:keepLines/>
      <w:spacing w:before="40" w:line="276" w:lineRule="auto"/>
      <w:jc w:val="left"/>
      <w:outlineLvl w:val="3"/>
    </w:pPr>
    <w:rPr>
      <w:rFonts w:ascii="Cambria" w:eastAsia="MS Gothic" w:hAnsi="Cambria"/>
      <w:b/>
      <w:bCs/>
      <w:i/>
      <w:iCs/>
      <w:color w:val="4F81BD"/>
      <w:lang w:val="es-ES_tradnl" w:bidi="en-US"/>
    </w:rPr>
  </w:style>
  <w:style w:type="paragraph" w:styleId="Ttulo5">
    <w:name w:val="heading 5"/>
    <w:basedOn w:val="Normal"/>
    <w:next w:val="Normal"/>
    <w:link w:val="Ttulo5Car"/>
    <w:uiPriority w:val="99"/>
    <w:unhideWhenUsed/>
    <w:qFormat/>
    <w:rsid w:val="00BC2E22"/>
    <w:pPr>
      <w:keepNext/>
      <w:keepLines/>
      <w:spacing w:before="40" w:line="276" w:lineRule="auto"/>
      <w:jc w:val="left"/>
      <w:outlineLvl w:val="4"/>
    </w:pPr>
    <w:rPr>
      <w:rFonts w:ascii="Cambria" w:eastAsia="MS Gothic" w:hAnsi="Cambria"/>
      <w:color w:val="243F60"/>
      <w:lang w:val="es-ES_tradnl" w:bidi="en-US"/>
    </w:rPr>
  </w:style>
  <w:style w:type="paragraph" w:styleId="Ttulo6">
    <w:name w:val="heading 6"/>
    <w:basedOn w:val="Normal"/>
    <w:next w:val="Normal"/>
    <w:link w:val="Ttulo6Car"/>
    <w:uiPriority w:val="99"/>
    <w:unhideWhenUsed/>
    <w:qFormat/>
    <w:rsid w:val="00BC2E22"/>
    <w:pPr>
      <w:keepNext/>
      <w:keepLines/>
      <w:spacing w:before="40" w:line="276" w:lineRule="auto"/>
      <w:jc w:val="left"/>
      <w:outlineLvl w:val="5"/>
    </w:pPr>
    <w:rPr>
      <w:rFonts w:ascii="Cambria" w:eastAsia="MS Gothic" w:hAnsi="Cambria"/>
      <w:i/>
      <w:iCs/>
      <w:color w:val="243F60"/>
      <w:lang w:val="es-ES_tradnl" w:bidi="en-US"/>
    </w:rPr>
  </w:style>
  <w:style w:type="paragraph" w:styleId="Ttulo7">
    <w:name w:val="heading 7"/>
    <w:basedOn w:val="Normal"/>
    <w:next w:val="Normal"/>
    <w:link w:val="Ttulo7Car"/>
    <w:uiPriority w:val="99"/>
    <w:unhideWhenUsed/>
    <w:qFormat/>
    <w:rsid w:val="00BC2E22"/>
    <w:pPr>
      <w:keepNext/>
      <w:keepLines/>
      <w:spacing w:before="40" w:line="276" w:lineRule="auto"/>
      <w:jc w:val="left"/>
      <w:outlineLvl w:val="6"/>
    </w:pPr>
    <w:rPr>
      <w:rFonts w:ascii="Cambria" w:eastAsia="MS Gothic" w:hAnsi="Cambria"/>
      <w:i/>
      <w:iCs/>
      <w:color w:val="404040"/>
      <w:lang w:val="es-ES_tradnl" w:bidi="en-US"/>
    </w:rPr>
  </w:style>
  <w:style w:type="paragraph" w:styleId="Ttulo8">
    <w:name w:val="heading 8"/>
    <w:basedOn w:val="Normal"/>
    <w:next w:val="Normal"/>
    <w:link w:val="Ttulo8Car"/>
    <w:uiPriority w:val="99"/>
    <w:unhideWhenUsed/>
    <w:qFormat/>
    <w:rsid w:val="00BC2E22"/>
    <w:pPr>
      <w:keepNext/>
      <w:keepLines/>
      <w:spacing w:before="40" w:line="276" w:lineRule="auto"/>
      <w:jc w:val="left"/>
      <w:outlineLvl w:val="7"/>
    </w:pPr>
    <w:rPr>
      <w:rFonts w:ascii="Cambria" w:eastAsia="MS Gothic" w:hAnsi="Cambria"/>
      <w:color w:val="4F81BD"/>
      <w:sz w:val="20"/>
      <w:szCs w:val="20"/>
      <w:lang w:val="es-ES_tradnl" w:bidi="en-US"/>
    </w:rPr>
  </w:style>
  <w:style w:type="paragraph" w:styleId="Ttulo9">
    <w:name w:val="heading 9"/>
    <w:basedOn w:val="Normal"/>
    <w:next w:val="Normal"/>
    <w:link w:val="Ttulo9Car"/>
    <w:uiPriority w:val="99"/>
    <w:unhideWhenUsed/>
    <w:qFormat/>
    <w:rsid w:val="00BC2E22"/>
    <w:pPr>
      <w:keepNext/>
      <w:keepLines/>
      <w:spacing w:before="40" w:line="276" w:lineRule="auto"/>
      <w:jc w:val="left"/>
      <w:outlineLvl w:val="8"/>
    </w:pPr>
    <w:rPr>
      <w:rFonts w:ascii="Cambria" w:eastAsia="MS Gothic" w:hAnsi="Cambria"/>
      <w:i/>
      <w:iCs/>
      <w:color w:val="404040"/>
      <w:sz w:val="20"/>
      <w:szCs w:val="20"/>
      <w:lang w:val="es-ES_tradnl"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2E22"/>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BC2E22"/>
    <w:rPr>
      <w:rFonts w:ascii="Calibri" w:eastAsia="Calibri" w:hAnsi="Calibri" w:cs="Times New Roman"/>
      <w:lang w:val="es-MX"/>
    </w:rPr>
  </w:style>
  <w:style w:type="paragraph" w:styleId="Piedepgina">
    <w:name w:val="footer"/>
    <w:basedOn w:val="Normal"/>
    <w:link w:val="PiedepginaCar"/>
    <w:uiPriority w:val="99"/>
    <w:unhideWhenUsed/>
    <w:rsid w:val="00BC2E22"/>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BC2E22"/>
    <w:rPr>
      <w:rFonts w:ascii="Calibri" w:eastAsia="Calibri" w:hAnsi="Calibri" w:cs="Times New Roman"/>
      <w:lang w:val="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BC2E22"/>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1"/>
    <w:locked/>
    <w:rsid w:val="00BC2E22"/>
    <w:rPr>
      <w:rFonts w:ascii="Calibri" w:eastAsia="Calibri" w:hAnsi="Calibri" w:cs="Times New Roman"/>
      <w:lang w:val="es-MX"/>
    </w:rPr>
  </w:style>
  <w:style w:type="character" w:customStyle="1" w:styleId="Ttulo1Car">
    <w:name w:val="Título 1 Car"/>
    <w:basedOn w:val="Fuentedeprrafopredeter"/>
    <w:link w:val="Ttulo11"/>
    <w:rsid w:val="00BC2E22"/>
    <w:rPr>
      <w:rFonts w:asciiTheme="majorHAnsi" w:eastAsiaTheme="majorEastAsia" w:hAnsiTheme="majorHAnsi" w:cstheme="majorBidi"/>
      <w:color w:val="2E74B5" w:themeColor="accent1" w:themeShade="BF"/>
      <w:sz w:val="32"/>
      <w:szCs w:val="32"/>
      <w:lang w:val="es-MX"/>
    </w:rPr>
  </w:style>
  <w:style w:type="character" w:customStyle="1" w:styleId="Ttulo2Car">
    <w:name w:val="Título 2 Car"/>
    <w:basedOn w:val="Fuentedeprrafopredeter"/>
    <w:link w:val="Ttulo2"/>
    <w:uiPriority w:val="99"/>
    <w:rsid w:val="00BC2E22"/>
    <w:rPr>
      <w:rFonts w:ascii="Cambria" w:eastAsia="MS Gothic" w:hAnsi="Cambria" w:cs="Times New Roman"/>
      <w:b/>
      <w:bCs/>
      <w:color w:val="4F81BD"/>
      <w:sz w:val="26"/>
      <w:szCs w:val="26"/>
      <w:lang w:val="es-ES_tradnl" w:bidi="en-US"/>
    </w:rPr>
  </w:style>
  <w:style w:type="character" w:customStyle="1" w:styleId="Ttulo3Car">
    <w:name w:val="Título 3 Car"/>
    <w:basedOn w:val="Fuentedeprrafopredeter"/>
    <w:link w:val="Ttulo3"/>
    <w:uiPriority w:val="99"/>
    <w:rsid w:val="00BC2E22"/>
    <w:rPr>
      <w:rFonts w:ascii="Cambria" w:eastAsia="MS Gothic" w:hAnsi="Cambria" w:cs="Times New Roman"/>
      <w:b/>
      <w:bCs/>
      <w:color w:val="4F81BD"/>
      <w:lang w:val="es-ES_tradnl" w:bidi="en-US"/>
    </w:rPr>
  </w:style>
  <w:style w:type="character" w:customStyle="1" w:styleId="Ttulo4Car">
    <w:name w:val="Título 4 Car"/>
    <w:basedOn w:val="Fuentedeprrafopredeter"/>
    <w:link w:val="Ttulo4"/>
    <w:uiPriority w:val="99"/>
    <w:rsid w:val="00BC2E22"/>
    <w:rPr>
      <w:rFonts w:ascii="Cambria" w:eastAsia="MS Gothic" w:hAnsi="Cambria" w:cs="Times New Roman"/>
      <w:b/>
      <w:bCs/>
      <w:i/>
      <w:iCs/>
      <w:color w:val="4F81BD"/>
      <w:lang w:val="es-ES_tradnl" w:bidi="en-US"/>
    </w:rPr>
  </w:style>
  <w:style w:type="character" w:customStyle="1" w:styleId="Ttulo5Car">
    <w:name w:val="Título 5 Car"/>
    <w:basedOn w:val="Fuentedeprrafopredeter"/>
    <w:link w:val="Ttulo5"/>
    <w:uiPriority w:val="99"/>
    <w:rsid w:val="00BC2E22"/>
    <w:rPr>
      <w:rFonts w:ascii="Cambria" w:eastAsia="MS Gothic" w:hAnsi="Cambria" w:cs="Times New Roman"/>
      <w:color w:val="243F60"/>
      <w:lang w:val="es-ES_tradnl" w:bidi="en-US"/>
    </w:rPr>
  </w:style>
  <w:style w:type="character" w:customStyle="1" w:styleId="Ttulo6Car">
    <w:name w:val="Título 6 Car"/>
    <w:basedOn w:val="Fuentedeprrafopredeter"/>
    <w:link w:val="Ttulo6"/>
    <w:uiPriority w:val="99"/>
    <w:rsid w:val="00BC2E22"/>
    <w:rPr>
      <w:rFonts w:ascii="Cambria" w:eastAsia="MS Gothic" w:hAnsi="Cambria" w:cs="Times New Roman"/>
      <w:i/>
      <w:iCs/>
      <w:color w:val="243F60"/>
      <w:lang w:val="es-ES_tradnl" w:bidi="en-US"/>
    </w:rPr>
  </w:style>
  <w:style w:type="character" w:customStyle="1" w:styleId="Ttulo7Car">
    <w:name w:val="Título 7 Car"/>
    <w:basedOn w:val="Fuentedeprrafopredeter"/>
    <w:link w:val="Ttulo7"/>
    <w:uiPriority w:val="99"/>
    <w:rsid w:val="00BC2E22"/>
    <w:rPr>
      <w:rFonts w:ascii="Cambria" w:eastAsia="MS Gothic" w:hAnsi="Cambria" w:cs="Times New Roman"/>
      <w:i/>
      <w:iCs/>
      <w:color w:val="404040"/>
      <w:lang w:val="es-ES_tradnl" w:bidi="en-US"/>
    </w:rPr>
  </w:style>
  <w:style w:type="character" w:customStyle="1" w:styleId="Ttulo8Car">
    <w:name w:val="Título 8 Car"/>
    <w:basedOn w:val="Fuentedeprrafopredeter"/>
    <w:link w:val="Ttulo8"/>
    <w:uiPriority w:val="99"/>
    <w:rsid w:val="00BC2E22"/>
    <w:rPr>
      <w:rFonts w:ascii="Cambria" w:eastAsia="MS Gothic" w:hAnsi="Cambria" w:cs="Times New Roman"/>
      <w:color w:val="4F81BD"/>
      <w:sz w:val="20"/>
      <w:szCs w:val="20"/>
      <w:lang w:val="es-ES_tradnl" w:bidi="en-US"/>
    </w:rPr>
  </w:style>
  <w:style w:type="character" w:customStyle="1" w:styleId="Ttulo9Car">
    <w:name w:val="Título 9 Car"/>
    <w:basedOn w:val="Fuentedeprrafopredeter"/>
    <w:link w:val="Ttulo9"/>
    <w:uiPriority w:val="99"/>
    <w:rsid w:val="00BC2E22"/>
    <w:rPr>
      <w:rFonts w:ascii="Cambria" w:eastAsia="MS Gothic" w:hAnsi="Cambria" w:cs="Times New Roman"/>
      <w:i/>
      <w:iCs/>
      <w:color w:val="404040"/>
      <w:sz w:val="20"/>
      <w:szCs w:val="20"/>
      <w:lang w:val="es-ES_tradnl" w:bidi="en-US"/>
    </w:rPr>
  </w:style>
  <w:style w:type="table" w:styleId="Tablaconcuadrcula">
    <w:name w:val="Table Grid"/>
    <w:basedOn w:val="Tablanormal"/>
    <w:uiPriority w:val="39"/>
    <w:rsid w:val="00BC2E22"/>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unhideWhenUsed/>
    <w:rsid w:val="00BC2E22"/>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sid w:val="00BC2E22"/>
    <w:rPr>
      <w:rFonts w:ascii="Tahoma" w:eastAsia="Calibri" w:hAnsi="Tahoma" w:cs="Tahoma"/>
      <w:sz w:val="16"/>
      <w:szCs w:val="16"/>
      <w:lang w:val="es-MX"/>
    </w:rPr>
  </w:style>
  <w:style w:type="numbering" w:customStyle="1" w:styleId="Sinlista1">
    <w:name w:val="Sin lista1"/>
    <w:next w:val="Sinlista"/>
    <w:uiPriority w:val="99"/>
    <w:semiHidden/>
    <w:unhideWhenUsed/>
    <w:rsid w:val="00BC2E22"/>
  </w:style>
  <w:style w:type="character" w:styleId="Hipervnculo">
    <w:name w:val="Hyperlink"/>
    <w:basedOn w:val="Fuentedeprrafopredeter"/>
    <w:uiPriority w:val="99"/>
    <w:unhideWhenUsed/>
    <w:rsid w:val="00BC2E22"/>
    <w:rPr>
      <w:color w:val="0563C1"/>
      <w:u w:val="single"/>
    </w:rPr>
  </w:style>
  <w:style w:type="character" w:styleId="Hipervnculovisitado">
    <w:name w:val="FollowedHyperlink"/>
    <w:basedOn w:val="Fuentedeprrafopredeter"/>
    <w:uiPriority w:val="99"/>
    <w:unhideWhenUsed/>
    <w:rsid w:val="00BC2E22"/>
    <w:rPr>
      <w:color w:val="954F72"/>
      <w:u w:val="single"/>
    </w:rPr>
  </w:style>
  <w:style w:type="paragraph" w:customStyle="1" w:styleId="xl63">
    <w:name w:val="xl63"/>
    <w:basedOn w:val="Normal"/>
    <w:rsid w:val="00BC2E2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xl64">
    <w:name w:val="xl64"/>
    <w:basedOn w:val="Normal"/>
    <w:rsid w:val="00BC2E22"/>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5">
    <w:name w:val="xl65"/>
    <w:basedOn w:val="Normal"/>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6">
    <w:name w:val="xl66"/>
    <w:basedOn w:val="Normal"/>
    <w:rsid w:val="00BC2E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7">
    <w:name w:val="xl67"/>
    <w:basedOn w:val="Normal"/>
    <w:rsid w:val="00BC2E2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8">
    <w:name w:val="xl68"/>
    <w:basedOn w:val="Normal"/>
    <w:rsid w:val="00BC2E22"/>
    <w:pPr>
      <w:pBdr>
        <w:top w:val="single" w:sz="4" w:space="0" w:color="auto"/>
        <w:left w:val="single" w:sz="4" w:space="0" w:color="auto"/>
        <w:bottom w:val="single" w:sz="4" w:space="0" w:color="auto"/>
        <w:right w:val="single" w:sz="4" w:space="0" w:color="auto"/>
      </w:pBdr>
      <w:shd w:val="clear" w:color="000000" w:fill="FFFAFC"/>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9">
    <w:name w:val="xl69"/>
    <w:basedOn w:val="Normal"/>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0">
    <w:name w:val="xl70"/>
    <w:basedOn w:val="Normal"/>
    <w:rsid w:val="00BC2E22"/>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71">
    <w:name w:val="xl71"/>
    <w:basedOn w:val="Normal"/>
    <w:rsid w:val="00BC2E22"/>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2">
    <w:name w:val="xl72"/>
    <w:basedOn w:val="Normal"/>
    <w:rsid w:val="00BC2E2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Calibri Light" w:eastAsia="Times New Roman" w:hAnsi="Calibri Light"/>
      <w:sz w:val="24"/>
      <w:szCs w:val="24"/>
      <w:lang w:eastAsia="es-MX"/>
    </w:rPr>
  </w:style>
  <w:style w:type="paragraph" w:customStyle="1" w:styleId="xl73">
    <w:name w:val="xl73"/>
    <w:basedOn w:val="Normal"/>
    <w:rsid w:val="00BC2E2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4">
    <w:name w:val="xl74"/>
    <w:basedOn w:val="Normal"/>
    <w:rsid w:val="00BC2E22"/>
    <w:pPr>
      <w:pBdr>
        <w:top w:val="single" w:sz="4" w:space="0" w:color="auto"/>
        <w:left w:val="single" w:sz="4" w:space="0" w:color="auto"/>
        <w:bottom w:val="single" w:sz="4" w:space="0" w:color="auto"/>
        <w:right w:val="single" w:sz="4" w:space="0" w:color="auto"/>
      </w:pBdr>
      <w:shd w:val="clear" w:color="000000" w:fill="D00808"/>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5">
    <w:name w:val="xl75"/>
    <w:basedOn w:val="Normal"/>
    <w:rsid w:val="00BC2E22"/>
    <w:pPr>
      <w:pBdr>
        <w:top w:val="single" w:sz="4" w:space="0" w:color="auto"/>
        <w:left w:val="single" w:sz="4" w:space="0" w:color="auto"/>
        <w:bottom w:val="single" w:sz="4" w:space="0" w:color="auto"/>
        <w:right w:val="single" w:sz="4" w:space="0" w:color="auto"/>
      </w:pBdr>
      <w:shd w:val="clear" w:color="000000" w:fill="75EB4B"/>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xl76">
    <w:name w:val="xl76"/>
    <w:basedOn w:val="Normal"/>
    <w:rsid w:val="00BC2E22"/>
    <w:pPr>
      <w:pBdr>
        <w:top w:val="single" w:sz="4" w:space="0" w:color="auto"/>
        <w:left w:val="single" w:sz="4" w:space="0" w:color="auto"/>
        <w:bottom w:val="single" w:sz="4" w:space="0" w:color="auto"/>
        <w:right w:val="single" w:sz="4" w:space="0" w:color="auto"/>
      </w:pBdr>
      <w:shd w:val="clear" w:color="000000" w:fill="66FF66"/>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Ttulo11">
    <w:name w:val="Título 11"/>
    <w:basedOn w:val="Normal"/>
    <w:next w:val="Normal"/>
    <w:link w:val="Ttulo1Car"/>
    <w:qFormat/>
    <w:rsid w:val="00BC2E22"/>
    <w:pPr>
      <w:keepNext/>
      <w:keepLines/>
      <w:suppressAutoHyphens/>
      <w:spacing w:before="240" w:line="240" w:lineRule="auto"/>
      <w:jc w:val="left"/>
      <w:outlineLvl w:val="0"/>
    </w:pPr>
    <w:rPr>
      <w:rFonts w:asciiTheme="majorHAnsi" w:eastAsiaTheme="majorEastAsia" w:hAnsiTheme="majorHAnsi" w:cstheme="majorBidi"/>
      <w:color w:val="2E74B5" w:themeColor="accent1" w:themeShade="BF"/>
      <w:sz w:val="32"/>
      <w:szCs w:val="32"/>
    </w:rPr>
  </w:style>
  <w:style w:type="paragraph" w:customStyle="1" w:styleId="Ttulo21">
    <w:name w:val="Título 21"/>
    <w:basedOn w:val="Normal"/>
    <w:next w:val="Normal"/>
    <w:unhideWhenUsed/>
    <w:qFormat/>
    <w:rsid w:val="00BC2E22"/>
    <w:pPr>
      <w:keepNext/>
      <w:keepLines/>
      <w:spacing w:before="200" w:line="276" w:lineRule="auto"/>
      <w:jc w:val="left"/>
      <w:outlineLvl w:val="1"/>
    </w:pPr>
    <w:rPr>
      <w:rFonts w:ascii="Cambria" w:eastAsia="MS Gothic" w:hAnsi="Cambria"/>
      <w:b/>
      <w:bCs/>
      <w:color w:val="4F81BD"/>
      <w:sz w:val="26"/>
      <w:szCs w:val="26"/>
      <w:lang w:val="es-ES_tradnl" w:eastAsia="es-MX" w:bidi="en-US"/>
    </w:rPr>
  </w:style>
  <w:style w:type="paragraph" w:customStyle="1" w:styleId="Ttulo31">
    <w:name w:val="Título 31"/>
    <w:basedOn w:val="Normal"/>
    <w:next w:val="Normal"/>
    <w:uiPriority w:val="9"/>
    <w:unhideWhenUsed/>
    <w:qFormat/>
    <w:rsid w:val="00BC2E22"/>
    <w:pPr>
      <w:keepNext/>
      <w:keepLines/>
      <w:spacing w:before="200" w:line="276" w:lineRule="auto"/>
      <w:jc w:val="left"/>
      <w:outlineLvl w:val="2"/>
    </w:pPr>
    <w:rPr>
      <w:rFonts w:ascii="Cambria" w:eastAsia="MS Gothic" w:hAnsi="Cambria"/>
      <w:b/>
      <w:bCs/>
      <w:color w:val="4F81BD"/>
      <w:lang w:val="es-ES_tradnl" w:eastAsia="es-MX" w:bidi="en-US"/>
    </w:rPr>
  </w:style>
  <w:style w:type="paragraph" w:customStyle="1" w:styleId="Ttulo41">
    <w:name w:val="Título 41"/>
    <w:basedOn w:val="Normal"/>
    <w:next w:val="Normal"/>
    <w:uiPriority w:val="9"/>
    <w:unhideWhenUsed/>
    <w:qFormat/>
    <w:rsid w:val="00BC2E22"/>
    <w:pPr>
      <w:keepNext/>
      <w:keepLines/>
      <w:spacing w:before="200" w:line="276" w:lineRule="auto"/>
      <w:jc w:val="left"/>
      <w:outlineLvl w:val="3"/>
    </w:pPr>
    <w:rPr>
      <w:rFonts w:ascii="Cambria" w:eastAsia="MS Gothic" w:hAnsi="Cambria"/>
      <w:b/>
      <w:bCs/>
      <w:i/>
      <w:iCs/>
      <w:color w:val="4F81BD"/>
      <w:lang w:val="es-ES_tradnl" w:eastAsia="es-MX" w:bidi="en-US"/>
    </w:rPr>
  </w:style>
  <w:style w:type="paragraph" w:customStyle="1" w:styleId="Ttulo51">
    <w:name w:val="Título 51"/>
    <w:basedOn w:val="Normal"/>
    <w:next w:val="Normal"/>
    <w:uiPriority w:val="9"/>
    <w:unhideWhenUsed/>
    <w:qFormat/>
    <w:rsid w:val="00BC2E22"/>
    <w:pPr>
      <w:keepNext/>
      <w:keepLines/>
      <w:spacing w:before="200" w:line="276" w:lineRule="auto"/>
      <w:jc w:val="left"/>
      <w:outlineLvl w:val="4"/>
    </w:pPr>
    <w:rPr>
      <w:rFonts w:ascii="Cambria" w:eastAsia="MS Gothic" w:hAnsi="Cambria"/>
      <w:color w:val="243F60"/>
      <w:lang w:val="es-ES_tradnl" w:eastAsia="es-MX" w:bidi="en-US"/>
    </w:rPr>
  </w:style>
  <w:style w:type="paragraph" w:customStyle="1" w:styleId="Ttulo61">
    <w:name w:val="Título 61"/>
    <w:basedOn w:val="Normal"/>
    <w:next w:val="Normal"/>
    <w:uiPriority w:val="9"/>
    <w:unhideWhenUsed/>
    <w:qFormat/>
    <w:rsid w:val="00BC2E22"/>
    <w:pPr>
      <w:keepNext/>
      <w:keepLines/>
      <w:spacing w:before="200" w:line="276" w:lineRule="auto"/>
      <w:jc w:val="left"/>
      <w:outlineLvl w:val="5"/>
    </w:pPr>
    <w:rPr>
      <w:rFonts w:ascii="Cambria" w:eastAsia="MS Gothic" w:hAnsi="Cambria"/>
      <w:i/>
      <w:iCs/>
      <w:color w:val="243F60"/>
      <w:lang w:val="es-ES_tradnl" w:eastAsia="es-MX" w:bidi="en-US"/>
    </w:rPr>
  </w:style>
  <w:style w:type="paragraph" w:customStyle="1" w:styleId="Ttulo71">
    <w:name w:val="Título 71"/>
    <w:basedOn w:val="Normal"/>
    <w:next w:val="Normal"/>
    <w:uiPriority w:val="9"/>
    <w:unhideWhenUsed/>
    <w:qFormat/>
    <w:rsid w:val="00BC2E22"/>
    <w:pPr>
      <w:keepNext/>
      <w:keepLines/>
      <w:spacing w:before="200" w:line="276" w:lineRule="auto"/>
      <w:jc w:val="left"/>
      <w:outlineLvl w:val="6"/>
    </w:pPr>
    <w:rPr>
      <w:rFonts w:ascii="Cambria" w:eastAsia="MS Gothic" w:hAnsi="Cambria"/>
      <w:i/>
      <w:iCs/>
      <w:color w:val="404040"/>
      <w:lang w:val="es-ES_tradnl" w:eastAsia="es-MX" w:bidi="en-US"/>
    </w:rPr>
  </w:style>
  <w:style w:type="paragraph" w:customStyle="1" w:styleId="Ttulo81">
    <w:name w:val="Título 81"/>
    <w:basedOn w:val="Normal"/>
    <w:next w:val="Normal"/>
    <w:uiPriority w:val="9"/>
    <w:unhideWhenUsed/>
    <w:qFormat/>
    <w:rsid w:val="00BC2E22"/>
    <w:pPr>
      <w:keepNext/>
      <w:keepLines/>
      <w:spacing w:before="200" w:line="276" w:lineRule="auto"/>
      <w:jc w:val="left"/>
      <w:outlineLvl w:val="7"/>
    </w:pPr>
    <w:rPr>
      <w:rFonts w:ascii="Cambria" w:eastAsia="MS Gothic" w:hAnsi="Cambria"/>
      <w:color w:val="4F81BD"/>
      <w:sz w:val="20"/>
      <w:szCs w:val="20"/>
      <w:lang w:val="es-ES_tradnl" w:eastAsia="es-MX" w:bidi="en-US"/>
    </w:rPr>
  </w:style>
  <w:style w:type="paragraph" w:customStyle="1" w:styleId="Ttulo91">
    <w:name w:val="Título 91"/>
    <w:basedOn w:val="Normal"/>
    <w:next w:val="Normal"/>
    <w:uiPriority w:val="9"/>
    <w:unhideWhenUsed/>
    <w:qFormat/>
    <w:rsid w:val="00BC2E22"/>
    <w:pPr>
      <w:keepNext/>
      <w:keepLines/>
      <w:spacing w:before="200" w:line="276" w:lineRule="auto"/>
      <w:jc w:val="left"/>
      <w:outlineLvl w:val="8"/>
    </w:pPr>
    <w:rPr>
      <w:rFonts w:ascii="Cambria" w:eastAsia="MS Gothic" w:hAnsi="Cambria"/>
      <w:i/>
      <w:iCs/>
      <w:color w:val="404040"/>
      <w:sz w:val="20"/>
      <w:szCs w:val="20"/>
      <w:lang w:val="es-ES_tradnl" w:eastAsia="es-MX" w:bidi="en-US"/>
    </w:rPr>
  </w:style>
  <w:style w:type="numbering" w:customStyle="1" w:styleId="Sinlista2">
    <w:name w:val="Sin lista2"/>
    <w:next w:val="Sinlista"/>
    <w:uiPriority w:val="99"/>
    <w:semiHidden/>
    <w:unhideWhenUsed/>
    <w:rsid w:val="00BC2E22"/>
  </w:style>
  <w:style w:type="table" w:customStyle="1" w:styleId="Tablaconcuadrcula1">
    <w:name w:val="Tabla con cuadrícula1"/>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
    <w:name w:val="Sombreado medio 1 - Énfasis 11"/>
    <w:basedOn w:val="Tablanormal"/>
    <w:uiPriority w:val="63"/>
    <w:rsid w:val="00BC2E22"/>
    <w:pPr>
      <w:spacing w:after="0" w:line="240" w:lineRule="auto"/>
    </w:pPr>
    <w:rPr>
      <w:rFonts w:ascii="Calibri" w:eastAsia="Calibri" w:hAnsi="Calibri" w:cs="Times New Roman"/>
      <w:sz w:val="20"/>
      <w:szCs w:val="20"/>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styleId="Textoennegrita">
    <w:name w:val="Strong"/>
    <w:basedOn w:val="Fuentedeprrafopredeter"/>
    <w:uiPriority w:val="22"/>
    <w:qFormat/>
    <w:rsid w:val="00BC2E22"/>
    <w:rPr>
      <w:b/>
      <w:bCs/>
    </w:rPr>
  </w:style>
  <w:style w:type="character" w:customStyle="1" w:styleId="WW8Num1z0">
    <w:name w:val="WW8Num1z0"/>
    <w:uiPriority w:val="99"/>
    <w:rsid w:val="00BC2E22"/>
    <w:rPr>
      <w:rFonts w:ascii="Symbol" w:hAnsi="Symbol"/>
    </w:rPr>
  </w:style>
  <w:style w:type="character" w:customStyle="1" w:styleId="WW8Num1z1">
    <w:name w:val="WW8Num1z1"/>
    <w:uiPriority w:val="99"/>
    <w:rsid w:val="00BC2E22"/>
    <w:rPr>
      <w:rFonts w:ascii="Courier New" w:hAnsi="Courier New" w:cs="Courier New"/>
    </w:rPr>
  </w:style>
  <w:style w:type="character" w:customStyle="1" w:styleId="WW8Num1z2">
    <w:name w:val="WW8Num1z2"/>
    <w:uiPriority w:val="99"/>
    <w:rsid w:val="00BC2E22"/>
    <w:rPr>
      <w:rFonts w:ascii="Wingdings" w:hAnsi="Wingdings"/>
    </w:rPr>
  </w:style>
  <w:style w:type="character" w:customStyle="1" w:styleId="WW8Num2z0">
    <w:name w:val="WW8Num2z0"/>
    <w:uiPriority w:val="99"/>
    <w:rsid w:val="00BC2E22"/>
    <w:rPr>
      <w:rFonts w:ascii="Symbol" w:hAnsi="Symbol"/>
    </w:rPr>
  </w:style>
  <w:style w:type="character" w:customStyle="1" w:styleId="WW8Num2z1">
    <w:name w:val="WW8Num2z1"/>
    <w:uiPriority w:val="99"/>
    <w:rsid w:val="00BC2E22"/>
    <w:rPr>
      <w:rFonts w:ascii="Courier New" w:hAnsi="Courier New" w:cs="Courier New"/>
    </w:rPr>
  </w:style>
  <w:style w:type="character" w:customStyle="1" w:styleId="WW8Num2z2">
    <w:name w:val="WW8Num2z2"/>
    <w:uiPriority w:val="99"/>
    <w:rsid w:val="00BC2E22"/>
    <w:rPr>
      <w:rFonts w:ascii="Wingdings" w:hAnsi="Wingdings"/>
    </w:rPr>
  </w:style>
  <w:style w:type="character" w:customStyle="1" w:styleId="WW8Num3z0">
    <w:name w:val="WW8Num3z0"/>
    <w:uiPriority w:val="99"/>
    <w:rsid w:val="00BC2E22"/>
    <w:rPr>
      <w:rFonts w:ascii="Symbol" w:hAnsi="Symbol"/>
    </w:rPr>
  </w:style>
  <w:style w:type="character" w:customStyle="1" w:styleId="WW8Num3z1">
    <w:name w:val="WW8Num3z1"/>
    <w:uiPriority w:val="99"/>
    <w:rsid w:val="00BC2E22"/>
    <w:rPr>
      <w:rFonts w:ascii="Courier New" w:hAnsi="Courier New" w:cs="Courier New"/>
    </w:rPr>
  </w:style>
  <w:style w:type="character" w:customStyle="1" w:styleId="WW8Num3z2">
    <w:name w:val="WW8Num3z2"/>
    <w:uiPriority w:val="99"/>
    <w:rsid w:val="00BC2E22"/>
    <w:rPr>
      <w:rFonts w:ascii="Wingdings" w:hAnsi="Wingdings"/>
    </w:rPr>
  </w:style>
  <w:style w:type="character" w:customStyle="1" w:styleId="WW8Num4z0">
    <w:name w:val="WW8Num4z0"/>
    <w:uiPriority w:val="99"/>
    <w:rsid w:val="00BC2E22"/>
    <w:rPr>
      <w:rFonts w:ascii="Symbol" w:hAnsi="Symbol"/>
    </w:rPr>
  </w:style>
  <w:style w:type="character" w:customStyle="1" w:styleId="WW8Num4z1">
    <w:name w:val="WW8Num4z1"/>
    <w:uiPriority w:val="99"/>
    <w:rsid w:val="00BC2E22"/>
    <w:rPr>
      <w:rFonts w:ascii="Courier New" w:hAnsi="Courier New" w:cs="Courier New"/>
    </w:rPr>
  </w:style>
  <w:style w:type="character" w:customStyle="1" w:styleId="WW8Num4z2">
    <w:name w:val="WW8Num4z2"/>
    <w:uiPriority w:val="99"/>
    <w:rsid w:val="00BC2E22"/>
    <w:rPr>
      <w:rFonts w:ascii="Wingdings" w:hAnsi="Wingdings"/>
    </w:rPr>
  </w:style>
  <w:style w:type="character" w:customStyle="1" w:styleId="WW8Num5z0">
    <w:name w:val="WW8Num5z0"/>
    <w:uiPriority w:val="99"/>
    <w:rsid w:val="00BC2E22"/>
    <w:rPr>
      <w:rFonts w:ascii="Symbol" w:hAnsi="Symbol"/>
    </w:rPr>
  </w:style>
  <w:style w:type="character" w:customStyle="1" w:styleId="WW8Num5z1">
    <w:name w:val="WW8Num5z1"/>
    <w:uiPriority w:val="99"/>
    <w:rsid w:val="00BC2E22"/>
    <w:rPr>
      <w:rFonts w:ascii="Courier New" w:hAnsi="Courier New" w:cs="Courier New"/>
    </w:rPr>
  </w:style>
  <w:style w:type="character" w:customStyle="1" w:styleId="WW8Num5z2">
    <w:name w:val="WW8Num5z2"/>
    <w:uiPriority w:val="99"/>
    <w:rsid w:val="00BC2E22"/>
    <w:rPr>
      <w:rFonts w:ascii="Wingdings" w:hAnsi="Wingdings"/>
    </w:rPr>
  </w:style>
  <w:style w:type="character" w:customStyle="1" w:styleId="WW8Num6z0">
    <w:name w:val="WW8Num6z0"/>
    <w:uiPriority w:val="99"/>
    <w:rsid w:val="00BC2E22"/>
    <w:rPr>
      <w:rFonts w:ascii="Symbol" w:hAnsi="Symbol"/>
    </w:rPr>
  </w:style>
  <w:style w:type="character" w:customStyle="1" w:styleId="WW8Num6z1">
    <w:name w:val="WW8Num6z1"/>
    <w:uiPriority w:val="99"/>
    <w:rsid w:val="00BC2E22"/>
    <w:rPr>
      <w:rFonts w:ascii="Courier New" w:hAnsi="Courier New" w:cs="Courier New"/>
    </w:rPr>
  </w:style>
  <w:style w:type="character" w:customStyle="1" w:styleId="WW8Num6z2">
    <w:name w:val="WW8Num6z2"/>
    <w:uiPriority w:val="99"/>
    <w:rsid w:val="00BC2E22"/>
    <w:rPr>
      <w:rFonts w:ascii="Wingdings" w:hAnsi="Wingdings"/>
    </w:rPr>
  </w:style>
  <w:style w:type="character" w:customStyle="1" w:styleId="WW8Num7z0">
    <w:name w:val="WW8Num7z0"/>
    <w:uiPriority w:val="99"/>
    <w:rsid w:val="00BC2E22"/>
    <w:rPr>
      <w:rFonts w:ascii="Symbol" w:hAnsi="Symbol"/>
    </w:rPr>
  </w:style>
  <w:style w:type="character" w:customStyle="1" w:styleId="WW8Num7z1">
    <w:name w:val="WW8Num7z1"/>
    <w:uiPriority w:val="99"/>
    <w:rsid w:val="00BC2E22"/>
    <w:rPr>
      <w:rFonts w:ascii="Courier New" w:hAnsi="Courier New" w:cs="Courier New"/>
    </w:rPr>
  </w:style>
  <w:style w:type="character" w:customStyle="1" w:styleId="WW8Num7z2">
    <w:name w:val="WW8Num7z2"/>
    <w:uiPriority w:val="99"/>
    <w:rsid w:val="00BC2E22"/>
    <w:rPr>
      <w:rFonts w:ascii="Wingdings" w:hAnsi="Wingdings"/>
    </w:rPr>
  </w:style>
  <w:style w:type="character" w:customStyle="1" w:styleId="Fuentedeprrafopredeter1">
    <w:name w:val="Fuente de párrafo predeter.1"/>
    <w:uiPriority w:val="99"/>
    <w:rsid w:val="00BC2E22"/>
  </w:style>
  <w:style w:type="character" w:styleId="Nmerodepgina">
    <w:name w:val="page number"/>
    <w:basedOn w:val="Fuentedeprrafopredeter1"/>
    <w:uiPriority w:val="99"/>
    <w:rsid w:val="00BC2E22"/>
  </w:style>
  <w:style w:type="character" w:customStyle="1" w:styleId="Vietas">
    <w:name w:val="Viñetas"/>
    <w:uiPriority w:val="99"/>
    <w:rsid w:val="00BC2E22"/>
    <w:rPr>
      <w:rFonts w:ascii="StarSymbol" w:eastAsia="StarSymbol" w:hAnsi="StarSymbol" w:cs="StarSymbol"/>
      <w:sz w:val="18"/>
      <w:szCs w:val="18"/>
    </w:rPr>
  </w:style>
  <w:style w:type="paragraph" w:styleId="Textoindependiente">
    <w:name w:val="Body Text"/>
    <w:basedOn w:val="Normal"/>
    <w:link w:val="TextoindependienteCar"/>
    <w:uiPriority w:val="99"/>
    <w:qFormat/>
    <w:rsid w:val="00BC2E22"/>
    <w:pPr>
      <w:spacing w:after="120" w:line="276" w:lineRule="auto"/>
      <w:jc w:val="left"/>
    </w:pPr>
    <w:rPr>
      <w:rFonts w:asciiTheme="minorHAnsi" w:eastAsia="MS Mincho" w:hAnsiTheme="minorHAnsi" w:cstheme="minorBidi"/>
      <w:lang w:val="es-ES_tradnl" w:eastAsia="es-MX" w:bidi="en-US"/>
    </w:rPr>
  </w:style>
  <w:style w:type="character" w:customStyle="1" w:styleId="TextoindependienteCar">
    <w:name w:val="Texto independiente Car"/>
    <w:basedOn w:val="Fuentedeprrafopredeter"/>
    <w:link w:val="Textoindependiente"/>
    <w:uiPriority w:val="99"/>
    <w:rsid w:val="00BC2E22"/>
    <w:rPr>
      <w:rFonts w:eastAsia="MS Mincho"/>
      <w:lang w:val="es-ES_tradnl" w:eastAsia="es-MX" w:bidi="en-US"/>
    </w:rPr>
  </w:style>
  <w:style w:type="paragraph" w:styleId="Lista">
    <w:name w:val="List"/>
    <w:basedOn w:val="Textoindependiente"/>
    <w:uiPriority w:val="99"/>
    <w:rsid w:val="00BC2E22"/>
    <w:rPr>
      <w:rFonts w:cs="Tahoma"/>
    </w:rPr>
  </w:style>
  <w:style w:type="paragraph" w:customStyle="1" w:styleId="Etiqueta">
    <w:name w:val="Etiqueta"/>
    <w:basedOn w:val="Normal"/>
    <w:uiPriority w:val="99"/>
    <w:rsid w:val="00BC2E22"/>
    <w:pPr>
      <w:suppressLineNumbers/>
      <w:spacing w:before="120" w:after="120" w:line="276" w:lineRule="auto"/>
      <w:jc w:val="left"/>
    </w:pPr>
    <w:rPr>
      <w:rFonts w:asciiTheme="minorHAnsi" w:eastAsia="MS Mincho" w:hAnsiTheme="minorHAnsi" w:cs="Tahoma"/>
      <w:i/>
      <w:iCs/>
      <w:sz w:val="20"/>
      <w:szCs w:val="20"/>
      <w:lang w:val="es-ES_tradnl" w:eastAsia="es-MX" w:bidi="en-US"/>
    </w:rPr>
  </w:style>
  <w:style w:type="paragraph" w:customStyle="1" w:styleId="ndice">
    <w:name w:val="Índice"/>
    <w:basedOn w:val="Normal"/>
    <w:uiPriority w:val="99"/>
    <w:rsid w:val="00BC2E22"/>
    <w:pPr>
      <w:suppressLineNumbers/>
      <w:spacing w:after="200" w:line="276" w:lineRule="auto"/>
      <w:jc w:val="left"/>
    </w:pPr>
    <w:rPr>
      <w:rFonts w:asciiTheme="minorHAnsi" w:eastAsia="MS Mincho" w:hAnsiTheme="minorHAnsi" w:cs="Tahoma"/>
      <w:lang w:val="es-ES_tradnl" w:eastAsia="es-MX" w:bidi="en-US"/>
    </w:rPr>
  </w:style>
  <w:style w:type="paragraph" w:customStyle="1" w:styleId="Contenidodelmarco">
    <w:name w:val="Contenido del marco"/>
    <w:basedOn w:val="Textoindependiente"/>
    <w:uiPriority w:val="99"/>
    <w:rsid w:val="00BC2E22"/>
  </w:style>
  <w:style w:type="paragraph" w:customStyle="1" w:styleId="Cuadrculaclara-nfasis31">
    <w:name w:val="Cuadrícula clara - Énfasis 31"/>
    <w:basedOn w:val="Normal"/>
    <w:uiPriority w:val="99"/>
    <w:qFormat/>
    <w:rsid w:val="00BC2E22"/>
    <w:pPr>
      <w:spacing w:after="200" w:line="276" w:lineRule="auto"/>
      <w:ind w:left="720"/>
      <w:contextualSpacing/>
      <w:jc w:val="left"/>
    </w:pPr>
    <w:rPr>
      <w:rFonts w:cstheme="minorBidi"/>
      <w:lang w:val="es-ES_tradnl" w:eastAsia="es-MX" w:bidi="en-US"/>
    </w:rPr>
  </w:style>
  <w:style w:type="character" w:customStyle="1" w:styleId="inactive">
    <w:name w:val="inactive"/>
    <w:basedOn w:val="Fuentedeprrafopredeter"/>
    <w:uiPriority w:val="99"/>
    <w:rsid w:val="00BC2E22"/>
  </w:style>
  <w:style w:type="character" w:customStyle="1" w:styleId="mmpul">
    <w:name w:val="mmpul"/>
    <w:basedOn w:val="Fuentedeprrafopredeter"/>
    <w:uiPriority w:val="99"/>
    <w:rsid w:val="00BC2E22"/>
  </w:style>
  <w:style w:type="character" w:customStyle="1" w:styleId="gwt-inlinelabel">
    <w:name w:val="gwt-inlinelabel"/>
    <w:basedOn w:val="Fuentedeprrafopredeter"/>
    <w:uiPriority w:val="99"/>
    <w:rsid w:val="00BC2E22"/>
  </w:style>
  <w:style w:type="table" w:styleId="Tablaclsica4">
    <w:name w:val="Table Classic 4"/>
    <w:basedOn w:val="Tablanormal"/>
    <w:rsid w:val="00BC2E22"/>
    <w:pPr>
      <w:suppressAutoHyphens/>
      <w:spacing w:after="200" w:line="276" w:lineRule="auto"/>
    </w:pPr>
    <w:rPr>
      <w:rFonts w:eastAsia="MS Mincho"/>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concolumnas5">
    <w:name w:val="Table Columns 5"/>
    <w:basedOn w:val="Tablanormal"/>
    <w:rsid w:val="00BC2E22"/>
    <w:pPr>
      <w:suppressAutoHyphens/>
      <w:spacing w:after="200" w:line="276" w:lineRule="auto"/>
    </w:pPr>
    <w:rPr>
      <w:rFonts w:eastAsia="MS Mincho"/>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concuadrcula5">
    <w:name w:val="Table Grid 5"/>
    <w:basedOn w:val="Tablanormal"/>
    <w:rsid w:val="00BC2E22"/>
    <w:pPr>
      <w:suppressAutoHyphens/>
      <w:spacing w:after="200" w:line="276" w:lineRule="auto"/>
    </w:pPr>
    <w:rPr>
      <w:rFonts w:eastAsia="MS Mincho"/>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fca6bb6543-55e5-4290-ba07-4ed0a17facaa-4">
    <w:name w:val="fca6bb6543-55e5-4290-ba07-4ed0a17facaa-4"/>
    <w:basedOn w:val="Fuentedeprrafopredeter"/>
    <w:uiPriority w:val="99"/>
    <w:rsid w:val="00BC2E22"/>
  </w:style>
  <w:style w:type="character" w:customStyle="1" w:styleId="fcdf788379-4d6b-4512-9033-79cd5105c5b0-1">
    <w:name w:val="fcdf788379-4d6b-4512-9033-79cd5105c5b0-1"/>
    <w:basedOn w:val="Fuentedeprrafopredeter"/>
    <w:uiPriority w:val="99"/>
    <w:rsid w:val="00BC2E22"/>
  </w:style>
  <w:style w:type="paragraph" w:styleId="NormalWeb">
    <w:name w:val="Normal (Web)"/>
    <w:basedOn w:val="Normal"/>
    <w:uiPriority w:val="99"/>
    <w:unhideWhenUsed/>
    <w:rsid w:val="00BC2E22"/>
    <w:pPr>
      <w:spacing w:before="100" w:beforeAutospacing="1" w:after="100" w:afterAutospacing="1" w:line="276" w:lineRule="auto"/>
      <w:jc w:val="left"/>
    </w:pPr>
    <w:rPr>
      <w:rFonts w:asciiTheme="minorHAnsi" w:eastAsia="MS Mincho" w:hAnsiTheme="minorHAnsi" w:cstheme="minorBidi"/>
      <w:lang w:eastAsia="es-MX" w:bidi="en-US"/>
    </w:rPr>
  </w:style>
  <w:style w:type="character" w:customStyle="1" w:styleId="fc2477e7a5-644b-4bba-9fce-0cefcc77ef37-6">
    <w:name w:val="fc2477e7a5-644b-4bba-9fce-0cefcc77ef37-6"/>
    <w:basedOn w:val="Fuentedeprrafopredeter"/>
    <w:uiPriority w:val="99"/>
    <w:rsid w:val="00BC2E22"/>
  </w:style>
  <w:style w:type="character" w:customStyle="1" w:styleId="fcf3f5892c-af0a-4bda-b8a1-756e65f76eb0-6">
    <w:name w:val="fcf3f5892c-af0a-4bda-b8a1-756e65f76eb0-6"/>
    <w:basedOn w:val="Fuentedeprrafopredeter"/>
    <w:uiPriority w:val="99"/>
    <w:rsid w:val="00BC2E22"/>
  </w:style>
  <w:style w:type="character" w:customStyle="1" w:styleId="fc989213a8-df63-483d-83c5-56fb61aea885-6">
    <w:name w:val="fc989213a8-df63-483d-83c5-56fb61aea885-6"/>
    <w:basedOn w:val="Fuentedeprrafopredeter"/>
    <w:uiPriority w:val="99"/>
    <w:rsid w:val="00BC2E22"/>
  </w:style>
  <w:style w:type="paragraph" w:customStyle="1" w:styleId="Descripcin1">
    <w:name w:val="Descripción1"/>
    <w:basedOn w:val="Normal"/>
    <w:next w:val="Normal"/>
    <w:uiPriority w:val="35"/>
    <w:unhideWhenUsed/>
    <w:qFormat/>
    <w:rsid w:val="00BC2E22"/>
    <w:pPr>
      <w:spacing w:after="200" w:line="240" w:lineRule="auto"/>
      <w:jc w:val="left"/>
    </w:pPr>
    <w:rPr>
      <w:rFonts w:asciiTheme="minorHAnsi" w:eastAsia="MS Mincho" w:hAnsiTheme="minorHAnsi" w:cstheme="minorBidi"/>
      <w:b/>
      <w:bCs/>
      <w:color w:val="4F81BD"/>
      <w:sz w:val="18"/>
      <w:szCs w:val="18"/>
      <w:lang w:val="es-ES_tradnl" w:eastAsia="es-MX" w:bidi="en-US"/>
    </w:rPr>
  </w:style>
  <w:style w:type="paragraph" w:customStyle="1" w:styleId="Puesto1">
    <w:name w:val="Puesto1"/>
    <w:basedOn w:val="Normal"/>
    <w:next w:val="Normal"/>
    <w:qFormat/>
    <w:rsid w:val="00BC2E22"/>
    <w:pPr>
      <w:pBdr>
        <w:bottom w:val="single" w:sz="8" w:space="4" w:color="4F81BD"/>
      </w:pBdr>
      <w:spacing w:after="300" w:line="240" w:lineRule="auto"/>
      <w:contextualSpacing/>
      <w:jc w:val="left"/>
    </w:pPr>
    <w:rPr>
      <w:rFonts w:ascii="Cambria" w:eastAsia="MS Gothic" w:hAnsi="Cambria"/>
      <w:color w:val="17365D"/>
      <w:spacing w:val="5"/>
      <w:kern w:val="28"/>
      <w:sz w:val="52"/>
      <w:szCs w:val="52"/>
      <w:lang w:val="es-ES_tradnl" w:eastAsia="es-MX" w:bidi="en-US"/>
    </w:rPr>
  </w:style>
  <w:style w:type="character" w:customStyle="1" w:styleId="TtuloCar">
    <w:name w:val="Título Car"/>
    <w:basedOn w:val="Fuentedeprrafopredeter"/>
    <w:link w:val="Ttulo"/>
    <w:rsid w:val="00BC2E22"/>
    <w:rPr>
      <w:rFonts w:ascii="Cambria" w:eastAsia="MS Gothic" w:hAnsi="Cambria" w:cs="Times New Roman"/>
      <w:color w:val="17365D"/>
      <w:spacing w:val="5"/>
      <w:kern w:val="28"/>
      <w:sz w:val="52"/>
      <w:szCs w:val="52"/>
      <w:lang w:val="es-ES_tradnl" w:bidi="en-US"/>
    </w:rPr>
  </w:style>
  <w:style w:type="paragraph" w:customStyle="1" w:styleId="Subttulo1">
    <w:name w:val="Subtítulo1"/>
    <w:basedOn w:val="Normal"/>
    <w:next w:val="Normal"/>
    <w:qFormat/>
    <w:rsid w:val="00BC2E22"/>
    <w:pPr>
      <w:numPr>
        <w:ilvl w:val="1"/>
      </w:numPr>
      <w:spacing w:after="200" w:line="276" w:lineRule="auto"/>
      <w:jc w:val="left"/>
    </w:pPr>
    <w:rPr>
      <w:rFonts w:ascii="Cambria" w:eastAsia="MS Gothic" w:hAnsi="Cambria"/>
      <w:i/>
      <w:iCs/>
      <w:color w:val="4F81BD"/>
      <w:spacing w:val="15"/>
      <w:sz w:val="24"/>
      <w:szCs w:val="24"/>
      <w:lang w:val="es-ES_tradnl" w:eastAsia="es-MX" w:bidi="en-US"/>
    </w:rPr>
  </w:style>
  <w:style w:type="character" w:customStyle="1" w:styleId="SubttuloCar">
    <w:name w:val="Subtítulo Car"/>
    <w:basedOn w:val="Fuentedeprrafopredeter"/>
    <w:link w:val="Subttulo"/>
    <w:rsid w:val="00BC2E22"/>
    <w:rPr>
      <w:rFonts w:ascii="Cambria" w:eastAsia="MS Gothic" w:hAnsi="Cambria" w:cs="Times New Roman"/>
      <w:i/>
      <w:iCs/>
      <w:color w:val="4F81BD"/>
      <w:spacing w:val="15"/>
      <w:sz w:val="24"/>
      <w:szCs w:val="24"/>
      <w:lang w:val="es-ES_tradnl" w:bidi="en-US"/>
    </w:rPr>
  </w:style>
  <w:style w:type="character" w:styleId="nfasis">
    <w:name w:val="Emphasis"/>
    <w:basedOn w:val="Fuentedeprrafopredeter"/>
    <w:uiPriority w:val="20"/>
    <w:qFormat/>
    <w:rsid w:val="00BC2E22"/>
    <w:rPr>
      <w:i/>
      <w:iCs/>
    </w:rPr>
  </w:style>
  <w:style w:type="paragraph" w:styleId="Sinespaciado">
    <w:name w:val="No Spacing"/>
    <w:uiPriority w:val="1"/>
    <w:qFormat/>
    <w:rsid w:val="00BC2E22"/>
    <w:pPr>
      <w:spacing w:after="0" w:line="240" w:lineRule="auto"/>
    </w:pPr>
    <w:rPr>
      <w:rFonts w:eastAsia="MS Mincho"/>
      <w:lang w:val="en-US" w:eastAsia="es-MX" w:bidi="en-US"/>
    </w:rPr>
  </w:style>
  <w:style w:type="paragraph" w:customStyle="1" w:styleId="Cita1">
    <w:name w:val="Cita1"/>
    <w:basedOn w:val="Normal"/>
    <w:next w:val="Normal"/>
    <w:uiPriority w:val="29"/>
    <w:qFormat/>
    <w:rsid w:val="00BC2E22"/>
    <w:pPr>
      <w:spacing w:after="200" w:line="276" w:lineRule="auto"/>
      <w:jc w:val="left"/>
    </w:pPr>
    <w:rPr>
      <w:rFonts w:asciiTheme="minorHAnsi" w:eastAsia="MS Mincho" w:hAnsiTheme="minorHAnsi" w:cstheme="minorBidi"/>
      <w:i/>
      <w:iCs/>
      <w:color w:val="000000"/>
      <w:lang w:val="es-ES_tradnl" w:eastAsia="es-MX" w:bidi="en-US"/>
    </w:rPr>
  </w:style>
  <w:style w:type="character" w:customStyle="1" w:styleId="CitaCar">
    <w:name w:val="Cita Car"/>
    <w:basedOn w:val="Fuentedeprrafopredeter"/>
    <w:link w:val="Cita"/>
    <w:uiPriority w:val="99"/>
    <w:rsid w:val="00BC2E22"/>
    <w:rPr>
      <w:rFonts w:eastAsia="MS Mincho"/>
      <w:i/>
      <w:iCs/>
      <w:color w:val="000000"/>
      <w:lang w:val="es-ES_tradnl" w:bidi="en-US"/>
    </w:rPr>
  </w:style>
  <w:style w:type="paragraph" w:customStyle="1" w:styleId="Citadestacada1">
    <w:name w:val="Cita destacada1"/>
    <w:basedOn w:val="Normal"/>
    <w:next w:val="Normal"/>
    <w:uiPriority w:val="30"/>
    <w:qFormat/>
    <w:rsid w:val="00BC2E22"/>
    <w:pPr>
      <w:pBdr>
        <w:bottom w:val="single" w:sz="4" w:space="4" w:color="4F81BD"/>
      </w:pBdr>
      <w:spacing w:before="200" w:after="280" w:line="276" w:lineRule="auto"/>
      <w:ind w:left="936" w:right="936"/>
      <w:jc w:val="left"/>
    </w:pPr>
    <w:rPr>
      <w:rFonts w:asciiTheme="minorHAnsi" w:eastAsia="MS Mincho" w:hAnsiTheme="minorHAnsi" w:cstheme="minorBidi"/>
      <w:b/>
      <w:bCs/>
      <w:i/>
      <w:iCs/>
      <w:color w:val="4F81BD"/>
      <w:lang w:val="es-ES_tradnl" w:eastAsia="es-MX" w:bidi="en-US"/>
    </w:rPr>
  </w:style>
  <w:style w:type="character" w:customStyle="1" w:styleId="CitadestacadaCar">
    <w:name w:val="Cita destacada Car"/>
    <w:basedOn w:val="Fuentedeprrafopredeter"/>
    <w:link w:val="Citadestacada"/>
    <w:uiPriority w:val="99"/>
    <w:rsid w:val="00BC2E22"/>
    <w:rPr>
      <w:rFonts w:eastAsia="MS Mincho"/>
      <w:b/>
      <w:bCs/>
      <w:i/>
      <w:iCs/>
      <w:color w:val="4F81BD"/>
      <w:lang w:val="es-ES_tradnl" w:bidi="en-US"/>
    </w:rPr>
  </w:style>
  <w:style w:type="character" w:customStyle="1" w:styleId="nfasissutil1">
    <w:name w:val="Énfasis sutil1"/>
    <w:basedOn w:val="Fuentedeprrafopredeter"/>
    <w:uiPriority w:val="19"/>
    <w:qFormat/>
    <w:rsid w:val="00BC2E22"/>
    <w:rPr>
      <w:i/>
      <w:iCs/>
      <w:color w:val="808080"/>
    </w:rPr>
  </w:style>
  <w:style w:type="character" w:customStyle="1" w:styleId="nfasisintenso1">
    <w:name w:val="Énfasis intenso1"/>
    <w:basedOn w:val="Fuentedeprrafopredeter"/>
    <w:uiPriority w:val="21"/>
    <w:qFormat/>
    <w:rsid w:val="00BC2E22"/>
    <w:rPr>
      <w:b/>
      <w:bCs/>
      <w:i/>
      <w:iCs/>
      <w:color w:val="4F81BD"/>
    </w:rPr>
  </w:style>
  <w:style w:type="character" w:customStyle="1" w:styleId="Referenciasutil1">
    <w:name w:val="Referencia sutil1"/>
    <w:basedOn w:val="Fuentedeprrafopredeter"/>
    <w:uiPriority w:val="31"/>
    <w:qFormat/>
    <w:rsid w:val="00BC2E22"/>
    <w:rPr>
      <w:smallCaps/>
      <w:color w:val="C0504D"/>
      <w:u w:val="single"/>
    </w:rPr>
  </w:style>
  <w:style w:type="character" w:customStyle="1" w:styleId="Referenciaintensa1">
    <w:name w:val="Referencia intensa1"/>
    <w:basedOn w:val="Fuentedeprrafopredeter"/>
    <w:uiPriority w:val="32"/>
    <w:qFormat/>
    <w:rsid w:val="00BC2E22"/>
    <w:rPr>
      <w:b/>
      <w:bCs/>
      <w:smallCaps/>
      <w:color w:val="C0504D"/>
      <w:spacing w:val="5"/>
      <w:u w:val="single"/>
    </w:rPr>
  </w:style>
  <w:style w:type="character" w:styleId="Ttulodellibro">
    <w:name w:val="Book Title"/>
    <w:basedOn w:val="Fuentedeprrafopredeter"/>
    <w:uiPriority w:val="99"/>
    <w:qFormat/>
    <w:rsid w:val="00BC2E22"/>
    <w:rPr>
      <w:b/>
      <w:bCs/>
      <w:smallCaps/>
      <w:spacing w:val="5"/>
    </w:rPr>
  </w:style>
  <w:style w:type="character" w:customStyle="1" w:styleId="Ttulo1Car1">
    <w:name w:val="Título 1 Car1"/>
    <w:basedOn w:val="Fuentedeprrafopredeter"/>
    <w:link w:val="Ttulo1"/>
    <w:rsid w:val="00BC2E22"/>
    <w:rPr>
      <w:rFonts w:asciiTheme="majorHAnsi" w:eastAsiaTheme="majorEastAsia" w:hAnsiTheme="majorHAnsi" w:cstheme="majorBidi"/>
      <w:color w:val="2E74B5" w:themeColor="accent1" w:themeShade="BF"/>
      <w:sz w:val="32"/>
      <w:szCs w:val="32"/>
      <w:lang w:val="es-MX"/>
    </w:rPr>
  </w:style>
  <w:style w:type="paragraph" w:styleId="TtuloTDC">
    <w:name w:val="TOC Heading"/>
    <w:basedOn w:val="Ttulo1"/>
    <w:next w:val="Normal"/>
    <w:uiPriority w:val="99"/>
    <w:unhideWhenUsed/>
    <w:qFormat/>
    <w:rsid w:val="00BC2E22"/>
    <w:pPr>
      <w:spacing w:before="480"/>
      <w:outlineLvl w:val="9"/>
    </w:pPr>
    <w:rPr>
      <w:b/>
      <w:bCs/>
      <w:sz w:val="28"/>
      <w:szCs w:val="28"/>
      <w:lang w:val="es-ES_tradnl" w:bidi="en-US"/>
    </w:rPr>
  </w:style>
  <w:style w:type="character" w:customStyle="1" w:styleId="fc27f83463-4755-4295-96bc-365dd894b31a-6">
    <w:name w:val="fc27f83463-4755-4295-96bc-365dd894b31a-6"/>
    <w:basedOn w:val="Fuentedeprrafopredeter"/>
    <w:uiPriority w:val="99"/>
    <w:rsid w:val="00BC2E22"/>
  </w:style>
  <w:style w:type="paragraph" w:customStyle="1" w:styleId="xl77">
    <w:name w:val="xl77"/>
    <w:basedOn w:val="Normal"/>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eastAsia="es-MX"/>
    </w:rPr>
  </w:style>
  <w:style w:type="paragraph" w:customStyle="1" w:styleId="xl78">
    <w:name w:val="xl78"/>
    <w:basedOn w:val="Normal"/>
    <w:rsid w:val="00BC2E2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79">
    <w:name w:val="xl79"/>
    <w:basedOn w:val="Normal"/>
    <w:rsid w:val="00BC2E2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left"/>
    </w:pPr>
    <w:rPr>
      <w:rFonts w:ascii="Times New Roman" w:eastAsia="Times New Roman" w:hAnsi="Times New Roman"/>
      <w:sz w:val="24"/>
      <w:szCs w:val="24"/>
      <w:lang w:eastAsia="es-MX"/>
    </w:rPr>
  </w:style>
  <w:style w:type="paragraph" w:customStyle="1" w:styleId="xl80">
    <w:name w:val="xl80"/>
    <w:basedOn w:val="Normal"/>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1">
    <w:name w:val="xl81"/>
    <w:basedOn w:val="Normal"/>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2">
    <w:name w:val="xl82"/>
    <w:basedOn w:val="Normal"/>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6"/>
      <w:szCs w:val="16"/>
      <w:lang w:eastAsia="es-MX"/>
    </w:rPr>
  </w:style>
  <w:style w:type="paragraph" w:customStyle="1" w:styleId="xl83">
    <w:name w:val="xl83"/>
    <w:basedOn w:val="Normal"/>
    <w:uiPriority w:val="99"/>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4">
    <w:name w:val="xl84"/>
    <w:basedOn w:val="Normal"/>
    <w:uiPriority w:val="99"/>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6"/>
      <w:szCs w:val="16"/>
      <w:lang w:eastAsia="es-MX"/>
    </w:rPr>
  </w:style>
  <w:style w:type="character" w:customStyle="1" w:styleId="directorio">
    <w:name w:val="directorio"/>
    <w:basedOn w:val="Fuentedeprrafopredeter"/>
    <w:uiPriority w:val="99"/>
    <w:rsid w:val="00BC2E22"/>
  </w:style>
  <w:style w:type="character" w:customStyle="1" w:styleId="fc42401167-b26a-4b99-a3d8-15f057a80b9b-6">
    <w:name w:val="fc42401167-b26a-4b99-a3d8-15f057a80b9b-6"/>
    <w:basedOn w:val="Fuentedeprrafopredeter"/>
    <w:uiPriority w:val="99"/>
    <w:rsid w:val="00BC2E22"/>
  </w:style>
  <w:style w:type="character" w:customStyle="1" w:styleId="apple-converted-space">
    <w:name w:val="apple-converted-space"/>
    <w:basedOn w:val="Fuentedeprrafopredeter"/>
    <w:rsid w:val="00BC2E22"/>
  </w:style>
  <w:style w:type="character" w:customStyle="1" w:styleId="fc88515dcc-12d4-4955-b805-312492844a93-2">
    <w:name w:val="fc88515dcc-12d4-4955-b805-312492844a93-2"/>
    <w:basedOn w:val="Fuentedeprrafopredeter"/>
    <w:uiPriority w:val="99"/>
    <w:rsid w:val="00BC2E22"/>
  </w:style>
  <w:style w:type="paragraph" w:styleId="Textocomentario">
    <w:name w:val="annotation text"/>
    <w:basedOn w:val="Normal"/>
    <w:link w:val="TextocomentarioCar"/>
    <w:uiPriority w:val="99"/>
    <w:unhideWhenUsed/>
    <w:rsid w:val="00BC2E22"/>
    <w:pPr>
      <w:spacing w:after="200" w:line="240" w:lineRule="auto"/>
      <w:jc w:val="left"/>
    </w:pPr>
    <w:rPr>
      <w:rFonts w:asciiTheme="minorHAnsi" w:eastAsia="MS Mincho" w:hAnsiTheme="minorHAnsi" w:cstheme="minorBidi"/>
      <w:sz w:val="20"/>
      <w:szCs w:val="20"/>
      <w:lang w:val="es-ES_tradnl" w:eastAsia="es-MX" w:bidi="en-US"/>
    </w:rPr>
  </w:style>
  <w:style w:type="character" w:customStyle="1" w:styleId="TextocomentarioCar">
    <w:name w:val="Texto comentario Car"/>
    <w:basedOn w:val="Fuentedeprrafopredeter"/>
    <w:link w:val="Textocomentario"/>
    <w:uiPriority w:val="99"/>
    <w:rsid w:val="00BC2E22"/>
    <w:rPr>
      <w:rFonts w:eastAsia="MS Mincho"/>
      <w:sz w:val="20"/>
      <w:szCs w:val="20"/>
      <w:lang w:val="es-ES_tradnl" w:eastAsia="es-MX" w:bidi="en-US"/>
    </w:rPr>
  </w:style>
  <w:style w:type="paragraph" w:styleId="Asuntodelcomentario">
    <w:name w:val="annotation subject"/>
    <w:basedOn w:val="Textocomentario"/>
    <w:next w:val="Textocomentario"/>
    <w:link w:val="AsuntodelcomentarioCar"/>
    <w:uiPriority w:val="99"/>
    <w:unhideWhenUsed/>
    <w:rsid w:val="00BC2E22"/>
    <w:rPr>
      <w:b/>
      <w:bCs/>
    </w:rPr>
  </w:style>
  <w:style w:type="character" w:customStyle="1" w:styleId="AsuntodelcomentarioCar">
    <w:name w:val="Asunto del comentario Car"/>
    <w:basedOn w:val="TextocomentarioCar"/>
    <w:link w:val="Asuntodelcomentario"/>
    <w:uiPriority w:val="99"/>
    <w:rsid w:val="00BC2E22"/>
    <w:rPr>
      <w:rFonts w:eastAsia="MS Mincho"/>
      <w:b/>
      <w:bCs/>
      <w:sz w:val="20"/>
      <w:szCs w:val="20"/>
      <w:lang w:val="es-ES_tradnl" w:eastAsia="es-MX" w:bidi="en-US"/>
    </w:rPr>
  </w:style>
  <w:style w:type="character" w:customStyle="1" w:styleId="fc68b13af5-5255-4407-9b1b-4ea7083129b6-2">
    <w:name w:val="fc68b13af5-5255-4407-9b1b-4ea7083129b6-2"/>
    <w:basedOn w:val="Fuentedeprrafopredeter"/>
    <w:uiPriority w:val="99"/>
    <w:rsid w:val="00BC2E22"/>
  </w:style>
  <w:style w:type="paragraph" w:customStyle="1" w:styleId="xl85">
    <w:name w:val="xl85"/>
    <w:basedOn w:val="Normal"/>
    <w:uiPriority w:val="99"/>
    <w:rsid w:val="00BC2E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18"/>
      <w:szCs w:val="18"/>
      <w:lang w:eastAsia="es-MX"/>
    </w:rPr>
  </w:style>
  <w:style w:type="paragraph" w:customStyle="1" w:styleId="xl86">
    <w:name w:val="xl86"/>
    <w:basedOn w:val="Normal"/>
    <w:uiPriority w:val="99"/>
    <w:rsid w:val="00BC2E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b/>
      <w:bCs/>
      <w:sz w:val="18"/>
      <w:szCs w:val="18"/>
      <w:lang w:eastAsia="es-MX"/>
    </w:rPr>
  </w:style>
  <w:style w:type="paragraph" w:customStyle="1" w:styleId="xl87">
    <w:name w:val="xl87"/>
    <w:basedOn w:val="Normal"/>
    <w:uiPriority w:val="99"/>
    <w:rsid w:val="00BC2E22"/>
    <w:pPr>
      <w:pBdr>
        <w:top w:val="single" w:sz="4" w:space="0" w:color="auto"/>
        <w:left w:val="single" w:sz="4" w:space="0" w:color="auto"/>
        <w:bottom w:val="single" w:sz="4" w:space="0" w:color="auto"/>
        <w:right w:val="single" w:sz="4" w:space="0" w:color="auto"/>
      </w:pBdr>
      <w:shd w:val="clear" w:color="000000" w:fill="F4F4F4"/>
      <w:spacing w:before="100" w:beforeAutospacing="1" w:after="100" w:afterAutospacing="1" w:line="240" w:lineRule="auto"/>
      <w:jc w:val="left"/>
    </w:pPr>
    <w:rPr>
      <w:rFonts w:ascii="Times New Roman" w:eastAsia="Times New Roman" w:hAnsi="Times New Roman"/>
      <w:sz w:val="16"/>
      <w:szCs w:val="16"/>
      <w:lang w:eastAsia="es-MX"/>
    </w:rPr>
  </w:style>
  <w:style w:type="paragraph" w:customStyle="1" w:styleId="xl88">
    <w:name w:val="xl88"/>
    <w:basedOn w:val="Normal"/>
    <w:uiPriority w:val="99"/>
    <w:rsid w:val="00BC2E22"/>
    <w:pPr>
      <w:pBdr>
        <w:top w:val="single" w:sz="4" w:space="0" w:color="auto"/>
        <w:left w:val="single" w:sz="4" w:space="0" w:color="auto"/>
        <w:bottom w:val="single" w:sz="4" w:space="0" w:color="auto"/>
        <w:right w:val="single" w:sz="4" w:space="0" w:color="auto"/>
      </w:pBdr>
      <w:shd w:val="clear" w:color="000000" w:fill="F4F4F4"/>
      <w:spacing w:before="100" w:beforeAutospacing="1" w:after="100" w:afterAutospacing="1" w:line="240" w:lineRule="auto"/>
      <w:jc w:val="right"/>
    </w:pPr>
    <w:rPr>
      <w:rFonts w:ascii="Times New Roman" w:eastAsia="Times New Roman" w:hAnsi="Times New Roman"/>
      <w:sz w:val="18"/>
      <w:szCs w:val="18"/>
      <w:lang w:eastAsia="es-MX"/>
    </w:rPr>
  </w:style>
  <w:style w:type="paragraph" w:customStyle="1" w:styleId="xl89">
    <w:name w:val="xl89"/>
    <w:basedOn w:val="Normal"/>
    <w:uiPriority w:val="99"/>
    <w:rsid w:val="00BC2E22"/>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right"/>
    </w:pPr>
    <w:rPr>
      <w:rFonts w:ascii="Times New Roman" w:eastAsia="Times New Roman" w:hAnsi="Times New Roman"/>
      <w:b/>
      <w:bCs/>
      <w:color w:val="FFFFFF"/>
      <w:sz w:val="18"/>
      <w:szCs w:val="18"/>
      <w:lang w:eastAsia="es-MX"/>
    </w:rPr>
  </w:style>
  <w:style w:type="paragraph" w:customStyle="1" w:styleId="xl90">
    <w:name w:val="xl90"/>
    <w:basedOn w:val="Normal"/>
    <w:uiPriority w:val="99"/>
    <w:rsid w:val="00BC2E22"/>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left"/>
    </w:pPr>
    <w:rPr>
      <w:rFonts w:ascii="Times New Roman" w:eastAsia="Times New Roman" w:hAnsi="Times New Roman"/>
      <w:b/>
      <w:bCs/>
      <w:color w:val="FFFFFF"/>
      <w:sz w:val="18"/>
      <w:szCs w:val="18"/>
      <w:lang w:eastAsia="es-MX"/>
    </w:rPr>
  </w:style>
  <w:style w:type="paragraph" w:customStyle="1" w:styleId="xl91">
    <w:name w:val="xl91"/>
    <w:basedOn w:val="Normal"/>
    <w:uiPriority w:val="99"/>
    <w:rsid w:val="00BC2E2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b/>
      <w:bCs/>
      <w:sz w:val="18"/>
      <w:szCs w:val="18"/>
      <w:lang w:eastAsia="es-MX"/>
    </w:rPr>
  </w:style>
  <w:style w:type="paragraph" w:customStyle="1" w:styleId="xl92">
    <w:name w:val="xl92"/>
    <w:basedOn w:val="Normal"/>
    <w:uiPriority w:val="99"/>
    <w:rsid w:val="00BC2E2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b/>
      <w:bCs/>
      <w:sz w:val="18"/>
      <w:szCs w:val="18"/>
      <w:lang w:eastAsia="es-MX"/>
    </w:rPr>
  </w:style>
  <w:style w:type="paragraph" w:customStyle="1" w:styleId="xl93">
    <w:name w:val="xl93"/>
    <w:basedOn w:val="Normal"/>
    <w:uiPriority w:val="99"/>
    <w:rsid w:val="00BC2E22"/>
    <w:pPr>
      <w:pBdr>
        <w:top w:val="single" w:sz="4" w:space="0" w:color="auto"/>
        <w:left w:val="single" w:sz="4" w:space="0" w:color="auto"/>
        <w:right w:val="single" w:sz="4" w:space="0" w:color="auto"/>
      </w:pBdr>
      <w:shd w:val="clear" w:color="000000" w:fill="F4F4F4"/>
      <w:spacing w:before="100" w:beforeAutospacing="1" w:after="100" w:afterAutospacing="1" w:line="240" w:lineRule="auto"/>
      <w:jc w:val="right"/>
      <w:textAlignment w:val="center"/>
    </w:pPr>
    <w:rPr>
      <w:rFonts w:ascii="Times New Roman" w:eastAsia="Times New Roman" w:hAnsi="Times New Roman"/>
      <w:sz w:val="18"/>
      <w:szCs w:val="18"/>
      <w:lang w:eastAsia="es-MX"/>
    </w:rPr>
  </w:style>
  <w:style w:type="paragraph" w:customStyle="1" w:styleId="xl94">
    <w:name w:val="xl94"/>
    <w:basedOn w:val="Normal"/>
    <w:uiPriority w:val="99"/>
    <w:rsid w:val="00BC2E22"/>
    <w:pPr>
      <w:pBdr>
        <w:left w:val="single" w:sz="4" w:space="0" w:color="auto"/>
        <w:bottom w:val="single" w:sz="4" w:space="0" w:color="auto"/>
        <w:right w:val="single" w:sz="4" w:space="0" w:color="auto"/>
      </w:pBdr>
      <w:shd w:val="clear" w:color="000000" w:fill="F4F4F4"/>
      <w:spacing w:before="100" w:beforeAutospacing="1" w:after="100" w:afterAutospacing="1" w:line="240" w:lineRule="auto"/>
      <w:jc w:val="right"/>
      <w:textAlignment w:val="center"/>
    </w:pPr>
    <w:rPr>
      <w:rFonts w:ascii="Times New Roman" w:eastAsia="Times New Roman" w:hAnsi="Times New Roman"/>
      <w:sz w:val="18"/>
      <w:szCs w:val="18"/>
      <w:lang w:eastAsia="es-MX"/>
    </w:rPr>
  </w:style>
  <w:style w:type="table" w:customStyle="1" w:styleId="Cuadrculaclara-nfasis51">
    <w:name w:val="Cuadrícula clara - Énfasis 51"/>
    <w:basedOn w:val="Tablanormal"/>
    <w:next w:val="Cuadrculaclara-nfasis5"/>
    <w:uiPriority w:val="62"/>
    <w:rsid w:val="00BC2E22"/>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
    <w:name w:val="Cuadrícula clara1"/>
    <w:basedOn w:val="Tablanormal"/>
    <w:uiPriority w:val="71"/>
    <w:rsid w:val="00BC2E22"/>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il">
    <w:name w:val="il"/>
    <w:basedOn w:val="Fuentedeprrafopredeter"/>
    <w:rsid w:val="00BC2E22"/>
  </w:style>
  <w:style w:type="table" w:customStyle="1" w:styleId="Sombreadoclaro1">
    <w:name w:val="Sombreado claro1"/>
    <w:basedOn w:val="Tablanormal"/>
    <w:uiPriority w:val="60"/>
    <w:rsid w:val="00BC2E22"/>
    <w:pPr>
      <w:spacing w:after="0" w:line="240" w:lineRule="auto"/>
    </w:pPr>
    <w:rPr>
      <w:rFonts w:eastAsia="MS Mincho"/>
      <w:color w:val="000000"/>
      <w:lang w:val="es-MX"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ombreadovistoso-nfasis31">
    <w:name w:val="Sombreado vistoso - Énfasis 31"/>
    <w:basedOn w:val="Normal"/>
    <w:uiPriority w:val="99"/>
    <w:qFormat/>
    <w:rsid w:val="00BC2E22"/>
    <w:pPr>
      <w:ind w:left="708"/>
    </w:pPr>
    <w:rPr>
      <w:lang w:eastAsia="es-MX"/>
    </w:rPr>
  </w:style>
  <w:style w:type="paragraph" w:customStyle="1" w:styleId="xl95">
    <w:name w:val="xl95"/>
    <w:basedOn w:val="Normal"/>
    <w:uiPriority w:val="99"/>
    <w:rsid w:val="00BC2E22"/>
    <w:pPr>
      <w:pBdr>
        <w:top w:val="single" w:sz="4" w:space="0" w:color="000000"/>
        <w:left w:val="single" w:sz="4" w:space="0" w:color="000000"/>
        <w:bottom w:val="single" w:sz="4" w:space="0" w:color="000000"/>
        <w:right w:val="single" w:sz="4" w:space="0" w:color="000000"/>
      </w:pBdr>
      <w:shd w:val="clear" w:color="000000" w:fill="808080"/>
      <w:spacing w:before="100" w:beforeAutospacing="1" w:after="100" w:afterAutospacing="1" w:line="240" w:lineRule="auto"/>
      <w:jc w:val="center"/>
      <w:textAlignment w:val="center"/>
    </w:pPr>
    <w:rPr>
      <w:rFonts w:ascii="Arial" w:eastAsia="Times New Roman" w:hAnsi="Arial" w:cs="Arial"/>
      <w:sz w:val="18"/>
      <w:szCs w:val="18"/>
      <w:lang w:val="es-ES" w:eastAsia="es-ES"/>
    </w:rPr>
  </w:style>
  <w:style w:type="paragraph" w:customStyle="1" w:styleId="xl96">
    <w:name w:val="xl96"/>
    <w:basedOn w:val="Normal"/>
    <w:uiPriority w:val="99"/>
    <w:rsid w:val="00BC2E22"/>
    <w:pPr>
      <w:pBdr>
        <w:top w:val="single" w:sz="4" w:space="0" w:color="000000"/>
        <w:left w:val="single" w:sz="4" w:space="0" w:color="000000"/>
        <w:bottom w:val="single" w:sz="4" w:space="0" w:color="000000"/>
        <w:right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xl97">
    <w:name w:val="xl97"/>
    <w:basedOn w:val="Normal"/>
    <w:uiPriority w:val="99"/>
    <w:rsid w:val="00BC2E22"/>
    <w:pPr>
      <w:pBdr>
        <w:top w:val="single" w:sz="4" w:space="0" w:color="000000"/>
        <w:bottom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xl98">
    <w:name w:val="xl98"/>
    <w:basedOn w:val="Normal"/>
    <w:uiPriority w:val="99"/>
    <w:rsid w:val="00BC2E22"/>
    <w:pPr>
      <w:pBdr>
        <w:top w:val="single" w:sz="4" w:space="0" w:color="000000"/>
        <w:bottom w:val="single" w:sz="4" w:space="0" w:color="000000"/>
        <w:right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Sinespaciado1">
    <w:name w:val="Sin espaciado1"/>
    <w:uiPriority w:val="99"/>
    <w:qFormat/>
    <w:rsid w:val="00BC2E22"/>
    <w:pPr>
      <w:spacing w:after="0" w:line="240" w:lineRule="auto"/>
      <w:jc w:val="both"/>
    </w:pPr>
    <w:rPr>
      <w:rFonts w:ascii="Calibri" w:eastAsia="Calibri" w:hAnsi="Calibri" w:cs="Times New Roman"/>
      <w:lang w:val="es-MX" w:eastAsia="es-MX"/>
    </w:rPr>
  </w:style>
  <w:style w:type="numbering" w:customStyle="1" w:styleId="Sinlista11">
    <w:name w:val="Sin lista11"/>
    <w:next w:val="Sinlista"/>
    <w:uiPriority w:val="99"/>
    <w:semiHidden/>
    <w:unhideWhenUsed/>
    <w:rsid w:val="00BC2E22"/>
  </w:style>
  <w:style w:type="table" w:customStyle="1" w:styleId="Tablaconcuadrcula11">
    <w:name w:val="Tabla con cuadrícula11"/>
    <w:basedOn w:val="Tablanormal"/>
    <w:next w:val="Tablaconcuadrcula"/>
    <w:uiPriority w:val="59"/>
    <w:rsid w:val="00BC2E22"/>
    <w:pPr>
      <w:spacing w:after="0" w:line="240" w:lineRule="auto"/>
    </w:pPr>
    <w:rPr>
      <w:rFonts w:ascii="Calibri" w:eastAsia="Calibri" w:hAnsi="Calibri" w:cs="Times New Roman"/>
      <w:sz w:val="20"/>
      <w:szCs w:val="20"/>
      <w:lang w:val="es-MX"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1">
    <w:name w:val="Sin lista21"/>
    <w:next w:val="Sinlista"/>
    <w:uiPriority w:val="99"/>
    <w:semiHidden/>
    <w:unhideWhenUsed/>
    <w:rsid w:val="00BC2E22"/>
  </w:style>
  <w:style w:type="table" w:customStyle="1" w:styleId="Tablaconcuadrcula2">
    <w:name w:val="Tabla con cuadrícula2"/>
    <w:basedOn w:val="Tablanormal"/>
    <w:next w:val="Tablaconcuadrcula"/>
    <w:uiPriority w:val="9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11">
    <w:name w:val="Cuadrícula clara11"/>
    <w:uiPriority w:val="99"/>
    <w:rsid w:val="00BC2E22"/>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medio1-nfasis111">
    <w:name w:val="Sombreado medio 1 - Énfasis 111"/>
    <w:basedOn w:val="Tablanormal"/>
    <w:uiPriority w:val="63"/>
    <w:rsid w:val="00BC2E22"/>
    <w:pPr>
      <w:spacing w:after="0" w:line="240" w:lineRule="auto"/>
    </w:pPr>
    <w:rPr>
      <w:rFonts w:ascii="Calibri" w:eastAsia="Calibri" w:hAnsi="Calibri" w:cs="Times New Roman"/>
      <w:sz w:val="20"/>
      <w:szCs w:val="20"/>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12">
    <w:name w:val="Cuadrícula clara12"/>
    <w:basedOn w:val="Tablanormal"/>
    <w:uiPriority w:val="71"/>
    <w:rsid w:val="00BC2E22"/>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1">
    <w:name w:val="Sombreado claro11"/>
    <w:basedOn w:val="Tablanormal"/>
    <w:uiPriority w:val="60"/>
    <w:rsid w:val="00BC2E22"/>
    <w:pPr>
      <w:spacing w:after="0" w:line="240" w:lineRule="auto"/>
    </w:pPr>
    <w:rPr>
      <w:rFonts w:eastAsia="MS Mincho"/>
      <w:color w:val="000000"/>
      <w:lang w:val="es-MX"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fc00750440-c4e3-4bc6-aa1d-428fc6747c8b-6">
    <w:name w:val="fc00750440-c4e3-4bc6-aa1d-428fc6747c8b-6"/>
    <w:basedOn w:val="Fuentedeprrafopredeter"/>
    <w:rsid w:val="00BC2E22"/>
  </w:style>
  <w:style w:type="table" w:customStyle="1" w:styleId="Cuadrculaclara-nfasis11">
    <w:name w:val="Cuadrícula clara - Énfasis 11"/>
    <w:basedOn w:val="Tablanormal"/>
    <w:uiPriority w:val="62"/>
    <w:rsid w:val="00BC2E22"/>
    <w:pPr>
      <w:spacing w:after="0" w:line="240" w:lineRule="auto"/>
    </w:pPr>
    <w:rPr>
      <w:rFonts w:eastAsia="MS Mincho"/>
      <w:lang w:val="es-MX"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
    <w:name w:val="Cuadrícula clara - Énfasis 12"/>
    <w:basedOn w:val="Tablanormal"/>
    <w:uiPriority w:val="62"/>
    <w:rsid w:val="00BC2E22"/>
    <w:pPr>
      <w:spacing w:after="0" w:line="240" w:lineRule="auto"/>
    </w:pPr>
    <w:rPr>
      <w:rFonts w:eastAsia="MS Mincho"/>
      <w:lang w:val="es-MX"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41">
    <w:name w:val="Cuadrícula clara - Énfasis 41"/>
    <w:basedOn w:val="Tablanormal"/>
    <w:next w:val="Cuadrculaclara-nfasis4"/>
    <w:uiPriority w:val="62"/>
    <w:rsid w:val="00BC2E22"/>
    <w:pPr>
      <w:spacing w:after="0" w:line="240" w:lineRule="auto"/>
    </w:pPr>
    <w:rPr>
      <w:rFonts w:eastAsia="MS Mincho"/>
      <w:lang w:val="es-MX" w:eastAsia="es-MX"/>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MS Gothic"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MS Gothic"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aconcuadrcula3">
    <w:name w:val="Tabla con cuadrícula3"/>
    <w:basedOn w:val="Tablanormal"/>
    <w:next w:val="Tablaconcuadrcula"/>
    <w:uiPriority w:val="9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2">
    <w:name w:val="Sombreado medio 1 - Énfasis 12"/>
    <w:basedOn w:val="Tablanormal"/>
    <w:next w:val="Sombreadomedio1-nfasis1"/>
    <w:uiPriority w:val="63"/>
    <w:rsid w:val="00BC2E22"/>
    <w:pPr>
      <w:spacing w:after="0" w:line="240" w:lineRule="auto"/>
    </w:pPr>
    <w:rPr>
      <w:rFonts w:eastAsia="MS Mincho"/>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3">
    <w:name w:val="Cuadrícula clara - Énfasis 13"/>
    <w:basedOn w:val="Tablanormal"/>
    <w:next w:val="Cuadrculaclara-nfasis1"/>
    <w:uiPriority w:val="62"/>
    <w:rsid w:val="00BC2E22"/>
    <w:pPr>
      <w:spacing w:after="0" w:line="240" w:lineRule="auto"/>
    </w:pPr>
    <w:rPr>
      <w:lang w:val="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fcb3552580-a299-4b9e-9a7e-ec1f6d3851b7-6">
    <w:name w:val="fcb3552580-a299-4b9e-9a7e-ec1f6d3851b7-6"/>
    <w:basedOn w:val="Fuentedeprrafopredeter"/>
    <w:rsid w:val="00BC2E22"/>
  </w:style>
  <w:style w:type="character" w:customStyle="1" w:styleId="fcb46e0ae1-b429-43a4-8695-55b408b57115-6">
    <w:name w:val="fcb46e0ae1-b429-43a4-8695-55b408b57115-6"/>
    <w:basedOn w:val="Fuentedeprrafopredeter"/>
    <w:rsid w:val="00BC2E22"/>
  </w:style>
  <w:style w:type="character" w:customStyle="1" w:styleId="closed">
    <w:name w:val="closed"/>
    <w:basedOn w:val="Fuentedeprrafopredeter"/>
    <w:rsid w:val="00BC2E22"/>
  </w:style>
  <w:style w:type="character" w:customStyle="1" w:styleId="Ttulo2Car1">
    <w:name w:val="Título 2 Car1"/>
    <w:basedOn w:val="Fuentedeprrafopredeter"/>
    <w:uiPriority w:val="9"/>
    <w:semiHidden/>
    <w:rsid w:val="00BC2E22"/>
    <w:rPr>
      <w:rFonts w:asciiTheme="majorHAnsi" w:eastAsiaTheme="majorEastAsia" w:hAnsiTheme="majorHAnsi" w:cstheme="majorBidi"/>
      <w:color w:val="2E74B5" w:themeColor="accent1" w:themeShade="BF"/>
      <w:sz w:val="26"/>
      <w:szCs w:val="26"/>
    </w:rPr>
  </w:style>
  <w:style w:type="character" w:customStyle="1" w:styleId="Ttulo3Car1">
    <w:name w:val="Título 3 Car1"/>
    <w:basedOn w:val="Fuentedeprrafopredeter"/>
    <w:uiPriority w:val="9"/>
    <w:semiHidden/>
    <w:rsid w:val="00BC2E22"/>
    <w:rPr>
      <w:rFonts w:asciiTheme="majorHAnsi" w:eastAsiaTheme="majorEastAsia" w:hAnsiTheme="majorHAnsi" w:cstheme="majorBidi"/>
      <w:color w:val="1F4D78" w:themeColor="accent1" w:themeShade="7F"/>
      <w:sz w:val="24"/>
      <w:szCs w:val="24"/>
    </w:rPr>
  </w:style>
  <w:style w:type="character" w:customStyle="1" w:styleId="Ttulo4Car1">
    <w:name w:val="Título 4 Car1"/>
    <w:basedOn w:val="Fuentedeprrafopredeter"/>
    <w:uiPriority w:val="9"/>
    <w:semiHidden/>
    <w:rsid w:val="00BC2E22"/>
    <w:rPr>
      <w:rFonts w:asciiTheme="majorHAnsi" w:eastAsiaTheme="majorEastAsia" w:hAnsiTheme="majorHAnsi" w:cstheme="majorBidi"/>
      <w:i/>
      <w:iCs/>
      <w:color w:val="2E74B5" w:themeColor="accent1" w:themeShade="BF"/>
    </w:rPr>
  </w:style>
  <w:style w:type="character" w:customStyle="1" w:styleId="Ttulo5Car1">
    <w:name w:val="Título 5 Car1"/>
    <w:basedOn w:val="Fuentedeprrafopredeter"/>
    <w:uiPriority w:val="9"/>
    <w:semiHidden/>
    <w:rsid w:val="00BC2E22"/>
    <w:rPr>
      <w:rFonts w:asciiTheme="majorHAnsi" w:eastAsiaTheme="majorEastAsia" w:hAnsiTheme="majorHAnsi" w:cstheme="majorBidi"/>
      <w:color w:val="2E74B5" w:themeColor="accent1" w:themeShade="BF"/>
    </w:rPr>
  </w:style>
  <w:style w:type="character" w:customStyle="1" w:styleId="Ttulo6Car1">
    <w:name w:val="Título 6 Car1"/>
    <w:basedOn w:val="Fuentedeprrafopredeter"/>
    <w:uiPriority w:val="9"/>
    <w:semiHidden/>
    <w:rsid w:val="00BC2E22"/>
    <w:rPr>
      <w:rFonts w:asciiTheme="majorHAnsi" w:eastAsiaTheme="majorEastAsia" w:hAnsiTheme="majorHAnsi" w:cstheme="majorBidi"/>
      <w:color w:val="1F4D78" w:themeColor="accent1" w:themeShade="7F"/>
    </w:rPr>
  </w:style>
  <w:style w:type="character" w:customStyle="1" w:styleId="Ttulo7Car1">
    <w:name w:val="Título 7 Car1"/>
    <w:basedOn w:val="Fuentedeprrafopredeter"/>
    <w:uiPriority w:val="9"/>
    <w:semiHidden/>
    <w:rsid w:val="00BC2E22"/>
    <w:rPr>
      <w:rFonts w:asciiTheme="majorHAnsi" w:eastAsiaTheme="majorEastAsia" w:hAnsiTheme="majorHAnsi" w:cstheme="majorBidi"/>
      <w:i/>
      <w:iCs/>
      <w:color w:val="1F4D78" w:themeColor="accent1" w:themeShade="7F"/>
    </w:rPr>
  </w:style>
  <w:style w:type="character" w:customStyle="1" w:styleId="Ttulo8Car1">
    <w:name w:val="Título 8 Car1"/>
    <w:basedOn w:val="Fuentedeprrafopredeter"/>
    <w:uiPriority w:val="9"/>
    <w:semiHidden/>
    <w:rsid w:val="00BC2E22"/>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BC2E22"/>
    <w:rPr>
      <w:rFonts w:asciiTheme="majorHAnsi" w:eastAsiaTheme="majorEastAsia" w:hAnsiTheme="majorHAnsi" w:cstheme="majorBidi"/>
      <w:i/>
      <w:iCs/>
      <w:color w:val="272727" w:themeColor="text1" w:themeTint="D8"/>
      <w:sz w:val="21"/>
      <w:szCs w:val="21"/>
    </w:rPr>
  </w:style>
  <w:style w:type="paragraph" w:styleId="Ttulo">
    <w:name w:val="Title"/>
    <w:basedOn w:val="Normal"/>
    <w:next w:val="Normal"/>
    <w:link w:val="TtuloCar"/>
    <w:qFormat/>
    <w:rsid w:val="00BC2E22"/>
    <w:pPr>
      <w:spacing w:line="240" w:lineRule="auto"/>
      <w:contextualSpacing/>
      <w:jc w:val="left"/>
    </w:pPr>
    <w:rPr>
      <w:rFonts w:ascii="Cambria" w:eastAsia="MS Gothic" w:hAnsi="Cambria"/>
      <w:color w:val="17365D"/>
      <w:spacing w:val="5"/>
      <w:kern w:val="28"/>
      <w:sz w:val="52"/>
      <w:szCs w:val="52"/>
      <w:lang w:val="es-ES_tradnl" w:bidi="en-US"/>
    </w:rPr>
  </w:style>
  <w:style w:type="character" w:customStyle="1" w:styleId="TtuloCar1">
    <w:name w:val="Título Car1"/>
    <w:basedOn w:val="Fuentedeprrafopredeter"/>
    <w:uiPriority w:val="10"/>
    <w:rsid w:val="00BC2E22"/>
    <w:rPr>
      <w:rFonts w:asciiTheme="majorHAnsi" w:eastAsiaTheme="majorEastAsia" w:hAnsiTheme="majorHAnsi" w:cstheme="majorBidi"/>
      <w:spacing w:val="-10"/>
      <w:kern w:val="28"/>
      <w:sz w:val="56"/>
      <w:szCs w:val="56"/>
      <w:lang w:val="es-MX"/>
    </w:rPr>
  </w:style>
  <w:style w:type="character" w:customStyle="1" w:styleId="PuestoCar1">
    <w:name w:val="Puesto Car1"/>
    <w:basedOn w:val="Fuentedeprrafopredeter"/>
    <w:uiPriority w:val="10"/>
    <w:rsid w:val="00BC2E2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BC2E22"/>
    <w:pPr>
      <w:numPr>
        <w:ilvl w:val="1"/>
      </w:numPr>
      <w:spacing w:after="160" w:line="276" w:lineRule="auto"/>
      <w:jc w:val="left"/>
    </w:pPr>
    <w:rPr>
      <w:rFonts w:ascii="Cambria" w:eastAsia="MS Gothic" w:hAnsi="Cambria"/>
      <w:i/>
      <w:iCs/>
      <w:color w:val="4F81BD"/>
      <w:spacing w:val="15"/>
      <w:sz w:val="24"/>
      <w:szCs w:val="24"/>
      <w:lang w:val="es-ES_tradnl" w:bidi="en-US"/>
    </w:rPr>
  </w:style>
  <w:style w:type="character" w:customStyle="1" w:styleId="SubttuloCar1">
    <w:name w:val="Subtítulo Car1"/>
    <w:basedOn w:val="Fuentedeprrafopredeter"/>
    <w:uiPriority w:val="11"/>
    <w:rsid w:val="00BC2E22"/>
    <w:rPr>
      <w:rFonts w:eastAsiaTheme="minorEastAsia"/>
      <w:color w:val="5A5A5A" w:themeColor="text1" w:themeTint="A5"/>
      <w:spacing w:val="15"/>
      <w:lang w:val="es-MX"/>
    </w:rPr>
  </w:style>
  <w:style w:type="paragraph" w:styleId="Cita">
    <w:name w:val="Quote"/>
    <w:basedOn w:val="Normal"/>
    <w:next w:val="Normal"/>
    <w:link w:val="CitaCar"/>
    <w:uiPriority w:val="99"/>
    <w:qFormat/>
    <w:rsid w:val="00BC2E22"/>
    <w:pPr>
      <w:spacing w:before="200" w:after="160" w:line="276" w:lineRule="auto"/>
      <w:ind w:left="864" w:right="864"/>
      <w:jc w:val="center"/>
    </w:pPr>
    <w:rPr>
      <w:rFonts w:asciiTheme="minorHAnsi" w:eastAsia="MS Mincho" w:hAnsiTheme="minorHAnsi" w:cstheme="minorBidi"/>
      <w:i/>
      <w:iCs/>
      <w:color w:val="000000"/>
      <w:lang w:val="es-ES_tradnl" w:bidi="en-US"/>
    </w:rPr>
  </w:style>
  <w:style w:type="character" w:customStyle="1" w:styleId="CitaCar1">
    <w:name w:val="Cita Car1"/>
    <w:basedOn w:val="Fuentedeprrafopredeter"/>
    <w:uiPriority w:val="29"/>
    <w:rsid w:val="00BC2E22"/>
    <w:rPr>
      <w:rFonts w:ascii="Calibri" w:eastAsia="Calibri" w:hAnsi="Calibri" w:cs="Times New Roman"/>
      <w:i/>
      <w:iCs/>
      <w:color w:val="404040" w:themeColor="text1" w:themeTint="BF"/>
      <w:lang w:val="es-MX"/>
    </w:rPr>
  </w:style>
  <w:style w:type="paragraph" w:styleId="Citadestacada">
    <w:name w:val="Intense Quote"/>
    <w:basedOn w:val="Normal"/>
    <w:next w:val="Normal"/>
    <w:link w:val="CitadestacadaCar"/>
    <w:uiPriority w:val="99"/>
    <w:qFormat/>
    <w:rsid w:val="00BC2E22"/>
    <w:pPr>
      <w:pBdr>
        <w:top w:val="single" w:sz="4" w:space="10" w:color="5B9BD5" w:themeColor="accent1"/>
        <w:bottom w:val="single" w:sz="4" w:space="10" w:color="5B9BD5" w:themeColor="accent1"/>
      </w:pBdr>
      <w:spacing w:before="360" w:after="360" w:line="276" w:lineRule="auto"/>
      <w:ind w:left="864" w:right="864"/>
      <w:jc w:val="center"/>
    </w:pPr>
    <w:rPr>
      <w:rFonts w:asciiTheme="minorHAnsi" w:eastAsia="MS Mincho" w:hAnsiTheme="minorHAnsi" w:cstheme="minorBidi"/>
      <w:b/>
      <w:bCs/>
      <w:i/>
      <w:iCs/>
      <w:color w:val="4F81BD"/>
      <w:lang w:val="es-ES_tradnl" w:bidi="en-US"/>
    </w:rPr>
  </w:style>
  <w:style w:type="character" w:customStyle="1" w:styleId="CitadestacadaCar1">
    <w:name w:val="Cita destacada Car1"/>
    <w:basedOn w:val="Fuentedeprrafopredeter"/>
    <w:uiPriority w:val="30"/>
    <w:rsid w:val="00BC2E22"/>
    <w:rPr>
      <w:rFonts w:ascii="Calibri" w:eastAsia="Calibri" w:hAnsi="Calibri" w:cs="Times New Roman"/>
      <w:i/>
      <w:iCs/>
      <w:color w:val="5B9BD5" w:themeColor="accent1"/>
      <w:lang w:val="es-MX"/>
    </w:rPr>
  </w:style>
  <w:style w:type="character" w:styleId="nfasissutil">
    <w:name w:val="Subtle Emphasis"/>
    <w:basedOn w:val="Fuentedeprrafopredeter"/>
    <w:uiPriority w:val="99"/>
    <w:qFormat/>
    <w:rsid w:val="00BC2E22"/>
    <w:rPr>
      <w:i/>
      <w:iCs/>
      <w:color w:val="404040" w:themeColor="text1" w:themeTint="BF"/>
    </w:rPr>
  </w:style>
  <w:style w:type="character" w:styleId="nfasisintenso">
    <w:name w:val="Intense Emphasis"/>
    <w:basedOn w:val="Fuentedeprrafopredeter"/>
    <w:uiPriority w:val="99"/>
    <w:qFormat/>
    <w:rsid w:val="00BC2E22"/>
    <w:rPr>
      <w:i/>
      <w:iCs/>
      <w:color w:val="5B9BD5" w:themeColor="accent1"/>
    </w:rPr>
  </w:style>
  <w:style w:type="character" w:styleId="Referenciasutil">
    <w:name w:val="Subtle Reference"/>
    <w:basedOn w:val="Fuentedeprrafopredeter"/>
    <w:uiPriority w:val="99"/>
    <w:qFormat/>
    <w:rsid w:val="00BC2E22"/>
    <w:rPr>
      <w:smallCaps/>
      <w:color w:val="5A5A5A" w:themeColor="text1" w:themeTint="A5"/>
    </w:rPr>
  </w:style>
  <w:style w:type="character" w:styleId="Referenciaintensa">
    <w:name w:val="Intense Reference"/>
    <w:basedOn w:val="Fuentedeprrafopredeter"/>
    <w:uiPriority w:val="99"/>
    <w:qFormat/>
    <w:rsid w:val="00BC2E22"/>
    <w:rPr>
      <w:b/>
      <w:bCs/>
      <w:smallCaps/>
      <w:color w:val="5B9BD5" w:themeColor="accent1"/>
      <w:spacing w:val="5"/>
    </w:rPr>
  </w:style>
  <w:style w:type="table" w:styleId="Cuadrculaclara-nfasis5">
    <w:name w:val="Light Grid Accent 5"/>
    <w:basedOn w:val="Tablanormal"/>
    <w:uiPriority w:val="62"/>
    <w:semiHidden/>
    <w:unhideWhenUsed/>
    <w:rsid w:val="00BC2E22"/>
    <w:pPr>
      <w:spacing w:after="0" w:line="240" w:lineRule="auto"/>
    </w:pPr>
    <w:rPr>
      <w:lang w:val="es-MX"/>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Cuadrculaclara-nfasis4">
    <w:name w:val="Light Grid Accent 4"/>
    <w:basedOn w:val="Tablanormal"/>
    <w:uiPriority w:val="62"/>
    <w:semiHidden/>
    <w:unhideWhenUsed/>
    <w:rsid w:val="00BC2E22"/>
    <w:pPr>
      <w:spacing w:after="0" w:line="240" w:lineRule="auto"/>
    </w:pPr>
    <w:rPr>
      <w:lang w:val="es-MX"/>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Sombreadomedio1-nfasis1">
    <w:name w:val="Medium Shading 1 Accent 1"/>
    <w:basedOn w:val="Tablanormal"/>
    <w:uiPriority w:val="63"/>
    <w:semiHidden/>
    <w:unhideWhenUsed/>
    <w:rsid w:val="00BC2E22"/>
    <w:pPr>
      <w:spacing w:after="0" w:line="240" w:lineRule="auto"/>
    </w:pPr>
    <w:rPr>
      <w:lang w:val="es-MX"/>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Cuadrculaclara-nfasis1">
    <w:name w:val="Light Grid Accent 1"/>
    <w:basedOn w:val="Tablanormal"/>
    <w:uiPriority w:val="62"/>
    <w:semiHidden/>
    <w:unhideWhenUsed/>
    <w:rsid w:val="00BC2E22"/>
    <w:pPr>
      <w:spacing w:after="0" w:line="240" w:lineRule="auto"/>
    </w:pPr>
    <w:rPr>
      <w:lang w:val="es-MX"/>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numbering" w:customStyle="1" w:styleId="Sinlista3">
    <w:name w:val="Sin lista3"/>
    <w:next w:val="Sinlista"/>
    <w:uiPriority w:val="99"/>
    <w:semiHidden/>
    <w:unhideWhenUsed/>
    <w:rsid w:val="00BC2E22"/>
  </w:style>
  <w:style w:type="table" w:customStyle="1" w:styleId="Tablaconcuadrcula4">
    <w:name w:val="Tabla con cuadrícula4"/>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2">
    <w:name w:val="Sombreado medio 1 - Énfasis 112"/>
    <w:basedOn w:val="Tablanormal"/>
    <w:uiPriority w:val="63"/>
    <w:rsid w:val="00BC2E22"/>
    <w:pPr>
      <w:spacing w:after="0" w:line="240" w:lineRule="auto"/>
    </w:pPr>
    <w:rPr>
      <w:rFonts w:ascii="Calibri" w:eastAsia="Calibri" w:hAnsi="Calibri" w:cs="Times New Roman"/>
      <w:sz w:val="20"/>
      <w:szCs w:val="20"/>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lsica41">
    <w:name w:val="Tabla clásica 41"/>
    <w:basedOn w:val="Tablanormal"/>
    <w:next w:val="Tablaclsica4"/>
    <w:rsid w:val="00BC2E22"/>
    <w:pPr>
      <w:suppressAutoHyphens/>
      <w:spacing w:after="200" w:line="276" w:lineRule="auto"/>
    </w:pPr>
    <w:rPr>
      <w:rFonts w:eastAsia="MS Mincho"/>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1">
    <w:name w:val="Tabla con columnas 51"/>
    <w:basedOn w:val="Tablanormal"/>
    <w:next w:val="Tablaconcolumnas5"/>
    <w:rsid w:val="00BC2E22"/>
    <w:pPr>
      <w:suppressAutoHyphens/>
      <w:spacing w:after="200" w:line="276" w:lineRule="auto"/>
    </w:pPr>
    <w:rPr>
      <w:rFonts w:eastAsia="MS Mincho"/>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1">
    <w:name w:val="Tabla con cuadrícula 51"/>
    <w:basedOn w:val="Tablanormal"/>
    <w:next w:val="Tablaconcuadrcula5"/>
    <w:rsid w:val="00BC2E22"/>
    <w:pPr>
      <w:suppressAutoHyphens/>
      <w:spacing w:after="200" w:line="276" w:lineRule="auto"/>
    </w:pPr>
    <w:rPr>
      <w:rFonts w:eastAsia="MS Mincho"/>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scripcin2">
    <w:name w:val="Descripción2"/>
    <w:basedOn w:val="Normal"/>
    <w:next w:val="Normal"/>
    <w:uiPriority w:val="35"/>
    <w:unhideWhenUsed/>
    <w:qFormat/>
    <w:rsid w:val="00BC2E22"/>
    <w:pPr>
      <w:spacing w:after="200" w:line="240" w:lineRule="auto"/>
      <w:jc w:val="left"/>
    </w:pPr>
    <w:rPr>
      <w:rFonts w:asciiTheme="minorHAnsi" w:eastAsia="MS Mincho" w:hAnsiTheme="minorHAnsi" w:cstheme="minorBidi"/>
      <w:b/>
      <w:bCs/>
      <w:color w:val="4F81BD"/>
      <w:sz w:val="18"/>
      <w:szCs w:val="18"/>
      <w:lang w:val="es-ES_tradnl" w:eastAsia="es-MX" w:bidi="en-US"/>
    </w:rPr>
  </w:style>
  <w:style w:type="table" w:customStyle="1" w:styleId="Cuadrculaclara-nfasis52">
    <w:name w:val="Cuadrícula clara - Énfasis 52"/>
    <w:basedOn w:val="Tablanormal"/>
    <w:next w:val="Cuadrculaclara-nfasis5"/>
    <w:uiPriority w:val="62"/>
    <w:rsid w:val="00BC2E22"/>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3">
    <w:name w:val="Cuadrícula clara13"/>
    <w:basedOn w:val="Tablanormal"/>
    <w:uiPriority w:val="71"/>
    <w:rsid w:val="00BC2E22"/>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2">
    <w:name w:val="Sombreado claro12"/>
    <w:basedOn w:val="Tablanormal"/>
    <w:uiPriority w:val="60"/>
    <w:rsid w:val="00BC2E22"/>
    <w:pPr>
      <w:spacing w:after="0" w:line="240" w:lineRule="auto"/>
    </w:pPr>
    <w:rPr>
      <w:rFonts w:eastAsia="MS Mincho"/>
      <w:color w:val="000000"/>
      <w:lang w:val="es-MX"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12">
    <w:name w:val="Sin lista12"/>
    <w:next w:val="Sinlista"/>
    <w:uiPriority w:val="99"/>
    <w:semiHidden/>
    <w:unhideWhenUsed/>
    <w:rsid w:val="00BC2E22"/>
  </w:style>
  <w:style w:type="table" w:customStyle="1" w:styleId="Tablaconcuadrcula12">
    <w:name w:val="Tabla con cuadrícula12"/>
    <w:basedOn w:val="Tablanormal"/>
    <w:next w:val="Tablaconcuadrcula"/>
    <w:uiPriority w:val="59"/>
    <w:rsid w:val="00BC2E22"/>
    <w:pPr>
      <w:spacing w:after="0" w:line="240" w:lineRule="auto"/>
    </w:pPr>
    <w:rPr>
      <w:rFonts w:ascii="Calibri" w:eastAsia="Calibri" w:hAnsi="Calibri" w:cs="Times New Roman"/>
      <w:sz w:val="20"/>
      <w:szCs w:val="20"/>
      <w:lang w:val="es-MX"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2">
    <w:name w:val="Sin lista22"/>
    <w:next w:val="Sinlista"/>
    <w:uiPriority w:val="99"/>
    <w:semiHidden/>
    <w:unhideWhenUsed/>
    <w:rsid w:val="00BC2E22"/>
  </w:style>
  <w:style w:type="table" w:customStyle="1" w:styleId="Tablaconcuadrcula21">
    <w:name w:val="Tabla con cuadrícula21"/>
    <w:basedOn w:val="Tablanormal"/>
    <w:next w:val="Tablaconcuadrcula"/>
    <w:uiPriority w:val="9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111">
    <w:name w:val="Cuadrícula clara111"/>
    <w:uiPriority w:val="99"/>
    <w:rsid w:val="00BC2E22"/>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medio1-nfasis1111">
    <w:name w:val="Sombreado medio 1 - Énfasis 1111"/>
    <w:basedOn w:val="Tablanormal"/>
    <w:uiPriority w:val="63"/>
    <w:rsid w:val="00BC2E22"/>
    <w:pPr>
      <w:spacing w:after="0" w:line="240" w:lineRule="auto"/>
    </w:pPr>
    <w:rPr>
      <w:rFonts w:ascii="Calibri" w:eastAsia="Calibri" w:hAnsi="Calibri" w:cs="Times New Roman"/>
      <w:sz w:val="20"/>
      <w:szCs w:val="20"/>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511">
    <w:name w:val="Cuadrícula clara - Énfasis 511"/>
    <w:basedOn w:val="Tablanormal"/>
    <w:next w:val="Cuadrculaclara-nfasis5"/>
    <w:uiPriority w:val="62"/>
    <w:rsid w:val="00BC2E22"/>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21">
    <w:name w:val="Cuadrícula clara121"/>
    <w:basedOn w:val="Tablanormal"/>
    <w:uiPriority w:val="71"/>
    <w:rsid w:val="00BC2E22"/>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11">
    <w:name w:val="Sombreado claro111"/>
    <w:basedOn w:val="Tablanormal"/>
    <w:uiPriority w:val="60"/>
    <w:rsid w:val="00BC2E22"/>
    <w:pPr>
      <w:spacing w:after="0" w:line="240" w:lineRule="auto"/>
    </w:pPr>
    <w:rPr>
      <w:rFonts w:eastAsia="MS Mincho"/>
      <w:color w:val="000000"/>
      <w:lang w:val="es-MX"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uadrculaclara-nfasis111">
    <w:name w:val="Cuadrícula clara - Énfasis 111"/>
    <w:basedOn w:val="Tablanormal"/>
    <w:uiPriority w:val="62"/>
    <w:rsid w:val="00BC2E22"/>
    <w:pPr>
      <w:spacing w:after="0" w:line="240" w:lineRule="auto"/>
    </w:pPr>
    <w:rPr>
      <w:rFonts w:eastAsia="MS Mincho"/>
      <w:lang w:val="es-MX"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1">
    <w:name w:val="Cuadrícula clara - Énfasis 121"/>
    <w:basedOn w:val="Tablanormal"/>
    <w:uiPriority w:val="62"/>
    <w:rsid w:val="00BC2E22"/>
    <w:pPr>
      <w:spacing w:after="0" w:line="240" w:lineRule="auto"/>
    </w:pPr>
    <w:rPr>
      <w:rFonts w:eastAsia="MS Mincho"/>
      <w:lang w:val="es-MX"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42">
    <w:name w:val="Cuadrícula clara - Énfasis 42"/>
    <w:basedOn w:val="Tablanormal"/>
    <w:next w:val="Cuadrculaclara-nfasis4"/>
    <w:uiPriority w:val="62"/>
    <w:rsid w:val="00BC2E22"/>
    <w:pPr>
      <w:spacing w:after="0" w:line="240" w:lineRule="auto"/>
    </w:pPr>
    <w:rPr>
      <w:rFonts w:eastAsia="MS Mincho"/>
      <w:lang w:val="es-MX" w:eastAsia="es-MX"/>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MS Gothic"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MS Gothic"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aconcuadrcula31">
    <w:name w:val="Tabla con cuadrícula31"/>
    <w:basedOn w:val="Tablanormal"/>
    <w:next w:val="Tablaconcuadrcula"/>
    <w:uiPriority w:val="9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3">
    <w:name w:val="Sombreado medio 1 - Énfasis 13"/>
    <w:basedOn w:val="Tablanormal"/>
    <w:next w:val="Sombreadomedio1-nfasis1"/>
    <w:uiPriority w:val="63"/>
    <w:rsid w:val="00BC2E22"/>
    <w:pPr>
      <w:spacing w:after="0" w:line="240" w:lineRule="auto"/>
    </w:pPr>
    <w:rPr>
      <w:rFonts w:eastAsia="MS Mincho"/>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4">
    <w:name w:val="Cuadrícula clara - Énfasis 14"/>
    <w:basedOn w:val="Tablanormal"/>
    <w:next w:val="Cuadrculaclara-nfasis1"/>
    <w:uiPriority w:val="62"/>
    <w:rsid w:val="00BC2E22"/>
    <w:pPr>
      <w:spacing w:after="0" w:line="240" w:lineRule="auto"/>
    </w:pPr>
    <w:rPr>
      <w:lang w:val="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concuadrcula13">
    <w:name w:val="Tabla con cuadrícula13"/>
    <w:basedOn w:val="Tablanormal"/>
    <w:next w:val="Tablaconcuadrcula"/>
    <w:uiPriority w:val="59"/>
    <w:rsid w:val="00BC2E22"/>
    <w:pPr>
      <w:spacing w:after="0" w:line="240" w:lineRule="auto"/>
    </w:pPr>
    <w:rPr>
      <w:rFonts w:ascii="Calibri" w:eastAsia="Calibri" w:hAnsi="Calibri" w:cs="Times New Roman"/>
      <w:sz w:val="20"/>
      <w:szCs w:val="20"/>
      <w:lang w:val="es-MX"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BC2E22"/>
  </w:style>
  <w:style w:type="table" w:customStyle="1" w:styleId="Tablaconcuadrcula50">
    <w:name w:val="Tabla con cuadrícula5"/>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autoRedefine/>
    <w:uiPriority w:val="1"/>
    <w:semiHidden/>
    <w:unhideWhenUsed/>
    <w:qFormat/>
    <w:rsid w:val="00BC2E22"/>
    <w:pPr>
      <w:widowControl w:val="0"/>
      <w:autoSpaceDE w:val="0"/>
      <w:autoSpaceDN w:val="0"/>
      <w:spacing w:before="285" w:line="240" w:lineRule="auto"/>
      <w:ind w:left="1439"/>
      <w:jc w:val="left"/>
    </w:pPr>
    <w:rPr>
      <w:rFonts w:ascii="Verdana" w:eastAsia="Verdana" w:hAnsi="Verdana" w:cs="Verdana"/>
      <w:b/>
      <w:bCs/>
      <w:sz w:val="24"/>
      <w:szCs w:val="24"/>
      <w:lang w:val="en-US"/>
    </w:rPr>
  </w:style>
  <w:style w:type="paragraph" w:customStyle="1" w:styleId="TableParagraph">
    <w:name w:val="Table Paragraph"/>
    <w:basedOn w:val="Normal"/>
    <w:uiPriority w:val="1"/>
    <w:qFormat/>
    <w:rsid w:val="00BC2E22"/>
    <w:pPr>
      <w:widowControl w:val="0"/>
      <w:autoSpaceDE w:val="0"/>
      <w:autoSpaceDN w:val="0"/>
      <w:spacing w:line="240" w:lineRule="auto"/>
      <w:jc w:val="left"/>
    </w:pPr>
    <w:rPr>
      <w:rFonts w:ascii="Tahoma" w:eastAsia="Tahoma" w:hAnsi="Tahoma" w:cs="Tahoma"/>
      <w:lang w:val="en-US"/>
    </w:rPr>
  </w:style>
  <w:style w:type="table" w:customStyle="1" w:styleId="TableNormal">
    <w:name w:val="Table Normal"/>
    <w:uiPriority w:val="2"/>
    <w:semiHidden/>
    <w:qFormat/>
    <w:rsid w:val="00BC2E2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
    <w:name w:val="Table Normal1"/>
    <w:uiPriority w:val="2"/>
    <w:semiHidden/>
    <w:qFormat/>
    <w:rsid w:val="00BC2E2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1">
    <w:name w:val="Table Normal11"/>
    <w:uiPriority w:val="2"/>
    <w:semiHidden/>
    <w:qFormat/>
    <w:rsid w:val="00BC2E22"/>
    <w:pPr>
      <w:widowControl w:val="0"/>
      <w:autoSpaceDE w:val="0"/>
      <w:autoSpaceDN w:val="0"/>
      <w:spacing w:after="0" w:line="240" w:lineRule="auto"/>
    </w:pPr>
    <w:rPr>
      <w:lang w:val="en-US"/>
    </w:rPr>
    <w:tblPr>
      <w:tblCellMar>
        <w:top w:w="0" w:type="dxa"/>
        <w:left w:w="0" w:type="dxa"/>
        <w:bottom w:w="0" w:type="dxa"/>
        <w:right w:w="0" w:type="dxa"/>
      </w:tblCellMar>
    </w:tblPr>
  </w:style>
  <w:style w:type="numbering" w:customStyle="1" w:styleId="Sinlista5">
    <w:name w:val="Sin lista5"/>
    <w:next w:val="Sinlista"/>
    <w:uiPriority w:val="99"/>
    <w:semiHidden/>
    <w:rsid w:val="00BC2E22"/>
  </w:style>
  <w:style w:type="character" w:styleId="Refdecomentario">
    <w:name w:val="annotation reference"/>
    <w:uiPriority w:val="99"/>
    <w:rsid w:val="00BC2E22"/>
    <w:rPr>
      <w:sz w:val="16"/>
      <w:szCs w:val="16"/>
    </w:rPr>
  </w:style>
  <w:style w:type="table" w:customStyle="1" w:styleId="Tablaconcuadrcula6">
    <w:name w:val="Tabla con cuadrícula6"/>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3">
    <w:name w:val="Light List Accent 3"/>
    <w:basedOn w:val="Tablanormal"/>
    <w:uiPriority w:val="61"/>
    <w:rsid w:val="00BC2E22"/>
    <w:pPr>
      <w:spacing w:after="0" w:line="240" w:lineRule="auto"/>
    </w:pPr>
    <w:rPr>
      <w:rFonts w:ascii="Calibri" w:eastAsia="Calibri" w:hAnsi="Calibri" w:cs="Times New Roman"/>
      <w:lang w:val="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Normal2">
    <w:name w:val="Table Normal2"/>
    <w:rsid w:val="00BC2E22"/>
    <w:pPr>
      <w:spacing w:after="0" w:line="240" w:lineRule="auto"/>
    </w:pPr>
    <w:rPr>
      <w:rFonts w:ascii="Times New Roman" w:eastAsia="Times New Roman" w:hAnsi="Times New Roman" w:cs="Times New Roman"/>
      <w:color w:val="000000"/>
      <w:sz w:val="20"/>
      <w:szCs w:val="20"/>
      <w:lang w:val="es-ES" w:eastAsia="es-ES"/>
    </w:rPr>
    <w:tblPr>
      <w:tblCellMar>
        <w:top w:w="0" w:type="dxa"/>
        <w:left w:w="0" w:type="dxa"/>
        <w:bottom w:w="0" w:type="dxa"/>
        <w:right w:w="0" w:type="dxa"/>
      </w:tblCellMar>
    </w:tblPr>
  </w:style>
  <w:style w:type="table" w:styleId="Tablaconcuadrcula4-nfasis1">
    <w:name w:val="Grid Table 4 Accent 1"/>
    <w:basedOn w:val="Tablanormal"/>
    <w:uiPriority w:val="49"/>
    <w:rsid w:val="00BC2E22"/>
    <w:pPr>
      <w:spacing w:after="0" w:line="240" w:lineRule="auto"/>
    </w:pPr>
    <w:rPr>
      <w:rFonts w:ascii="Times New Roman" w:eastAsia="Times New Roman" w:hAnsi="Times New Roman" w:cs="Times New Roman"/>
      <w:sz w:val="20"/>
      <w:szCs w:val="20"/>
      <w:lang w:val="es-MX" w:eastAsia="es-MX"/>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aconcuadrcula5oscura-nfasis1">
    <w:name w:val="Grid Table 5 Dark Accent 1"/>
    <w:basedOn w:val="Tablanormal"/>
    <w:uiPriority w:val="50"/>
    <w:rsid w:val="00BC2E22"/>
    <w:pPr>
      <w:spacing w:after="0" w:line="240" w:lineRule="auto"/>
    </w:pPr>
    <w:rPr>
      <w:rFonts w:ascii="Times New Roman" w:eastAsia="Times New Roman" w:hAnsi="Times New Roman" w:cs="Times New Roman"/>
      <w:sz w:val="20"/>
      <w:szCs w:val="20"/>
      <w:lang w:val="es-MX" w:eastAsia="es-MX"/>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Tablaconcuadrcula4-nfasis6">
    <w:name w:val="Grid Table 4 Accent 6"/>
    <w:basedOn w:val="Tablanormal"/>
    <w:uiPriority w:val="49"/>
    <w:rsid w:val="00BC2E22"/>
    <w:pPr>
      <w:spacing w:after="0" w:line="240" w:lineRule="auto"/>
    </w:pPr>
    <w:rPr>
      <w:rFonts w:ascii="Times New Roman" w:eastAsia="Times New Roman" w:hAnsi="Times New Roman" w:cs="Times New Roman"/>
      <w:sz w:val="20"/>
      <w:szCs w:val="20"/>
      <w:lang w:val="es-MX" w:eastAsia="es-MX"/>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aclara">
    <w:name w:val="Light List"/>
    <w:basedOn w:val="Tablanormal"/>
    <w:uiPriority w:val="61"/>
    <w:rsid w:val="00BC2E22"/>
    <w:pPr>
      <w:spacing w:after="0" w:line="240" w:lineRule="auto"/>
    </w:pPr>
    <w:rPr>
      <w:rFonts w:ascii="Calibri" w:eastAsia="Times New Roman" w:hAnsi="Calibri" w:cs="Times New Roman"/>
      <w:lang w:val="es-MX" w:eastAsia="es-MX"/>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aconcuadrcula7">
    <w:name w:val="Tabla con cuadrícula7"/>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BC2E22"/>
    <w:rPr>
      <w:color w:val="808080"/>
      <w:shd w:val="clear" w:color="auto" w:fill="E6E6E6"/>
    </w:rPr>
  </w:style>
  <w:style w:type="numbering" w:customStyle="1" w:styleId="Sinlista6">
    <w:name w:val="Sin lista6"/>
    <w:next w:val="Sinlista"/>
    <w:uiPriority w:val="99"/>
    <w:semiHidden/>
    <w:unhideWhenUsed/>
    <w:rsid w:val="00BC2E22"/>
  </w:style>
  <w:style w:type="numbering" w:customStyle="1" w:styleId="Sinlista13">
    <w:name w:val="Sin lista13"/>
    <w:next w:val="Sinlista"/>
    <w:uiPriority w:val="99"/>
    <w:semiHidden/>
    <w:unhideWhenUsed/>
    <w:rsid w:val="00BC2E22"/>
  </w:style>
  <w:style w:type="numbering" w:customStyle="1" w:styleId="Sinlista23">
    <w:name w:val="Sin lista23"/>
    <w:next w:val="Sinlista"/>
    <w:uiPriority w:val="99"/>
    <w:semiHidden/>
    <w:unhideWhenUsed/>
    <w:rsid w:val="00BC2E22"/>
  </w:style>
  <w:style w:type="table" w:customStyle="1" w:styleId="Tablaconcuadrcula8">
    <w:name w:val="Tabla con cuadrícula8"/>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3">
    <w:name w:val="Sombreado medio 1 - Énfasis 113"/>
    <w:basedOn w:val="Tablanormal"/>
    <w:uiPriority w:val="63"/>
    <w:rsid w:val="00BC2E22"/>
    <w:pPr>
      <w:spacing w:after="0" w:line="240" w:lineRule="auto"/>
    </w:pPr>
    <w:rPr>
      <w:rFonts w:ascii="Calibri" w:eastAsia="Calibri" w:hAnsi="Calibri" w:cs="Times New Roman"/>
      <w:sz w:val="20"/>
      <w:szCs w:val="20"/>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Hipervnculo1">
    <w:name w:val="Hipervínculo1"/>
    <w:basedOn w:val="Fuentedeprrafopredeter"/>
    <w:uiPriority w:val="99"/>
    <w:unhideWhenUsed/>
    <w:rsid w:val="00BC2E22"/>
    <w:rPr>
      <w:color w:val="0000FF"/>
      <w:u w:val="single"/>
    </w:rPr>
  </w:style>
  <w:style w:type="paragraph" w:customStyle="1" w:styleId="Textoindependiente1">
    <w:name w:val="Texto independiente1"/>
    <w:basedOn w:val="Normal"/>
    <w:next w:val="Textoindependiente"/>
    <w:rsid w:val="00BC2E22"/>
    <w:pPr>
      <w:spacing w:after="120" w:line="276" w:lineRule="auto"/>
      <w:jc w:val="left"/>
    </w:pPr>
    <w:rPr>
      <w:rFonts w:asciiTheme="minorHAnsi" w:eastAsia="Times New Roman" w:hAnsiTheme="minorHAnsi" w:cstheme="minorBidi"/>
      <w:lang w:val="es-ES_tradnl" w:eastAsia="es-MX" w:bidi="en-US"/>
    </w:rPr>
  </w:style>
  <w:style w:type="table" w:customStyle="1" w:styleId="Tablaclsica411">
    <w:name w:val="Tabla clásica 411"/>
    <w:basedOn w:val="Tablanormal"/>
    <w:next w:val="Tablaclsica4"/>
    <w:rsid w:val="00BC2E22"/>
    <w:pPr>
      <w:suppressAutoHyphens/>
      <w:spacing w:after="200" w:line="276" w:lineRule="auto"/>
    </w:pPr>
    <w:rPr>
      <w:rFonts w:eastAsia="Times New Roman"/>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11">
    <w:name w:val="Tabla con columnas 511"/>
    <w:basedOn w:val="Tablanormal"/>
    <w:next w:val="Tablaconcolumnas5"/>
    <w:rsid w:val="00BC2E22"/>
    <w:pPr>
      <w:suppressAutoHyphens/>
      <w:spacing w:after="200" w:line="276" w:lineRule="auto"/>
    </w:pPr>
    <w:rPr>
      <w:rFonts w:eastAsia="Times New Roman"/>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11">
    <w:name w:val="Tabla con cuadrícula 511"/>
    <w:basedOn w:val="Tablanormal"/>
    <w:next w:val="Tablaconcuadrcula5"/>
    <w:rsid w:val="00BC2E22"/>
    <w:pPr>
      <w:suppressAutoHyphens/>
      <w:spacing w:after="200" w:line="276" w:lineRule="auto"/>
    </w:pPr>
    <w:rPr>
      <w:rFonts w:eastAsia="Times New Roman"/>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NormalWeb1">
    <w:name w:val="Normal (Web)1"/>
    <w:basedOn w:val="Normal"/>
    <w:next w:val="NormalWeb"/>
    <w:uiPriority w:val="99"/>
    <w:unhideWhenUsed/>
    <w:rsid w:val="00BC2E22"/>
    <w:pPr>
      <w:spacing w:before="100" w:beforeAutospacing="1" w:after="100" w:afterAutospacing="1" w:line="276" w:lineRule="auto"/>
      <w:jc w:val="left"/>
    </w:pPr>
    <w:rPr>
      <w:rFonts w:asciiTheme="minorHAnsi" w:eastAsia="Times New Roman" w:hAnsiTheme="minorHAnsi" w:cstheme="minorBidi"/>
      <w:lang w:eastAsia="es-MX" w:bidi="en-US"/>
    </w:rPr>
  </w:style>
  <w:style w:type="paragraph" w:customStyle="1" w:styleId="Textocomentario1">
    <w:name w:val="Texto comentario1"/>
    <w:basedOn w:val="Normal"/>
    <w:next w:val="Textocomentario"/>
    <w:semiHidden/>
    <w:unhideWhenUsed/>
    <w:rsid w:val="00BC2E22"/>
    <w:pPr>
      <w:spacing w:after="200" w:line="240" w:lineRule="auto"/>
      <w:jc w:val="left"/>
    </w:pPr>
    <w:rPr>
      <w:rFonts w:asciiTheme="minorHAnsi" w:eastAsia="Times New Roman" w:hAnsiTheme="minorHAnsi" w:cstheme="minorBidi"/>
      <w:sz w:val="20"/>
      <w:szCs w:val="20"/>
      <w:lang w:val="es-ES_tradnl" w:eastAsia="es-MX" w:bidi="en-US"/>
    </w:rPr>
  </w:style>
  <w:style w:type="character" w:customStyle="1" w:styleId="TextocomentarioCar1">
    <w:name w:val="Texto comentario Car1"/>
    <w:basedOn w:val="Fuentedeprrafopredeter"/>
    <w:uiPriority w:val="99"/>
    <w:semiHidden/>
    <w:rsid w:val="00BC2E22"/>
    <w:rPr>
      <w:sz w:val="20"/>
      <w:szCs w:val="20"/>
    </w:rPr>
  </w:style>
  <w:style w:type="table" w:customStyle="1" w:styleId="Cuadrculaclara-nfasis512">
    <w:name w:val="Cuadrícula clara - Énfasis 512"/>
    <w:basedOn w:val="Tablanormal"/>
    <w:next w:val="Cuadrculaclara-nfasis5"/>
    <w:uiPriority w:val="62"/>
    <w:rsid w:val="00BC2E22"/>
    <w:pPr>
      <w:spacing w:after="0" w:line="240" w:lineRule="auto"/>
    </w:pPr>
    <w:rPr>
      <w:rFonts w:eastAsia="Times New Roman"/>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4">
    <w:name w:val="Cuadrícula clara14"/>
    <w:basedOn w:val="Tablanormal"/>
    <w:uiPriority w:val="71"/>
    <w:rsid w:val="00BC2E22"/>
    <w:pPr>
      <w:spacing w:after="0" w:line="240" w:lineRule="auto"/>
    </w:pPr>
    <w:rPr>
      <w:rFonts w:eastAsia="Times New Roman"/>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3">
    <w:name w:val="Sombreado claro13"/>
    <w:basedOn w:val="Tablanormal"/>
    <w:uiPriority w:val="60"/>
    <w:rsid w:val="00BC2E22"/>
    <w:pPr>
      <w:spacing w:after="0" w:line="240" w:lineRule="auto"/>
    </w:pPr>
    <w:rPr>
      <w:rFonts w:eastAsia="Times New Roman"/>
      <w:color w:val="000000"/>
      <w:lang w:val="es-MX"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111">
    <w:name w:val="Sin lista111"/>
    <w:next w:val="Sinlista"/>
    <w:uiPriority w:val="99"/>
    <w:semiHidden/>
    <w:unhideWhenUsed/>
    <w:rsid w:val="00BC2E22"/>
  </w:style>
  <w:style w:type="table" w:customStyle="1" w:styleId="Tablaconcuadrcula14">
    <w:name w:val="Tabla con cuadrícula14"/>
    <w:basedOn w:val="Tablanormal"/>
    <w:next w:val="Tablaconcuadrcula"/>
    <w:uiPriority w:val="59"/>
    <w:rsid w:val="00BC2E22"/>
    <w:pPr>
      <w:spacing w:after="0" w:line="240" w:lineRule="auto"/>
    </w:pPr>
    <w:rPr>
      <w:rFonts w:ascii="Calibri" w:eastAsia="Calibri" w:hAnsi="Calibri" w:cs="Times New Roman"/>
      <w:sz w:val="20"/>
      <w:szCs w:val="20"/>
      <w:lang w:val="es-MX"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ombreadomedio1-nfasis121">
    <w:name w:val="Sombreado medio 1 - Énfasis 121"/>
    <w:basedOn w:val="Tablanormal"/>
    <w:uiPriority w:val="63"/>
    <w:rsid w:val="00BC2E22"/>
    <w:pPr>
      <w:spacing w:after="0" w:line="240" w:lineRule="auto"/>
    </w:pPr>
    <w:rPr>
      <w:rFonts w:eastAsia="Times New Roman"/>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clara-nfasis31">
    <w:name w:val="Lista clara - Énfasis 31"/>
    <w:basedOn w:val="Tablanormal"/>
    <w:next w:val="Listaclara-nfasis3"/>
    <w:uiPriority w:val="61"/>
    <w:rsid w:val="00BC2E22"/>
    <w:pPr>
      <w:spacing w:after="0" w:line="240" w:lineRule="auto"/>
    </w:pPr>
    <w:rPr>
      <w:rFonts w:ascii="Calibri" w:eastAsia="MS Mincho" w:hAnsi="Calibri" w:cs="Times New Roman"/>
      <w:lang w:val="es-MX"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Default">
    <w:name w:val="Default"/>
    <w:rsid w:val="00BC2E22"/>
    <w:pPr>
      <w:autoSpaceDE w:val="0"/>
      <w:autoSpaceDN w:val="0"/>
      <w:adjustRightInd w:val="0"/>
      <w:spacing w:after="0" w:line="240" w:lineRule="auto"/>
    </w:pPr>
    <w:rPr>
      <w:rFonts w:ascii="Arial" w:eastAsia="Times New Roman" w:hAnsi="Arial" w:cs="Arial"/>
      <w:color w:val="000000"/>
      <w:sz w:val="24"/>
      <w:szCs w:val="24"/>
      <w:lang w:val="es-MX" w:eastAsia="es-MX"/>
    </w:rPr>
  </w:style>
  <w:style w:type="character" w:styleId="Textodelmarcadordeposicin">
    <w:name w:val="Placeholder Text"/>
    <w:basedOn w:val="Fuentedeprrafopredeter"/>
    <w:uiPriority w:val="99"/>
    <w:semiHidden/>
    <w:rsid w:val="00BC2E22"/>
    <w:rPr>
      <w:color w:val="808080"/>
    </w:rPr>
  </w:style>
  <w:style w:type="table" w:customStyle="1" w:styleId="Tablanormal21">
    <w:name w:val="Tabla normal 21"/>
    <w:basedOn w:val="Tablanormal"/>
    <w:uiPriority w:val="42"/>
    <w:rsid w:val="00BC2E22"/>
    <w:pPr>
      <w:spacing w:after="0" w:line="240" w:lineRule="auto"/>
    </w:pPr>
    <w:rPr>
      <w:rFonts w:eastAsia="Times New Roman"/>
      <w:lang w:val="es-MX" w:eastAsia="es-MX"/>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ombreadomedio1-nfasis131">
    <w:name w:val="Sombreado medio 1 - Énfasis 131"/>
    <w:basedOn w:val="Tablanormal"/>
    <w:uiPriority w:val="63"/>
    <w:rsid w:val="00BC2E22"/>
    <w:pPr>
      <w:spacing w:after="0" w:line="240" w:lineRule="auto"/>
    </w:pPr>
    <w:rPr>
      <w:rFonts w:eastAsia="Times New Roman"/>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claro-nfasis31">
    <w:name w:val="Sombreado claro - Énfasis 31"/>
    <w:basedOn w:val="Tablanormal"/>
    <w:next w:val="Sombreadoclaro-nfasis3"/>
    <w:uiPriority w:val="60"/>
    <w:rsid w:val="00BC2E22"/>
    <w:pPr>
      <w:spacing w:after="0" w:line="240" w:lineRule="auto"/>
    </w:pPr>
    <w:rPr>
      <w:rFonts w:ascii="Calibri" w:eastAsia="MS Mincho" w:hAnsi="Calibri" w:cs="Times New Roman"/>
      <w:color w:val="76923C"/>
      <w:lang w:val="es-MX" w:eastAsia="es-MX"/>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inlista211">
    <w:name w:val="Sin lista211"/>
    <w:next w:val="Sinlista"/>
    <w:uiPriority w:val="99"/>
    <w:semiHidden/>
    <w:unhideWhenUsed/>
    <w:rsid w:val="00BC2E22"/>
  </w:style>
  <w:style w:type="table" w:customStyle="1" w:styleId="Tablaconcuadrcula22">
    <w:name w:val="Tabla con cuadrícula22"/>
    <w:basedOn w:val="Tablanormal"/>
    <w:next w:val="Tablaconcuadrcula"/>
    <w:uiPriority w:val="3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1">
    <w:name w:val="Lista clara - Énfasis 311"/>
    <w:basedOn w:val="Tablanormal"/>
    <w:next w:val="Listaclara-nfasis3"/>
    <w:uiPriority w:val="61"/>
    <w:rsid w:val="00BC2E22"/>
    <w:pPr>
      <w:spacing w:after="0" w:line="240" w:lineRule="auto"/>
    </w:pPr>
    <w:rPr>
      <w:rFonts w:ascii="Calibri" w:eastAsia="MS Mincho" w:hAnsi="Calibri" w:cs="Times New Roman"/>
      <w:lang w:val="es-MX"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Cuadrculaclara-nfasis112">
    <w:name w:val="Cuadrícula clara - Énfasis 112"/>
    <w:basedOn w:val="Tablanormal"/>
    <w:uiPriority w:val="62"/>
    <w:rsid w:val="00BC2E22"/>
    <w:pPr>
      <w:spacing w:after="0" w:line="240" w:lineRule="auto"/>
    </w:pPr>
    <w:rPr>
      <w:lang w:val="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2">
    <w:name w:val="Cuadrícula clara - Énfasis 122"/>
    <w:basedOn w:val="Tablanormal"/>
    <w:uiPriority w:val="62"/>
    <w:rsid w:val="00BC2E22"/>
    <w:pPr>
      <w:spacing w:after="0" w:line="240" w:lineRule="auto"/>
    </w:pPr>
    <w:rPr>
      <w:lang w:val="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concuadrcula32">
    <w:name w:val="Tabla con cuadrícula32"/>
    <w:basedOn w:val="Tablanormal"/>
    <w:next w:val="Tablaconcuadrcula"/>
    <w:uiPriority w:val="3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Fuentedeprrafopredeter"/>
    <w:rsid w:val="00BC2E22"/>
  </w:style>
  <w:style w:type="character" w:customStyle="1" w:styleId="TextoindependienteCar1">
    <w:name w:val="Texto independiente Car1"/>
    <w:basedOn w:val="Fuentedeprrafopredeter"/>
    <w:uiPriority w:val="99"/>
    <w:semiHidden/>
    <w:rsid w:val="00BC2E22"/>
  </w:style>
  <w:style w:type="table" w:customStyle="1" w:styleId="Tablaclsica42">
    <w:name w:val="Tabla clásica 42"/>
    <w:basedOn w:val="Tablanormal"/>
    <w:next w:val="Tablaclsica4"/>
    <w:uiPriority w:val="99"/>
    <w:semiHidden/>
    <w:unhideWhenUsed/>
    <w:rsid w:val="00BC2E22"/>
    <w:pPr>
      <w:spacing w:after="200" w:line="276" w:lineRule="auto"/>
    </w:pPr>
    <w:rPr>
      <w:lang w:val="es-MX"/>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2">
    <w:name w:val="Tabla con columnas 52"/>
    <w:basedOn w:val="Tablanormal"/>
    <w:next w:val="Tablaconcolumnas5"/>
    <w:uiPriority w:val="99"/>
    <w:semiHidden/>
    <w:unhideWhenUsed/>
    <w:rsid w:val="00BC2E22"/>
    <w:pPr>
      <w:spacing w:after="200" w:line="276" w:lineRule="auto"/>
    </w:pPr>
    <w:rPr>
      <w:lang w:val="es-MX"/>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2">
    <w:name w:val="Tabla con cuadrícula 52"/>
    <w:basedOn w:val="Tablanormal"/>
    <w:next w:val="Tablaconcuadrcula5"/>
    <w:uiPriority w:val="99"/>
    <w:semiHidden/>
    <w:unhideWhenUsed/>
    <w:rsid w:val="00BC2E22"/>
    <w:pPr>
      <w:spacing w:after="200" w:line="276" w:lineRule="auto"/>
    </w:pPr>
    <w:rPr>
      <w:lang w:val="es-MX"/>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Cuadrculaclara-nfasis53">
    <w:name w:val="Cuadrícula clara - Énfasis 53"/>
    <w:basedOn w:val="Tablanormal"/>
    <w:next w:val="Cuadrculaclara-nfasis5"/>
    <w:uiPriority w:val="62"/>
    <w:semiHidden/>
    <w:unhideWhenUsed/>
    <w:rsid w:val="00BC2E22"/>
    <w:pPr>
      <w:spacing w:after="0" w:line="240" w:lineRule="auto"/>
    </w:pPr>
    <w:rPr>
      <w:lang w:val="es-MX"/>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Listaclara-nfasis32">
    <w:name w:val="Lista clara - Énfasis 32"/>
    <w:basedOn w:val="Tablanormal"/>
    <w:next w:val="Listaclara-nfasis3"/>
    <w:uiPriority w:val="61"/>
    <w:semiHidden/>
    <w:unhideWhenUsed/>
    <w:rsid w:val="00BC2E22"/>
    <w:pPr>
      <w:spacing w:after="0" w:line="240" w:lineRule="auto"/>
    </w:pPr>
    <w:rPr>
      <w:lang w:val="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Sombreadoclaro-nfasis3">
    <w:name w:val="Light Shading Accent 3"/>
    <w:basedOn w:val="Tablanormal"/>
    <w:uiPriority w:val="60"/>
    <w:semiHidden/>
    <w:unhideWhenUsed/>
    <w:rsid w:val="00BC2E22"/>
    <w:pPr>
      <w:spacing w:after="0" w:line="240" w:lineRule="auto"/>
    </w:pPr>
    <w:rPr>
      <w:color w:val="7B7B7B" w:themeColor="accent3" w:themeShade="BF"/>
      <w:lang w:val="es-MX"/>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Tablaconcuadrcula9">
    <w:name w:val="Tabla con cuadrícula9"/>
    <w:basedOn w:val="Tablanormal"/>
    <w:next w:val="Tablaconcuadrcula"/>
    <w:uiPriority w:val="5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31">
    <w:name w:val="Sombreado medio 1 - Énfasis 31"/>
    <w:basedOn w:val="Tablanormal"/>
    <w:next w:val="Sombreadomedio1-nfasis3"/>
    <w:uiPriority w:val="63"/>
    <w:rsid w:val="00BC2E22"/>
    <w:pPr>
      <w:spacing w:after="0" w:line="240" w:lineRule="auto"/>
    </w:pPr>
    <w:rPr>
      <w:rFonts w:ascii="Calibri" w:eastAsia="MS Mincho" w:hAnsi="Calibri" w:cs="Times New Roman"/>
      <w:lang w:val="es-MX"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131">
    <w:name w:val="Tabla con cuadrícula131"/>
    <w:basedOn w:val="Tablanormal"/>
    <w:next w:val="Tablaconcuadrcula"/>
    <w:uiPriority w:val="3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medio1-nfasis3">
    <w:name w:val="Medium Shading 1 Accent 3"/>
    <w:basedOn w:val="Tablanormal"/>
    <w:uiPriority w:val="63"/>
    <w:semiHidden/>
    <w:unhideWhenUsed/>
    <w:rsid w:val="00BC2E22"/>
    <w:pPr>
      <w:spacing w:after="0" w:line="240" w:lineRule="auto"/>
    </w:pPr>
    <w:rPr>
      <w:lang w:val="es-MX"/>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numbering" w:customStyle="1" w:styleId="Sinlista7">
    <w:name w:val="Sin lista7"/>
    <w:next w:val="Sinlista"/>
    <w:uiPriority w:val="99"/>
    <w:semiHidden/>
    <w:unhideWhenUsed/>
    <w:rsid w:val="00BC2E22"/>
  </w:style>
  <w:style w:type="table" w:customStyle="1" w:styleId="Tablaconcuadrcula10">
    <w:name w:val="Tabla con cuadrícula10"/>
    <w:basedOn w:val="Tablanormal"/>
    <w:next w:val="Tablaconcuadrcula"/>
    <w:uiPriority w:val="5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4">
    <w:name w:val="Sombreado medio 1 - Énfasis 114"/>
    <w:uiPriority w:val="99"/>
    <w:rsid w:val="00BC2E22"/>
    <w:pPr>
      <w:spacing w:after="0" w:line="240" w:lineRule="auto"/>
    </w:pPr>
    <w:rPr>
      <w:rFonts w:ascii="Calibri" w:eastAsia="MS Mincho" w:hAnsi="Calibri" w:cs="Times New Roman"/>
      <w:sz w:val="20"/>
      <w:szCs w:val="20"/>
      <w:lang w:val="es-ES" w:eastAsia="es-E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Times New Roman"/>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cPr>
    </w:tblStylePr>
    <w:tblStylePr w:type="band1Horz">
      <w:rPr>
        <w:rFonts w:cs="Times New Roman"/>
      </w:rPr>
      <w:tblPr/>
      <w:tcPr>
        <w:tcBorders>
          <w:insideH w:val="nil"/>
          <w:insideV w:val="nil"/>
        </w:tcBorders>
        <w:shd w:val="clear" w:color="auto" w:fill="D3DFEE"/>
      </w:tcPr>
    </w:tblStylePr>
    <w:tblStylePr w:type="band2Horz">
      <w:rPr>
        <w:rFonts w:cs="Times New Roman"/>
      </w:rPr>
      <w:tblPr/>
      <w:tcPr>
        <w:tcBorders>
          <w:insideH w:val="nil"/>
          <w:insideV w:val="nil"/>
        </w:tcBorders>
      </w:tcPr>
    </w:tblStylePr>
  </w:style>
  <w:style w:type="table" w:customStyle="1" w:styleId="Tablaclsica43">
    <w:name w:val="Tabla clásica 43"/>
    <w:basedOn w:val="Tablanormal"/>
    <w:next w:val="Tablaclsica4"/>
    <w:uiPriority w:val="99"/>
    <w:rsid w:val="00BC2E22"/>
    <w:pPr>
      <w:suppressAutoHyphens/>
      <w:spacing w:after="0" w:line="240" w:lineRule="auto"/>
    </w:pPr>
    <w:rPr>
      <w:rFonts w:ascii="Calibri" w:eastAsia="MS Mincho" w:hAnsi="Calibri" w:cs="Times New Roman"/>
      <w:sz w:val="20"/>
      <w:szCs w:val="20"/>
      <w:lang w:val="en-US" w:eastAsia="es-MX"/>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aconcolumnas53">
    <w:name w:val="Tabla con columnas 53"/>
    <w:basedOn w:val="Tablanormal"/>
    <w:next w:val="Tablaconcolumnas5"/>
    <w:uiPriority w:val="99"/>
    <w:rsid w:val="00BC2E22"/>
    <w:pPr>
      <w:suppressAutoHyphens/>
      <w:spacing w:after="0" w:line="240" w:lineRule="auto"/>
    </w:pPr>
    <w:rPr>
      <w:rFonts w:ascii="Calibri" w:eastAsia="MS Mincho" w:hAnsi="Calibri" w:cs="Times New Roman"/>
      <w:sz w:val="20"/>
      <w:szCs w:val="20"/>
      <w:lang w:val="en-US" w:eastAsia="es-MX"/>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aconcuadrcula53">
    <w:name w:val="Tabla con cuadrícula 53"/>
    <w:basedOn w:val="Tablanormal"/>
    <w:next w:val="Tablaconcuadrcula5"/>
    <w:uiPriority w:val="99"/>
    <w:rsid w:val="00BC2E22"/>
    <w:pPr>
      <w:suppressAutoHyphens/>
      <w:spacing w:after="0" w:line="240" w:lineRule="auto"/>
    </w:pPr>
    <w:rPr>
      <w:rFonts w:ascii="Calibri" w:eastAsia="MS Mincho" w:hAnsi="Calibri" w:cs="Times New Roman"/>
      <w:sz w:val="20"/>
      <w:szCs w:val="20"/>
      <w:lang w:val="en-US" w:eastAsia="es-MX"/>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styleId="Descripcin">
    <w:name w:val="caption"/>
    <w:basedOn w:val="Normal"/>
    <w:next w:val="Normal"/>
    <w:uiPriority w:val="99"/>
    <w:qFormat/>
    <w:rsid w:val="00BC2E22"/>
    <w:pPr>
      <w:spacing w:after="200" w:line="240" w:lineRule="auto"/>
      <w:jc w:val="left"/>
    </w:pPr>
    <w:rPr>
      <w:rFonts w:eastAsia="MS Mincho"/>
      <w:b/>
      <w:bCs/>
      <w:color w:val="4F81BD"/>
      <w:sz w:val="18"/>
      <w:szCs w:val="18"/>
      <w:lang w:val="es-ES_tradnl" w:eastAsia="es-MX"/>
    </w:rPr>
  </w:style>
  <w:style w:type="table" w:customStyle="1" w:styleId="Cuadrculaclara-nfasis54">
    <w:name w:val="Cuadrícula clara - Énfasis 54"/>
    <w:basedOn w:val="Tablanormal"/>
    <w:next w:val="Cuadrculaclara-nfasis5"/>
    <w:uiPriority w:val="99"/>
    <w:rsid w:val="00BC2E22"/>
    <w:pPr>
      <w:spacing w:after="0" w:line="240" w:lineRule="auto"/>
    </w:pPr>
    <w:rPr>
      <w:rFonts w:ascii="Calibri" w:eastAsia="MS Mincho" w:hAnsi="Calibri" w:cs="Times New Roman"/>
      <w:sz w:val="20"/>
      <w:szCs w:val="20"/>
      <w:lang w:val="en-US" w:eastAsia="es-MX"/>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5">
    <w:name w:val="Cuadrícula clara15"/>
    <w:uiPriority w:val="99"/>
    <w:rsid w:val="00BC2E22"/>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4">
    <w:name w:val="Sombreado claro14"/>
    <w:uiPriority w:val="99"/>
    <w:rsid w:val="00BC2E22"/>
    <w:pPr>
      <w:spacing w:after="0" w:line="240" w:lineRule="auto"/>
    </w:pPr>
    <w:rPr>
      <w:rFonts w:ascii="Calibri" w:eastAsia="MS Mincho" w:hAnsi="Calibri" w:cs="Times New Roman"/>
      <w:color w:val="000000"/>
      <w:sz w:val="20"/>
      <w:szCs w:val="20"/>
      <w:lang w:val="es-ES" w:eastAsia="es-E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Tablaconcuadrcula15">
    <w:name w:val="Tabla con cuadrícula15"/>
    <w:uiPriority w:val="99"/>
    <w:rsid w:val="00BC2E22"/>
    <w:pPr>
      <w:spacing w:after="0" w:line="240" w:lineRule="auto"/>
    </w:pPr>
    <w:rPr>
      <w:rFonts w:ascii="Calibri" w:eastAsia="MS Mincho" w:hAnsi="Calibri" w:cs="Times New Roman"/>
      <w:sz w:val="20"/>
      <w:szCs w:val="20"/>
      <w:lang w:val="es-MX"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decuadrcula4-nfasis11">
    <w:name w:val="Tabla de cuadrícula 4 - Énfasis 11"/>
    <w:basedOn w:val="Tablanormal"/>
    <w:uiPriority w:val="49"/>
    <w:rsid w:val="00BC2E22"/>
    <w:pPr>
      <w:spacing w:after="0" w:line="240" w:lineRule="auto"/>
    </w:pPr>
    <w:rPr>
      <w:rFonts w:ascii="Times New Roman" w:eastAsia="Times New Roman" w:hAnsi="Times New Roman" w:cs="Times New Roman"/>
      <w:lang w:val="es-MX"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4-nfasis12">
    <w:name w:val="Tabla de cuadrícula 4 - Énfasis 12"/>
    <w:basedOn w:val="Tablanormal"/>
    <w:uiPriority w:val="49"/>
    <w:rsid w:val="00BC2E22"/>
    <w:pPr>
      <w:spacing w:after="0" w:line="240" w:lineRule="auto"/>
    </w:pPr>
    <w:rPr>
      <w:rFonts w:ascii="Times New Roman" w:eastAsia="Times New Roman" w:hAnsi="Times New Roman" w:cs="Times New Roman"/>
      <w:lang w:val="es-MX"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txtnormal">
    <w:name w:val="txtnormal"/>
    <w:basedOn w:val="Normal"/>
    <w:rsid w:val="00BC2E22"/>
    <w:pPr>
      <w:spacing w:before="100" w:beforeAutospacing="1" w:after="100" w:afterAutospacing="1" w:line="240" w:lineRule="auto"/>
      <w:jc w:val="left"/>
    </w:pPr>
    <w:rPr>
      <w:rFonts w:ascii="Times New Roman" w:eastAsia="Times New Roman" w:hAnsi="Times New Roman"/>
      <w:sz w:val="24"/>
      <w:szCs w:val="24"/>
      <w:lang w:eastAsia="es-MX"/>
    </w:rPr>
  </w:style>
  <w:style w:type="table" w:customStyle="1" w:styleId="Tabladecuadrcula4-nfasis13">
    <w:name w:val="Tabla de cuadrícula 4 - Énfasis 13"/>
    <w:basedOn w:val="Tablanormal"/>
    <w:uiPriority w:val="49"/>
    <w:rsid w:val="00BC2E22"/>
    <w:pPr>
      <w:spacing w:after="0" w:line="240" w:lineRule="auto"/>
    </w:pPr>
    <w:rPr>
      <w:rFonts w:ascii="Times New Roman" w:eastAsia="Times New Roman" w:hAnsi="Times New Roman" w:cs="Times New Roman"/>
      <w:lang w:val="es-MX"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5oscura-nfasis51">
    <w:name w:val="Tabla de cuadrícula 5 oscura - Énfasis 51"/>
    <w:basedOn w:val="Tablanormal"/>
    <w:uiPriority w:val="50"/>
    <w:rsid w:val="00BC2E22"/>
    <w:pPr>
      <w:spacing w:after="0" w:line="240" w:lineRule="auto"/>
    </w:pPr>
    <w:rPr>
      <w:rFonts w:ascii="Times New Roman" w:eastAsia="Times New Roman" w:hAnsi="Times New Roman" w:cs="Times New Roman"/>
      <w:lang w:val="es-MX" w:eastAsia="es-MX"/>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paragraph" w:customStyle="1" w:styleId="Estilodetabla1">
    <w:name w:val="Estilo de tabla 1"/>
    <w:uiPriority w:val="99"/>
    <w:rsid w:val="00BC2E22"/>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eastAsia="Arial Unicode MS" w:hAnsi="Helvetica" w:cs="Arial Unicode MS"/>
      <w:b/>
      <w:bCs/>
      <w:color w:val="000000"/>
      <w:sz w:val="20"/>
      <w:szCs w:val="20"/>
      <w:lang w:val="es-ES" w:eastAsia="es-ES"/>
    </w:rPr>
  </w:style>
  <w:style w:type="table" w:customStyle="1" w:styleId="Sombreadomedio1-nfasis32">
    <w:name w:val="Sombreado medio 1 - Énfasis 32"/>
    <w:basedOn w:val="Tablanormal"/>
    <w:next w:val="Sombreadomedio1-nfasis3"/>
    <w:uiPriority w:val="63"/>
    <w:rsid w:val="00BC2E22"/>
    <w:pPr>
      <w:spacing w:after="0" w:line="240" w:lineRule="auto"/>
    </w:pPr>
    <w:rPr>
      <w:rFonts w:ascii="Calibri" w:eastAsia="MS Mincho" w:hAnsi="Calibri" w:cs="Times New Roman"/>
      <w:lang w:val="es-MX"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132">
    <w:name w:val="Tabla con cuadrícula132"/>
    <w:basedOn w:val="Tablanormal"/>
    <w:next w:val="Tablaconcuadrcula"/>
    <w:uiPriority w:val="3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1-nfasis31">
    <w:name w:val="Cuadrícula media 1 - Énfasis 31"/>
    <w:basedOn w:val="Tablanormal"/>
    <w:next w:val="Cuadrculamedia1-nfasis3"/>
    <w:uiPriority w:val="67"/>
    <w:rsid w:val="00BC2E22"/>
    <w:pPr>
      <w:spacing w:after="0" w:line="240" w:lineRule="auto"/>
    </w:pPr>
    <w:rPr>
      <w:rFonts w:ascii="Calibri" w:eastAsia="MS Mincho" w:hAnsi="Calibri" w:cs="Times New Roman"/>
      <w:lang w:val="es-MX"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Sombreadoclaro-nfasis32">
    <w:name w:val="Sombreado claro - Énfasis 32"/>
    <w:basedOn w:val="Tablanormal"/>
    <w:next w:val="Sombreadoclaro-nfasis3"/>
    <w:uiPriority w:val="60"/>
    <w:rsid w:val="00BC2E22"/>
    <w:pPr>
      <w:spacing w:after="0" w:line="240" w:lineRule="auto"/>
    </w:pPr>
    <w:rPr>
      <w:rFonts w:ascii="Calibri" w:eastAsia="MS Mincho" w:hAnsi="Calibri" w:cs="Times New Roman"/>
      <w:color w:val="76923C"/>
      <w:lang w:val="es-MX" w:eastAsia="es-MX"/>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adecuadrcula4-nfasis31">
    <w:name w:val="Tabla de cuadrícula 4 - Énfasis 31"/>
    <w:basedOn w:val="Tablanormal"/>
    <w:uiPriority w:val="49"/>
    <w:rsid w:val="00BC2E22"/>
    <w:pPr>
      <w:spacing w:after="0" w:line="240" w:lineRule="auto"/>
    </w:pPr>
    <w:rPr>
      <w:lang w:val="es-E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1clara-nfasis31">
    <w:name w:val="Tabla de cuadrícula 1 clara - Énfasis 31"/>
    <w:basedOn w:val="Tablanormal"/>
    <w:uiPriority w:val="46"/>
    <w:rsid w:val="00BC2E22"/>
    <w:pPr>
      <w:spacing w:after="0" w:line="240" w:lineRule="auto"/>
    </w:pPr>
    <w:rPr>
      <w:lang w:val="es-E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paragraph" w:customStyle="1" w:styleId="m8403737854089750719msonormal">
    <w:name w:val="m_8403737854089750719msonormal"/>
    <w:basedOn w:val="Normal"/>
    <w:rsid w:val="00BC2E22"/>
    <w:pPr>
      <w:spacing w:before="100" w:beforeAutospacing="1" w:after="100" w:afterAutospacing="1" w:line="240" w:lineRule="auto"/>
      <w:jc w:val="left"/>
    </w:pPr>
    <w:rPr>
      <w:rFonts w:ascii="Times New Roman" w:eastAsia="Times New Roman" w:hAnsi="Times New Roman"/>
      <w:sz w:val="24"/>
      <w:szCs w:val="24"/>
      <w:lang w:eastAsia="es-MX"/>
    </w:rPr>
  </w:style>
  <w:style w:type="table" w:styleId="Cuadrculamedia1-nfasis3">
    <w:name w:val="Medium Grid 1 Accent 3"/>
    <w:basedOn w:val="Tablanormal"/>
    <w:uiPriority w:val="67"/>
    <w:semiHidden/>
    <w:unhideWhenUsed/>
    <w:rsid w:val="00BC2E22"/>
    <w:pPr>
      <w:spacing w:after="0" w:line="240" w:lineRule="auto"/>
    </w:pPr>
    <w:rPr>
      <w:lang w:val="es-MX"/>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Tablaconcuadrcula16">
    <w:name w:val="Tabla con cuadrícula16"/>
    <w:basedOn w:val="Tablanormal"/>
    <w:next w:val="Tablaconcuadrcula"/>
    <w:uiPriority w:val="5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BC2E22"/>
  </w:style>
  <w:style w:type="table" w:customStyle="1" w:styleId="Tablaconcuadrcula17">
    <w:name w:val="Tabla con cuadrícula17"/>
    <w:basedOn w:val="Tablanormal"/>
    <w:next w:val="Tablaconcuadrcula"/>
    <w:uiPriority w:val="3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211">
    <w:name w:val="Tabla normal 211"/>
    <w:basedOn w:val="Tablanormal"/>
    <w:uiPriority w:val="42"/>
    <w:rsid w:val="00BC2E22"/>
    <w:pPr>
      <w:spacing w:after="0" w:line="240" w:lineRule="auto"/>
    </w:pPr>
    <w:rPr>
      <w:lang w:val="es-MX"/>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concuadrcula18">
    <w:name w:val="Tabla con cuadrícula18"/>
    <w:basedOn w:val="Tablanormal"/>
    <w:next w:val="Tablaconcuadrcula"/>
    <w:uiPriority w:val="3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next w:val="Tablaconcuadrcula"/>
    <w:uiPriority w:val="3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BC2E22"/>
  </w:style>
  <w:style w:type="table" w:customStyle="1" w:styleId="Tablaconcuadrcula23">
    <w:name w:val="Tabla con cuadrícula23"/>
    <w:basedOn w:val="Tablanormal"/>
    <w:next w:val="Tablaconcuadrcula"/>
    <w:uiPriority w:val="59"/>
    <w:rsid w:val="00BC2E22"/>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BC2E22"/>
    <w:pPr>
      <w:spacing w:before="100" w:beforeAutospacing="1" w:after="100" w:afterAutospacing="1" w:line="240" w:lineRule="auto"/>
      <w:jc w:val="left"/>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33850">
      <w:bodyDiv w:val="1"/>
      <w:marLeft w:val="0"/>
      <w:marRight w:val="0"/>
      <w:marTop w:val="0"/>
      <w:marBottom w:val="0"/>
      <w:divBdr>
        <w:top w:val="none" w:sz="0" w:space="0" w:color="auto"/>
        <w:left w:val="none" w:sz="0" w:space="0" w:color="auto"/>
        <w:bottom w:val="none" w:sz="0" w:space="0" w:color="auto"/>
        <w:right w:val="none" w:sz="0" w:space="0" w:color="auto"/>
      </w:divBdr>
    </w:div>
    <w:div w:id="115107481">
      <w:bodyDiv w:val="1"/>
      <w:marLeft w:val="0"/>
      <w:marRight w:val="0"/>
      <w:marTop w:val="0"/>
      <w:marBottom w:val="0"/>
      <w:divBdr>
        <w:top w:val="none" w:sz="0" w:space="0" w:color="auto"/>
        <w:left w:val="none" w:sz="0" w:space="0" w:color="auto"/>
        <w:bottom w:val="none" w:sz="0" w:space="0" w:color="auto"/>
        <w:right w:val="none" w:sz="0" w:space="0" w:color="auto"/>
      </w:divBdr>
    </w:div>
    <w:div w:id="154539055">
      <w:bodyDiv w:val="1"/>
      <w:marLeft w:val="0"/>
      <w:marRight w:val="0"/>
      <w:marTop w:val="0"/>
      <w:marBottom w:val="0"/>
      <w:divBdr>
        <w:top w:val="none" w:sz="0" w:space="0" w:color="auto"/>
        <w:left w:val="none" w:sz="0" w:space="0" w:color="auto"/>
        <w:bottom w:val="none" w:sz="0" w:space="0" w:color="auto"/>
        <w:right w:val="none" w:sz="0" w:space="0" w:color="auto"/>
      </w:divBdr>
    </w:div>
    <w:div w:id="214784178">
      <w:bodyDiv w:val="1"/>
      <w:marLeft w:val="0"/>
      <w:marRight w:val="0"/>
      <w:marTop w:val="0"/>
      <w:marBottom w:val="0"/>
      <w:divBdr>
        <w:top w:val="none" w:sz="0" w:space="0" w:color="auto"/>
        <w:left w:val="none" w:sz="0" w:space="0" w:color="auto"/>
        <w:bottom w:val="none" w:sz="0" w:space="0" w:color="auto"/>
        <w:right w:val="none" w:sz="0" w:space="0" w:color="auto"/>
      </w:divBdr>
    </w:div>
    <w:div w:id="231281538">
      <w:bodyDiv w:val="1"/>
      <w:marLeft w:val="0"/>
      <w:marRight w:val="0"/>
      <w:marTop w:val="0"/>
      <w:marBottom w:val="0"/>
      <w:divBdr>
        <w:top w:val="none" w:sz="0" w:space="0" w:color="auto"/>
        <w:left w:val="none" w:sz="0" w:space="0" w:color="auto"/>
        <w:bottom w:val="none" w:sz="0" w:space="0" w:color="auto"/>
        <w:right w:val="none" w:sz="0" w:space="0" w:color="auto"/>
      </w:divBdr>
    </w:div>
    <w:div w:id="239994043">
      <w:bodyDiv w:val="1"/>
      <w:marLeft w:val="0"/>
      <w:marRight w:val="0"/>
      <w:marTop w:val="0"/>
      <w:marBottom w:val="0"/>
      <w:divBdr>
        <w:top w:val="none" w:sz="0" w:space="0" w:color="auto"/>
        <w:left w:val="none" w:sz="0" w:space="0" w:color="auto"/>
        <w:bottom w:val="none" w:sz="0" w:space="0" w:color="auto"/>
        <w:right w:val="none" w:sz="0" w:space="0" w:color="auto"/>
      </w:divBdr>
    </w:div>
    <w:div w:id="268512877">
      <w:bodyDiv w:val="1"/>
      <w:marLeft w:val="0"/>
      <w:marRight w:val="0"/>
      <w:marTop w:val="0"/>
      <w:marBottom w:val="0"/>
      <w:divBdr>
        <w:top w:val="none" w:sz="0" w:space="0" w:color="auto"/>
        <w:left w:val="none" w:sz="0" w:space="0" w:color="auto"/>
        <w:bottom w:val="none" w:sz="0" w:space="0" w:color="auto"/>
        <w:right w:val="none" w:sz="0" w:space="0" w:color="auto"/>
      </w:divBdr>
    </w:div>
    <w:div w:id="319893272">
      <w:bodyDiv w:val="1"/>
      <w:marLeft w:val="0"/>
      <w:marRight w:val="0"/>
      <w:marTop w:val="0"/>
      <w:marBottom w:val="0"/>
      <w:divBdr>
        <w:top w:val="none" w:sz="0" w:space="0" w:color="auto"/>
        <w:left w:val="none" w:sz="0" w:space="0" w:color="auto"/>
        <w:bottom w:val="none" w:sz="0" w:space="0" w:color="auto"/>
        <w:right w:val="none" w:sz="0" w:space="0" w:color="auto"/>
      </w:divBdr>
    </w:div>
    <w:div w:id="363292140">
      <w:bodyDiv w:val="1"/>
      <w:marLeft w:val="0"/>
      <w:marRight w:val="0"/>
      <w:marTop w:val="0"/>
      <w:marBottom w:val="0"/>
      <w:divBdr>
        <w:top w:val="none" w:sz="0" w:space="0" w:color="auto"/>
        <w:left w:val="none" w:sz="0" w:space="0" w:color="auto"/>
        <w:bottom w:val="none" w:sz="0" w:space="0" w:color="auto"/>
        <w:right w:val="none" w:sz="0" w:space="0" w:color="auto"/>
      </w:divBdr>
    </w:div>
    <w:div w:id="395393701">
      <w:bodyDiv w:val="1"/>
      <w:marLeft w:val="0"/>
      <w:marRight w:val="0"/>
      <w:marTop w:val="0"/>
      <w:marBottom w:val="0"/>
      <w:divBdr>
        <w:top w:val="none" w:sz="0" w:space="0" w:color="auto"/>
        <w:left w:val="none" w:sz="0" w:space="0" w:color="auto"/>
        <w:bottom w:val="none" w:sz="0" w:space="0" w:color="auto"/>
        <w:right w:val="none" w:sz="0" w:space="0" w:color="auto"/>
      </w:divBdr>
    </w:div>
    <w:div w:id="457771150">
      <w:bodyDiv w:val="1"/>
      <w:marLeft w:val="0"/>
      <w:marRight w:val="0"/>
      <w:marTop w:val="0"/>
      <w:marBottom w:val="0"/>
      <w:divBdr>
        <w:top w:val="none" w:sz="0" w:space="0" w:color="auto"/>
        <w:left w:val="none" w:sz="0" w:space="0" w:color="auto"/>
        <w:bottom w:val="none" w:sz="0" w:space="0" w:color="auto"/>
        <w:right w:val="none" w:sz="0" w:space="0" w:color="auto"/>
      </w:divBdr>
    </w:div>
    <w:div w:id="601765171">
      <w:bodyDiv w:val="1"/>
      <w:marLeft w:val="0"/>
      <w:marRight w:val="0"/>
      <w:marTop w:val="0"/>
      <w:marBottom w:val="0"/>
      <w:divBdr>
        <w:top w:val="none" w:sz="0" w:space="0" w:color="auto"/>
        <w:left w:val="none" w:sz="0" w:space="0" w:color="auto"/>
        <w:bottom w:val="none" w:sz="0" w:space="0" w:color="auto"/>
        <w:right w:val="none" w:sz="0" w:space="0" w:color="auto"/>
      </w:divBdr>
    </w:div>
    <w:div w:id="682054240">
      <w:bodyDiv w:val="1"/>
      <w:marLeft w:val="0"/>
      <w:marRight w:val="0"/>
      <w:marTop w:val="0"/>
      <w:marBottom w:val="0"/>
      <w:divBdr>
        <w:top w:val="none" w:sz="0" w:space="0" w:color="auto"/>
        <w:left w:val="none" w:sz="0" w:space="0" w:color="auto"/>
        <w:bottom w:val="none" w:sz="0" w:space="0" w:color="auto"/>
        <w:right w:val="none" w:sz="0" w:space="0" w:color="auto"/>
      </w:divBdr>
    </w:div>
    <w:div w:id="700321279">
      <w:bodyDiv w:val="1"/>
      <w:marLeft w:val="0"/>
      <w:marRight w:val="0"/>
      <w:marTop w:val="0"/>
      <w:marBottom w:val="0"/>
      <w:divBdr>
        <w:top w:val="none" w:sz="0" w:space="0" w:color="auto"/>
        <w:left w:val="none" w:sz="0" w:space="0" w:color="auto"/>
        <w:bottom w:val="none" w:sz="0" w:space="0" w:color="auto"/>
        <w:right w:val="none" w:sz="0" w:space="0" w:color="auto"/>
      </w:divBdr>
    </w:div>
    <w:div w:id="870416367">
      <w:bodyDiv w:val="1"/>
      <w:marLeft w:val="0"/>
      <w:marRight w:val="0"/>
      <w:marTop w:val="0"/>
      <w:marBottom w:val="0"/>
      <w:divBdr>
        <w:top w:val="none" w:sz="0" w:space="0" w:color="auto"/>
        <w:left w:val="none" w:sz="0" w:space="0" w:color="auto"/>
        <w:bottom w:val="none" w:sz="0" w:space="0" w:color="auto"/>
        <w:right w:val="none" w:sz="0" w:space="0" w:color="auto"/>
      </w:divBdr>
    </w:div>
    <w:div w:id="905339858">
      <w:bodyDiv w:val="1"/>
      <w:marLeft w:val="0"/>
      <w:marRight w:val="0"/>
      <w:marTop w:val="0"/>
      <w:marBottom w:val="0"/>
      <w:divBdr>
        <w:top w:val="none" w:sz="0" w:space="0" w:color="auto"/>
        <w:left w:val="none" w:sz="0" w:space="0" w:color="auto"/>
        <w:bottom w:val="none" w:sz="0" w:space="0" w:color="auto"/>
        <w:right w:val="none" w:sz="0" w:space="0" w:color="auto"/>
      </w:divBdr>
    </w:div>
    <w:div w:id="1105418589">
      <w:bodyDiv w:val="1"/>
      <w:marLeft w:val="0"/>
      <w:marRight w:val="0"/>
      <w:marTop w:val="0"/>
      <w:marBottom w:val="0"/>
      <w:divBdr>
        <w:top w:val="none" w:sz="0" w:space="0" w:color="auto"/>
        <w:left w:val="none" w:sz="0" w:space="0" w:color="auto"/>
        <w:bottom w:val="none" w:sz="0" w:space="0" w:color="auto"/>
        <w:right w:val="none" w:sz="0" w:space="0" w:color="auto"/>
      </w:divBdr>
    </w:div>
    <w:div w:id="1138692299">
      <w:bodyDiv w:val="1"/>
      <w:marLeft w:val="0"/>
      <w:marRight w:val="0"/>
      <w:marTop w:val="0"/>
      <w:marBottom w:val="0"/>
      <w:divBdr>
        <w:top w:val="none" w:sz="0" w:space="0" w:color="auto"/>
        <w:left w:val="none" w:sz="0" w:space="0" w:color="auto"/>
        <w:bottom w:val="none" w:sz="0" w:space="0" w:color="auto"/>
        <w:right w:val="none" w:sz="0" w:space="0" w:color="auto"/>
      </w:divBdr>
    </w:div>
    <w:div w:id="1139877663">
      <w:bodyDiv w:val="1"/>
      <w:marLeft w:val="0"/>
      <w:marRight w:val="0"/>
      <w:marTop w:val="0"/>
      <w:marBottom w:val="0"/>
      <w:divBdr>
        <w:top w:val="none" w:sz="0" w:space="0" w:color="auto"/>
        <w:left w:val="none" w:sz="0" w:space="0" w:color="auto"/>
        <w:bottom w:val="none" w:sz="0" w:space="0" w:color="auto"/>
        <w:right w:val="none" w:sz="0" w:space="0" w:color="auto"/>
      </w:divBdr>
    </w:div>
    <w:div w:id="1154837526">
      <w:bodyDiv w:val="1"/>
      <w:marLeft w:val="0"/>
      <w:marRight w:val="0"/>
      <w:marTop w:val="0"/>
      <w:marBottom w:val="0"/>
      <w:divBdr>
        <w:top w:val="none" w:sz="0" w:space="0" w:color="auto"/>
        <w:left w:val="none" w:sz="0" w:space="0" w:color="auto"/>
        <w:bottom w:val="none" w:sz="0" w:space="0" w:color="auto"/>
        <w:right w:val="none" w:sz="0" w:space="0" w:color="auto"/>
      </w:divBdr>
    </w:div>
    <w:div w:id="1280186589">
      <w:bodyDiv w:val="1"/>
      <w:marLeft w:val="0"/>
      <w:marRight w:val="0"/>
      <w:marTop w:val="0"/>
      <w:marBottom w:val="0"/>
      <w:divBdr>
        <w:top w:val="none" w:sz="0" w:space="0" w:color="auto"/>
        <w:left w:val="none" w:sz="0" w:space="0" w:color="auto"/>
        <w:bottom w:val="none" w:sz="0" w:space="0" w:color="auto"/>
        <w:right w:val="none" w:sz="0" w:space="0" w:color="auto"/>
      </w:divBdr>
    </w:div>
    <w:div w:id="1332217401">
      <w:bodyDiv w:val="1"/>
      <w:marLeft w:val="0"/>
      <w:marRight w:val="0"/>
      <w:marTop w:val="0"/>
      <w:marBottom w:val="0"/>
      <w:divBdr>
        <w:top w:val="none" w:sz="0" w:space="0" w:color="auto"/>
        <w:left w:val="none" w:sz="0" w:space="0" w:color="auto"/>
        <w:bottom w:val="none" w:sz="0" w:space="0" w:color="auto"/>
        <w:right w:val="none" w:sz="0" w:space="0" w:color="auto"/>
      </w:divBdr>
    </w:div>
    <w:div w:id="1544368009">
      <w:bodyDiv w:val="1"/>
      <w:marLeft w:val="0"/>
      <w:marRight w:val="0"/>
      <w:marTop w:val="0"/>
      <w:marBottom w:val="0"/>
      <w:divBdr>
        <w:top w:val="none" w:sz="0" w:space="0" w:color="auto"/>
        <w:left w:val="none" w:sz="0" w:space="0" w:color="auto"/>
        <w:bottom w:val="none" w:sz="0" w:space="0" w:color="auto"/>
        <w:right w:val="none" w:sz="0" w:space="0" w:color="auto"/>
      </w:divBdr>
    </w:div>
    <w:div w:id="1550527567">
      <w:bodyDiv w:val="1"/>
      <w:marLeft w:val="0"/>
      <w:marRight w:val="0"/>
      <w:marTop w:val="0"/>
      <w:marBottom w:val="0"/>
      <w:divBdr>
        <w:top w:val="none" w:sz="0" w:space="0" w:color="auto"/>
        <w:left w:val="none" w:sz="0" w:space="0" w:color="auto"/>
        <w:bottom w:val="none" w:sz="0" w:space="0" w:color="auto"/>
        <w:right w:val="none" w:sz="0" w:space="0" w:color="auto"/>
      </w:divBdr>
    </w:div>
    <w:div w:id="1605916751">
      <w:bodyDiv w:val="1"/>
      <w:marLeft w:val="0"/>
      <w:marRight w:val="0"/>
      <w:marTop w:val="0"/>
      <w:marBottom w:val="0"/>
      <w:divBdr>
        <w:top w:val="none" w:sz="0" w:space="0" w:color="auto"/>
        <w:left w:val="none" w:sz="0" w:space="0" w:color="auto"/>
        <w:bottom w:val="none" w:sz="0" w:space="0" w:color="auto"/>
        <w:right w:val="none" w:sz="0" w:space="0" w:color="auto"/>
      </w:divBdr>
    </w:div>
    <w:div w:id="1691029645">
      <w:bodyDiv w:val="1"/>
      <w:marLeft w:val="0"/>
      <w:marRight w:val="0"/>
      <w:marTop w:val="0"/>
      <w:marBottom w:val="0"/>
      <w:divBdr>
        <w:top w:val="none" w:sz="0" w:space="0" w:color="auto"/>
        <w:left w:val="none" w:sz="0" w:space="0" w:color="auto"/>
        <w:bottom w:val="none" w:sz="0" w:space="0" w:color="auto"/>
        <w:right w:val="none" w:sz="0" w:space="0" w:color="auto"/>
      </w:divBdr>
    </w:div>
    <w:div w:id="1711610809">
      <w:bodyDiv w:val="1"/>
      <w:marLeft w:val="0"/>
      <w:marRight w:val="0"/>
      <w:marTop w:val="0"/>
      <w:marBottom w:val="0"/>
      <w:divBdr>
        <w:top w:val="none" w:sz="0" w:space="0" w:color="auto"/>
        <w:left w:val="none" w:sz="0" w:space="0" w:color="auto"/>
        <w:bottom w:val="none" w:sz="0" w:space="0" w:color="auto"/>
        <w:right w:val="none" w:sz="0" w:space="0" w:color="auto"/>
      </w:divBdr>
    </w:div>
    <w:div w:id="2051758512">
      <w:bodyDiv w:val="1"/>
      <w:marLeft w:val="0"/>
      <w:marRight w:val="0"/>
      <w:marTop w:val="0"/>
      <w:marBottom w:val="0"/>
      <w:divBdr>
        <w:top w:val="none" w:sz="0" w:space="0" w:color="auto"/>
        <w:left w:val="none" w:sz="0" w:space="0" w:color="auto"/>
        <w:bottom w:val="none" w:sz="0" w:space="0" w:color="auto"/>
        <w:right w:val="none" w:sz="0" w:space="0" w:color="auto"/>
      </w:divBdr>
    </w:div>
    <w:div w:id="2069837266">
      <w:bodyDiv w:val="1"/>
      <w:marLeft w:val="0"/>
      <w:marRight w:val="0"/>
      <w:marTop w:val="0"/>
      <w:marBottom w:val="0"/>
      <w:divBdr>
        <w:top w:val="none" w:sz="0" w:space="0" w:color="auto"/>
        <w:left w:val="none" w:sz="0" w:space="0" w:color="auto"/>
        <w:bottom w:val="none" w:sz="0" w:space="0" w:color="auto"/>
        <w:right w:val="none" w:sz="0" w:space="0" w:color="auto"/>
      </w:divBdr>
    </w:div>
    <w:div w:id="2075352707">
      <w:bodyDiv w:val="1"/>
      <w:marLeft w:val="0"/>
      <w:marRight w:val="0"/>
      <w:marTop w:val="0"/>
      <w:marBottom w:val="0"/>
      <w:divBdr>
        <w:top w:val="none" w:sz="0" w:space="0" w:color="auto"/>
        <w:left w:val="none" w:sz="0" w:space="0" w:color="auto"/>
        <w:bottom w:val="none" w:sz="0" w:space="0" w:color="auto"/>
        <w:right w:val="none" w:sz="0" w:space="0" w:color="auto"/>
      </w:divBdr>
    </w:div>
    <w:div w:id="2109428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40</Pages>
  <Words>10613</Words>
  <Characters>58376</Characters>
  <Application>Microsoft Office Word</Application>
  <DocSecurity>0</DocSecurity>
  <Lines>486</Lines>
  <Paragraphs>137</Paragraphs>
  <ScaleCrop>false</ScaleCrop>
  <HeadingPairs>
    <vt:vector size="2" baseType="variant">
      <vt:variant>
        <vt:lpstr>Título</vt:lpstr>
      </vt:variant>
      <vt:variant>
        <vt:i4>1</vt:i4>
      </vt:variant>
    </vt:vector>
  </HeadingPairs>
  <TitlesOfParts>
    <vt:vector size="1" baseType="lpstr">
      <vt:lpstr/>
    </vt:vector>
  </TitlesOfParts>
  <Company>INAIP Yucatan</Company>
  <LinksUpToDate>false</LinksUpToDate>
  <CharactersWithSpaces>68852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Elina Estrada Aguilar</dc:creator>
  <cp:keywords/>
  <dc:description/>
  <cp:lastModifiedBy>Obligaciones Transparencia</cp:lastModifiedBy>
  <cp:revision>3</cp:revision>
  <cp:lastPrinted>2023-10-19T19:55:00Z</cp:lastPrinted>
  <dcterms:created xsi:type="dcterms:W3CDTF">2023-10-09T20:41:00Z</dcterms:created>
  <dcterms:modified xsi:type="dcterms:W3CDTF">2023-10-19T20:01:00Z</dcterms:modified>
</cp:coreProperties>
</file>